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000" w:type="dxa"/>
        <w:jc w:val="center"/>
        <w:tblCellSpacing w:w="0" w:type="dxa"/>
        <w:tblLayout w:type="fixed"/>
        <w:tblCellMar>
          <w:left w:w="0" w:type="dxa"/>
          <w:right w:w="0" w:type="dxa"/>
        </w:tblCellMar>
        <w:tblLook w:val="04A0"/>
      </w:tblPr>
      <w:tblGrid>
        <w:gridCol w:w="12000"/>
      </w:tblGrid>
      <w:tr w:rsidR="00813B6E">
        <w:trPr>
          <w:tblCellSpacing w:w="0" w:type="dxa"/>
          <w:jc w:val="center"/>
        </w:trPr>
        <w:tc>
          <w:tcPr>
            <w:tcW w:w="12000" w:type="dxa"/>
            <w:shd w:val="clear" w:color="auto" w:fill="FFFFFF"/>
          </w:tcPr>
          <w:tbl>
            <w:tblPr>
              <w:tblW w:w="12000" w:type="dxa"/>
              <w:tblCellSpacing w:w="0" w:type="dxa"/>
              <w:tblLayout w:type="fixed"/>
              <w:tblCellMar>
                <w:left w:w="0" w:type="dxa"/>
                <w:right w:w="0" w:type="dxa"/>
              </w:tblCellMar>
              <w:tblLook w:val="04A0"/>
            </w:tblPr>
            <w:tblGrid>
              <w:gridCol w:w="12000"/>
            </w:tblGrid>
            <w:tr w:rsidR="00813B6E">
              <w:trPr>
                <w:tblCellSpacing w:w="0" w:type="dxa"/>
              </w:trPr>
              <w:tc>
                <w:tcPr>
                  <w:tcW w:w="12000" w:type="dxa"/>
                </w:tcPr>
                <w:tbl>
                  <w:tblPr>
                    <w:tblW w:w="12000" w:type="dxa"/>
                    <w:tblCellSpacing w:w="0" w:type="dxa"/>
                    <w:tblLayout w:type="fixed"/>
                    <w:tblCellMar>
                      <w:left w:w="0" w:type="dxa"/>
                      <w:right w:w="0" w:type="dxa"/>
                    </w:tblCellMar>
                    <w:tblLook w:val="04A0"/>
                  </w:tblPr>
                  <w:tblGrid>
                    <w:gridCol w:w="10650"/>
                    <w:gridCol w:w="1350"/>
                  </w:tblGrid>
                  <w:tr w:rsidR="00813B6E">
                    <w:trPr>
                      <w:tblCellSpacing w:w="0" w:type="dxa"/>
                    </w:trPr>
                    <w:tc>
                      <w:tcPr>
                        <w:tcW w:w="10650" w:type="dxa"/>
                        <w:tcMar>
                          <w:top w:w="0" w:type="dxa"/>
                          <w:left w:w="30" w:type="dxa"/>
                          <w:bottom w:w="30" w:type="dxa"/>
                          <w:right w:w="30" w:type="dxa"/>
                        </w:tcMar>
                      </w:tcPr>
                      <w:tbl>
                        <w:tblPr>
                          <w:tblW w:w="10590" w:type="dxa"/>
                          <w:tblCellSpacing w:w="0" w:type="dxa"/>
                          <w:shd w:val="clear" w:color="auto" w:fill="FFFFFF"/>
                          <w:tblLayout w:type="fixed"/>
                          <w:tblCellMar>
                            <w:left w:w="0" w:type="dxa"/>
                            <w:right w:w="0" w:type="dxa"/>
                          </w:tblCellMar>
                          <w:tblLook w:val="04A0"/>
                        </w:tblPr>
                        <w:tblGrid>
                          <w:gridCol w:w="10590"/>
                        </w:tblGrid>
                        <w:tr w:rsidR="00813B6E">
                          <w:trPr>
                            <w:tblCellSpacing w:w="0" w:type="dxa"/>
                          </w:trPr>
                          <w:tc>
                            <w:tcPr>
                              <w:tcW w:w="10590" w:type="dxa"/>
                              <w:shd w:val="clear" w:color="auto" w:fill="FFFFFF"/>
                            </w:tcPr>
                            <w:tbl>
                              <w:tblPr>
                                <w:tblW w:w="8775" w:type="dxa"/>
                                <w:jc w:val="center"/>
                                <w:tblCellSpacing w:w="0" w:type="dxa"/>
                                <w:tblLayout w:type="fixed"/>
                                <w:tblCellMar>
                                  <w:left w:w="0" w:type="dxa"/>
                                  <w:right w:w="0" w:type="dxa"/>
                                </w:tblCellMar>
                                <w:tblLook w:val="04A0"/>
                              </w:tblPr>
                              <w:tblGrid>
                                <w:gridCol w:w="8775"/>
                              </w:tblGrid>
                              <w:tr w:rsidR="00813B6E">
                                <w:trPr>
                                  <w:tblCellSpacing w:w="0" w:type="dxa"/>
                                  <w:jc w:val="center"/>
                                </w:trPr>
                                <w:tc>
                                  <w:tcPr>
                                    <w:tcW w:w="8775" w:type="dxa"/>
                                    <w:tcMar>
                                      <w:top w:w="150" w:type="dxa"/>
                                      <w:left w:w="75" w:type="dxa"/>
                                      <w:bottom w:w="0" w:type="dxa"/>
                                      <w:right w:w="0" w:type="dxa"/>
                                    </w:tcMar>
                                  </w:tcPr>
                                  <w:p w:rsidR="00813B6E" w:rsidRDefault="0018147C">
                                    <w:pPr>
                                      <w:widowControl/>
                                      <w:spacing w:line="480" w:lineRule="atLeast"/>
                                      <w:ind w:firstLine="60"/>
                                      <w:rPr>
                                        <w:rFonts w:ascii="仿宋_GB2312" w:eastAsia="仿宋_GB2312" w:hAnsi="宋体" w:cs="宋体"/>
                                        <w:color w:val="333333"/>
                                        <w:kern w:val="0"/>
                                        <w:sz w:val="28"/>
                                        <w:szCs w:val="28"/>
                                      </w:rPr>
                                    </w:pPr>
                                    <w:r>
                                      <w:rPr>
                                        <w:rFonts w:ascii="方正小标宋简体" w:eastAsia="方正小标宋简体" w:hAnsi="宋体" w:cs="宋体" w:hint="eastAsia"/>
                                        <w:color w:val="333333"/>
                                        <w:kern w:val="0"/>
                                        <w:sz w:val="36"/>
                                        <w:szCs w:val="36"/>
                                      </w:rPr>
                                      <w:t xml:space="preserve">　</w:t>
                                    </w:r>
                                    <w:r>
                                      <w:rPr>
                                        <w:rFonts w:ascii="方正小标宋简体" w:eastAsia="方正小标宋简体" w:hAnsi="宋体" w:cs="宋体" w:hint="eastAsia"/>
                                        <w:color w:val="0066CC"/>
                                        <w:kern w:val="0"/>
                                        <w:sz w:val="36"/>
                                        <w:szCs w:val="36"/>
                                      </w:rPr>
                                      <w:t>金川县</w:t>
                                    </w:r>
                                    <w:proofErr w:type="gramStart"/>
                                    <w:r>
                                      <w:rPr>
                                        <w:rFonts w:ascii="方正小标宋简体" w:eastAsia="方正小标宋简体" w:hAnsi="宋体" w:cs="宋体" w:hint="eastAsia"/>
                                        <w:color w:val="0066CC"/>
                                        <w:kern w:val="0"/>
                                        <w:sz w:val="36"/>
                                        <w:szCs w:val="36"/>
                                      </w:rPr>
                                      <w:t>独松乡</w:t>
                                    </w:r>
                                    <w:r>
                                      <w:rPr>
                                        <w:rFonts w:ascii="方正小标宋简体" w:eastAsia="方正小标宋简体" w:hAnsi="宋体" w:cs="宋体" w:hint="eastAsia"/>
                                        <w:color w:val="0066CC"/>
                                        <w:kern w:val="0"/>
                                        <w:sz w:val="36"/>
                                        <w:szCs w:val="36"/>
                                      </w:rPr>
                                      <w:t>2019</w:t>
                                    </w:r>
                                    <w:r>
                                      <w:rPr>
                                        <w:rFonts w:ascii="方正小标宋简体" w:eastAsia="方正小标宋简体" w:hAnsi="宋体" w:cs="宋体" w:hint="eastAsia"/>
                                        <w:color w:val="0066CC"/>
                                        <w:kern w:val="0"/>
                                        <w:sz w:val="36"/>
                                        <w:szCs w:val="36"/>
                                      </w:rPr>
                                      <w:t>年</w:t>
                                    </w:r>
                                    <w:proofErr w:type="gramEnd"/>
                                    <w:r>
                                      <w:rPr>
                                        <w:rFonts w:ascii="方正小标宋简体" w:eastAsia="方正小标宋简体" w:hAnsi="宋体" w:cs="宋体" w:hint="eastAsia"/>
                                        <w:color w:val="0066CC"/>
                                        <w:kern w:val="0"/>
                                        <w:sz w:val="36"/>
                                        <w:szCs w:val="36"/>
                                      </w:rPr>
                                      <w:t>部门预算编制说明</w:t>
                                    </w:r>
                                    <w:r>
                                      <w:rPr>
                                        <w:rFonts w:ascii="方正小标宋简体" w:eastAsia="方正小标宋简体" w:hAnsi="宋体" w:cs="宋体" w:hint="eastAsia"/>
                                        <w:color w:val="0066CC"/>
                                        <w:kern w:val="0"/>
                                        <w:sz w:val="36"/>
                                        <w:szCs w:val="36"/>
                                      </w:rPr>
                                      <w:br/>
                                    </w:r>
                                    <w:proofErr w:type="gramStart"/>
                                    <w:r>
                                      <w:rPr>
                                        <w:rFonts w:ascii="黑体" w:eastAsia="黑体" w:hAnsi="宋体" w:cs="宋体" w:hint="eastAsia"/>
                                        <w:color w:val="333333"/>
                                        <w:kern w:val="0"/>
                                        <w:sz w:val="28"/>
                                        <w:szCs w:val="28"/>
                                      </w:rPr>
                                      <w:t xml:space="preserve">　　</w:t>
                                    </w:r>
                                    <w:r>
                                      <w:rPr>
                                        <w:rFonts w:ascii="黑体" w:eastAsia="黑体" w:hAnsi="宋体" w:cs="宋体" w:hint="eastAsia"/>
                                        <w:color w:val="333333"/>
                                        <w:kern w:val="0"/>
                                        <w:sz w:val="28"/>
                                        <w:szCs w:val="28"/>
                                      </w:rPr>
                                      <w:br/>
                                    </w:r>
                                    <w:r>
                                      <w:rPr>
                                        <w:rFonts w:ascii="黑体" w:eastAsia="黑体" w:hAnsi="宋体" w:cs="宋体" w:hint="eastAsia"/>
                                        <w:color w:val="333333"/>
                                        <w:kern w:val="0"/>
                                        <w:sz w:val="28"/>
                                        <w:szCs w:val="28"/>
                                      </w:rPr>
                                      <w:t xml:space="preserve">　　</w:t>
                                    </w:r>
                                    <w:proofErr w:type="gramEnd"/>
                                    <w:r>
                                      <w:rPr>
                                        <w:rFonts w:ascii="黑体" w:eastAsia="黑体" w:hAnsi="宋体" w:cs="宋体" w:hint="eastAsia"/>
                                        <w:color w:val="333333"/>
                                        <w:kern w:val="0"/>
                                        <w:sz w:val="28"/>
                                        <w:szCs w:val="28"/>
                                      </w:rPr>
                                      <w:t>一、基本职能及主要工作</w:t>
                                    </w:r>
                                    <w:r>
                                      <w:rPr>
                                        <w:rFonts w:ascii="黑体" w:eastAsia="黑体" w:hAnsi="宋体" w:cs="宋体" w:hint="eastAsia"/>
                                        <w:color w:val="333333"/>
                                        <w:kern w:val="0"/>
                                        <w:sz w:val="28"/>
                                        <w:szCs w:val="28"/>
                                      </w:rPr>
                                      <w:br/>
                                    </w:r>
                                    <w:r>
                                      <w:rPr>
                                        <w:rFonts w:ascii="楷体_GB2312" w:eastAsia="楷体_GB2312" w:hAnsi="宋体" w:cs="宋体" w:hint="eastAsia"/>
                                        <w:b/>
                                        <w:bCs/>
                                        <w:color w:val="333333"/>
                                        <w:kern w:val="0"/>
                                        <w:sz w:val="28"/>
                                      </w:rPr>
                                      <w:t xml:space="preserve">　　（一）独</w:t>
                                    </w:r>
                                    <w:proofErr w:type="gramStart"/>
                                    <w:r>
                                      <w:rPr>
                                        <w:rFonts w:ascii="楷体_GB2312" w:eastAsia="楷体_GB2312" w:hAnsi="宋体" w:cs="宋体" w:hint="eastAsia"/>
                                        <w:b/>
                                        <w:bCs/>
                                        <w:color w:val="333333"/>
                                        <w:kern w:val="0"/>
                                        <w:sz w:val="28"/>
                                      </w:rPr>
                                      <w:t>松乡职能</w:t>
                                    </w:r>
                                    <w:proofErr w:type="gramEnd"/>
                                    <w:r>
                                      <w:rPr>
                                        <w:rFonts w:ascii="楷体_GB2312" w:eastAsia="楷体_GB2312" w:hAnsi="宋体" w:cs="宋体" w:hint="eastAsia"/>
                                        <w:b/>
                                        <w:bCs/>
                                        <w:color w:val="333333"/>
                                        <w:kern w:val="0"/>
                                        <w:sz w:val="28"/>
                                      </w:rPr>
                                      <w:t>简介。</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一）根据金川府发﹝</w:t>
                                    </w:r>
                                    <w:r>
                                      <w:rPr>
                                        <w:rFonts w:ascii="仿宋_GB2312" w:eastAsia="仿宋_GB2312" w:hAnsi="宋体" w:cs="宋体" w:hint="eastAsia"/>
                                        <w:color w:val="333333"/>
                                        <w:kern w:val="0"/>
                                        <w:sz w:val="28"/>
                                        <w:szCs w:val="28"/>
                                      </w:rPr>
                                      <w:t>2009</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2</w:t>
                                    </w:r>
                                    <w:r>
                                      <w:rPr>
                                        <w:rFonts w:ascii="仿宋_GB2312" w:eastAsia="仿宋_GB2312" w:hAnsi="宋体" w:cs="宋体" w:hint="eastAsia"/>
                                        <w:color w:val="333333"/>
                                        <w:kern w:val="0"/>
                                        <w:sz w:val="28"/>
                                        <w:szCs w:val="28"/>
                                      </w:rPr>
                                      <w:t>号文件规定，主要职责是：</w:t>
                                    </w:r>
                                  </w:p>
                                  <w:p w:rsidR="00813B6E" w:rsidRDefault="0018147C">
                                    <w:pPr>
                                      <w:widowControl/>
                                      <w:spacing w:line="480" w:lineRule="atLeast"/>
                                      <w:ind w:firstLine="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 xml:space="preserve">    1</w:t>
                                    </w:r>
                                    <w:r>
                                      <w:rPr>
                                        <w:rFonts w:ascii="仿宋_GB2312" w:eastAsia="仿宋_GB2312" w:hAnsi="宋体" w:cs="宋体" w:hint="eastAsia"/>
                                        <w:color w:val="333333"/>
                                        <w:kern w:val="0"/>
                                        <w:sz w:val="28"/>
                                        <w:szCs w:val="28"/>
                                      </w:rPr>
                                      <w:t>、制定和组织实施经济、科技和社会发展计划，制定资源开发技术改造和产业结构调整方案，组织指导好各业生产，搞好商品流通，协调好本乡与外地区的经济交流与合作，抓好招商引资，人才引进项目开发，不断培育市场体系，保护各种经济组织的合法权益，组织经济运行，促进经济发展。</w:t>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2</w:t>
                                    </w:r>
                                    <w:r>
                                      <w:rPr>
                                        <w:rFonts w:ascii="仿宋_GB2312" w:eastAsia="仿宋_GB2312" w:hAnsi="宋体" w:cs="宋体" w:hint="eastAsia"/>
                                        <w:color w:val="333333"/>
                                        <w:kern w:val="0"/>
                                        <w:sz w:val="28"/>
                                        <w:szCs w:val="28"/>
                                      </w:rPr>
                                      <w:t>、制定并组织实施村镇建设规划，部署重点工程建设，地方道路建设及公共设施，水利设施的管理，负责土地、林木、水等自然资源和生态环境的保护，做好护林防火工作。</w:t>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br/>
                                      <w:t xml:space="preserve">    3</w:t>
                                    </w:r>
                                    <w:r>
                                      <w:rPr>
                                        <w:rFonts w:ascii="仿宋_GB2312" w:eastAsia="仿宋_GB2312" w:hAnsi="宋体" w:cs="宋体" w:hint="eastAsia"/>
                                        <w:color w:val="333333"/>
                                        <w:kern w:val="0"/>
                                        <w:sz w:val="28"/>
                                        <w:szCs w:val="28"/>
                                      </w:rPr>
                                      <w:t>、负责本行政区域内的民政、计划生育、文化教育、卫生、体育等社会公益事业的综合性工作，维护一切经济单位和个人的正当经济权益，取缔非法经济活动，调解和处理民事纠纷，打击刑事犯罪维护社会稳定。</w:t>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br/>
                                      <w:t xml:space="preserve">    4</w:t>
                                    </w:r>
                                    <w:r>
                                      <w:rPr>
                                        <w:rFonts w:ascii="仿宋_GB2312" w:eastAsia="仿宋_GB2312" w:hAnsi="宋体" w:cs="宋体" w:hint="eastAsia"/>
                                        <w:color w:val="333333"/>
                                        <w:kern w:val="0"/>
                                        <w:sz w:val="28"/>
                                        <w:szCs w:val="28"/>
                                      </w:rPr>
                                      <w:t>、按计划组织本级财政收入和地方税的征收，完成国家财政计划，不断培植税源，管好财政资金，增强财政实力。</w:t>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br/>
                                      <w:t xml:space="preserve">    5</w:t>
                                    </w:r>
                                    <w:r>
                                      <w:rPr>
                                        <w:rFonts w:ascii="仿宋_GB2312" w:eastAsia="仿宋_GB2312" w:hAnsi="宋体" w:cs="宋体" w:hint="eastAsia"/>
                                        <w:color w:val="333333"/>
                                        <w:kern w:val="0"/>
                                        <w:sz w:val="28"/>
                                        <w:szCs w:val="28"/>
                                      </w:rPr>
                                      <w:t>、抓好精神文明建设，丰</w:t>
                                    </w:r>
                                    <w:r>
                                      <w:rPr>
                                        <w:rFonts w:ascii="仿宋_GB2312" w:eastAsia="仿宋_GB2312" w:hAnsi="宋体" w:cs="宋体" w:hint="eastAsia"/>
                                        <w:color w:val="333333"/>
                                        <w:kern w:val="0"/>
                                        <w:sz w:val="28"/>
                                        <w:szCs w:val="28"/>
                                      </w:rPr>
                                      <w:t>富群众文化生活，提倡移风易俗，反对封建迷信，破除陈规陋习，树立社会主义新风尚。</w:t>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br/>
                                      <w:t xml:space="preserve">    6</w:t>
                                    </w:r>
                                    <w:r>
                                      <w:rPr>
                                        <w:rFonts w:ascii="仿宋_GB2312" w:eastAsia="仿宋_GB2312" w:hAnsi="宋体" w:cs="宋体" w:hint="eastAsia"/>
                                        <w:color w:val="333333"/>
                                        <w:kern w:val="0"/>
                                        <w:sz w:val="28"/>
                                        <w:szCs w:val="28"/>
                                      </w:rPr>
                                      <w:t>、完成上级政府交办的其它事项。</w:t>
                                    </w:r>
                                  </w:p>
                                  <w:p w:rsidR="00813B6E" w:rsidRDefault="0018147C">
                                    <w:pPr>
                                      <w:widowControl/>
                                      <w:spacing w:line="480" w:lineRule="atLeast"/>
                                      <w:ind w:firstLine="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 xml:space="preserve">    7</w:t>
                                    </w:r>
                                    <w:r>
                                      <w:rPr>
                                        <w:rFonts w:ascii="仿宋_GB2312" w:eastAsia="仿宋_GB2312" w:hAnsi="宋体" w:cs="宋体" w:hint="eastAsia"/>
                                        <w:color w:val="333333"/>
                                        <w:kern w:val="0"/>
                                        <w:sz w:val="28"/>
                                        <w:szCs w:val="28"/>
                                      </w:rPr>
                                      <w:t>、执行本级人民代表大会的决议和上级国家行政机关的决定和命</w:t>
                                    </w:r>
                                    <w:r>
                                      <w:rPr>
                                        <w:rFonts w:ascii="仿宋_GB2312" w:eastAsia="仿宋_GB2312" w:hAnsi="宋体" w:cs="宋体" w:hint="eastAsia"/>
                                        <w:color w:val="333333"/>
                                        <w:kern w:val="0"/>
                                        <w:sz w:val="28"/>
                                        <w:szCs w:val="28"/>
                                      </w:rPr>
                                      <w:lastRenderedPageBreak/>
                                      <w:t>令，发布决定和命令。</w:t>
                                    </w:r>
                                  </w:p>
                                  <w:p w:rsidR="00813B6E" w:rsidRDefault="0018147C">
                                    <w:pPr>
                                      <w:widowControl/>
                                      <w:spacing w:line="480" w:lineRule="atLeast"/>
                                      <w:ind w:firstLine="60"/>
                                      <w:rPr>
                                        <w:rFonts w:ascii="仿宋_GB2312" w:eastAsia="仿宋_GB2312" w:hAnsi="宋体" w:cs="宋体"/>
                                        <w:kern w:val="0"/>
                                        <w:sz w:val="32"/>
                                        <w:szCs w:val="32"/>
                                      </w:rPr>
                                    </w:pPr>
                                    <w:r>
                                      <w:rPr>
                                        <w:rFonts w:ascii="仿宋_GB2312" w:eastAsia="仿宋_GB2312" w:hAnsi="宋体" w:cs="宋体" w:hint="eastAsia"/>
                                        <w:color w:val="333333"/>
                                        <w:kern w:val="0"/>
                                        <w:sz w:val="28"/>
                                        <w:szCs w:val="28"/>
                                      </w:rPr>
                                      <w:t xml:space="preserve">    8</w:t>
                                    </w:r>
                                    <w:r>
                                      <w:rPr>
                                        <w:rFonts w:ascii="仿宋_GB2312" w:eastAsia="仿宋_GB2312" w:hAnsi="宋体" w:cs="宋体" w:hint="eastAsia"/>
                                        <w:color w:val="333333"/>
                                        <w:kern w:val="0"/>
                                        <w:sz w:val="28"/>
                                        <w:szCs w:val="28"/>
                                      </w:rPr>
                                      <w:t>、保护社会主义的全民所有的财产和劳动群众集体所有的财产，保护公民私人所有的合法财产，维护社会秩序，保障公民的人身权利、民主权利和其他权利</w:t>
                                    </w:r>
                                    <w:r>
                                      <w:rPr>
                                        <w:rFonts w:ascii="仿宋_GB2312" w:eastAsia="仿宋_GB2312" w:hAnsi="宋体" w:cs="宋体" w:hint="eastAsia"/>
                                        <w:kern w:val="0"/>
                                        <w:sz w:val="32"/>
                                        <w:szCs w:val="32"/>
                                      </w:rPr>
                                      <w:t>。</w:t>
                                    </w:r>
                                  </w:p>
                                  <w:p w:rsidR="00813B6E" w:rsidRDefault="0018147C">
                                    <w:pPr>
                                      <w:ind w:firstLineChars="200" w:firstLine="5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（二）</w:t>
                                    </w:r>
                                    <w:proofErr w:type="gramStart"/>
                                    <w:r>
                                      <w:rPr>
                                        <w:rFonts w:ascii="楷体_GB2312" w:eastAsia="楷体_GB2312" w:hAnsi="宋体" w:cs="宋体" w:hint="eastAsia"/>
                                        <w:b/>
                                        <w:bCs/>
                                        <w:color w:val="333333"/>
                                        <w:kern w:val="0"/>
                                        <w:sz w:val="28"/>
                                      </w:rPr>
                                      <w:t>独松乡</w:t>
                                    </w:r>
                                    <w:r>
                                      <w:rPr>
                                        <w:rFonts w:ascii="楷体_GB2312" w:eastAsia="楷体_GB2312" w:hAnsi="宋体" w:cs="宋体" w:hint="eastAsia"/>
                                        <w:b/>
                                        <w:bCs/>
                                        <w:color w:val="333333"/>
                                        <w:kern w:val="0"/>
                                        <w:sz w:val="28"/>
                                      </w:rPr>
                                      <w:t>2019</w:t>
                                    </w:r>
                                    <w:r>
                                      <w:rPr>
                                        <w:rFonts w:ascii="楷体_GB2312" w:eastAsia="楷体_GB2312" w:hAnsi="宋体" w:cs="宋体" w:hint="eastAsia"/>
                                        <w:b/>
                                        <w:bCs/>
                                        <w:color w:val="333333"/>
                                        <w:kern w:val="0"/>
                                        <w:sz w:val="28"/>
                                      </w:rPr>
                                      <w:t>年</w:t>
                                    </w:r>
                                    <w:proofErr w:type="gramEnd"/>
                                    <w:r>
                                      <w:rPr>
                                        <w:rFonts w:ascii="楷体_GB2312" w:eastAsia="楷体_GB2312" w:hAnsi="宋体" w:cs="宋体" w:hint="eastAsia"/>
                                        <w:b/>
                                        <w:bCs/>
                                        <w:color w:val="333333"/>
                                        <w:kern w:val="0"/>
                                        <w:sz w:val="28"/>
                                      </w:rPr>
                                      <w:t>重点工作。</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b/>
                                        <w:bCs/>
                                        <w:color w:val="333333"/>
                                        <w:kern w:val="0"/>
                                        <w:sz w:val="28"/>
                                      </w:rPr>
                                      <w:t>一</w:t>
                                    </w:r>
                                    <w:r>
                                      <w:rPr>
                                        <w:rFonts w:ascii="仿宋_GB2312" w:eastAsia="仿宋_GB2312" w:hAnsi="宋体" w:cs="宋体" w:hint="eastAsia"/>
                                        <w:color w:val="333333"/>
                                        <w:kern w:val="0"/>
                                        <w:sz w:val="28"/>
                                        <w:szCs w:val="28"/>
                                      </w:rPr>
                                      <w:t>是抓好财政收支预算执行管理。坚持抓发展促增收，大力培植财源、涵养税源。科学安排财政资金，严格控制一般性支出，提高资金使用绩效，确保各项重点支出得到有力保障。二是严格按照</w:t>
                                    </w:r>
                                    <w:r>
                                      <w:rPr>
                                        <w:rFonts w:ascii="仿宋_GB2312" w:eastAsia="仿宋_GB2312" w:hAnsi="宋体" w:cs="宋体" w:hint="eastAsia"/>
                                        <w:color w:val="333333"/>
                                        <w:kern w:val="0"/>
                                        <w:sz w:val="28"/>
                                        <w:szCs w:val="28"/>
                                      </w:rPr>
                                      <w:t>2019</w:t>
                                    </w:r>
                                    <w:r>
                                      <w:rPr>
                                        <w:rFonts w:ascii="仿宋_GB2312" w:eastAsia="仿宋_GB2312" w:hAnsi="宋体" w:cs="宋体" w:hint="eastAsia"/>
                                        <w:color w:val="333333"/>
                                        <w:kern w:val="0"/>
                                        <w:sz w:val="28"/>
                                        <w:szCs w:val="28"/>
                                      </w:rPr>
                                      <w:t>年的预算数和县财政局下达的预算进行</w:t>
                                    </w:r>
                                    <w:proofErr w:type="gramStart"/>
                                    <w:r>
                                      <w:rPr>
                                        <w:rFonts w:ascii="仿宋_GB2312" w:eastAsia="仿宋_GB2312" w:hAnsi="宋体" w:cs="宋体" w:hint="eastAsia"/>
                                        <w:color w:val="333333"/>
                                        <w:kern w:val="0"/>
                                        <w:sz w:val="28"/>
                                        <w:szCs w:val="28"/>
                                      </w:rPr>
                                      <w:t>拔付</w:t>
                                    </w:r>
                                    <w:proofErr w:type="gramEnd"/>
                                    <w:r>
                                      <w:rPr>
                                        <w:rFonts w:ascii="仿宋_GB2312" w:eastAsia="仿宋_GB2312" w:hAnsi="宋体" w:cs="宋体" w:hint="eastAsia"/>
                                        <w:color w:val="333333"/>
                                        <w:kern w:val="0"/>
                                        <w:sz w:val="28"/>
                                        <w:szCs w:val="28"/>
                                      </w:rPr>
                                      <w:t>，主要支出如下：</w:t>
                                    </w:r>
                                    <w:r>
                                      <w:rPr>
                                        <w:rFonts w:ascii="仿宋_GB2312" w:eastAsia="仿宋_GB2312" w:hAnsi="宋体" w:cs="宋体" w:hint="eastAsia"/>
                                        <w:color w:val="333333"/>
                                        <w:kern w:val="0"/>
                                        <w:sz w:val="28"/>
                                        <w:szCs w:val="28"/>
                                      </w:rPr>
                                      <w:t>1</w:t>
                                    </w:r>
                                    <w:r>
                                      <w:rPr>
                                        <w:rFonts w:ascii="仿宋_GB2312" w:eastAsia="仿宋_GB2312" w:hAnsi="宋体" w:cs="宋体" w:hint="eastAsia"/>
                                        <w:color w:val="333333"/>
                                        <w:kern w:val="0"/>
                                        <w:sz w:val="28"/>
                                        <w:szCs w:val="28"/>
                                      </w:rPr>
                                      <w:t>、工资福利包括基本工资、津贴补贴、奖金、绩效工资、社会保险费等</w:t>
                                    </w:r>
                                    <w:r>
                                      <w:rPr>
                                        <w:rFonts w:ascii="仿宋_GB2312" w:eastAsia="仿宋_GB2312" w:hAnsi="宋体" w:cs="宋体" w:hint="eastAsia"/>
                                        <w:color w:val="333333"/>
                                        <w:kern w:val="0"/>
                                        <w:sz w:val="28"/>
                                        <w:szCs w:val="28"/>
                                      </w:rPr>
                                      <w:t>2</w:t>
                                    </w:r>
                                    <w:r>
                                      <w:rPr>
                                        <w:rFonts w:ascii="仿宋_GB2312" w:eastAsia="仿宋_GB2312" w:hAnsi="宋体" w:cs="宋体" w:hint="eastAsia"/>
                                        <w:color w:val="333333"/>
                                        <w:kern w:val="0"/>
                                        <w:sz w:val="28"/>
                                        <w:szCs w:val="28"/>
                                      </w:rPr>
                                      <w:t>、对个人和家庭的补助支出包括离休费、退休费、遗属生活费等</w:t>
                                    </w:r>
                                    <w:r>
                                      <w:rPr>
                                        <w:rFonts w:ascii="仿宋_GB2312" w:eastAsia="仿宋_GB2312" w:hAnsi="宋体" w:cs="宋体" w:hint="eastAsia"/>
                                        <w:color w:val="333333"/>
                                        <w:kern w:val="0"/>
                                        <w:sz w:val="28"/>
                                        <w:szCs w:val="28"/>
                                      </w:rPr>
                                      <w:t>3</w:t>
                                    </w:r>
                                    <w:r>
                                      <w:rPr>
                                        <w:rFonts w:ascii="仿宋_GB2312" w:eastAsia="仿宋_GB2312" w:hAnsi="宋体" w:cs="宋体" w:hint="eastAsia"/>
                                        <w:color w:val="333333"/>
                                        <w:kern w:val="0"/>
                                        <w:sz w:val="28"/>
                                        <w:szCs w:val="28"/>
                                      </w:rPr>
                                      <w:t>、商品和服务的支出按照县财政局下达公务经费定额标准、分类科目、结合实际开支，尽量不超预算。三是深化财税体制改革。全面深化改革，加快建立现代财政制度。加快推进乡</w:t>
                                    </w:r>
                                    <w:r>
                                      <w:rPr>
                                        <w:rFonts w:ascii="仿宋_GB2312" w:eastAsia="仿宋_GB2312" w:hAnsi="宋体" w:cs="宋体" w:hint="eastAsia"/>
                                        <w:color w:val="333333"/>
                                        <w:kern w:val="0"/>
                                        <w:sz w:val="28"/>
                                        <w:szCs w:val="28"/>
                                      </w:rPr>
                                      <w:t xml:space="preserve">镇财政事权和支出责任划分改革，强化部门预算管理，推进预算公开，加快建设全面规范透明、标准科学、约束有力的预算制度。全面实施绩效管理，落实税制改革，加快产业投资引导基金运营，完善政府与社会资本合作模式制度体系，完善财政金融互动政策。　</w:t>
                                    </w:r>
                                    <w:r>
                                      <w:rPr>
                                        <w:rFonts w:ascii="黑体" w:eastAsia="黑体" w:hAnsi="宋体" w:cs="宋体" w:hint="eastAsia"/>
                                        <w:color w:val="333333"/>
                                        <w:kern w:val="0"/>
                                        <w:sz w:val="28"/>
                                        <w:szCs w:val="28"/>
                                      </w:rPr>
                                      <w:t xml:space="preserve">　二、部门预算单位构成</w:t>
                                    </w:r>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2019</w:t>
                                    </w:r>
                                    <w:r>
                                      <w:rPr>
                                        <w:rFonts w:ascii="仿宋_GB2312" w:eastAsia="仿宋_GB2312" w:hAnsi="宋体" w:cs="宋体" w:hint="eastAsia"/>
                                        <w:color w:val="333333"/>
                                        <w:kern w:val="0"/>
                                        <w:sz w:val="28"/>
                                        <w:szCs w:val="28"/>
                                      </w:rPr>
                                      <w:t>年独立编制单位机构数为</w:t>
                                    </w:r>
                                    <w:r>
                                      <w:rPr>
                                        <w:rFonts w:ascii="仿宋_GB2312" w:eastAsia="仿宋_GB2312" w:hAnsi="宋体" w:cs="宋体" w:hint="eastAsia"/>
                                        <w:color w:val="333333"/>
                                        <w:kern w:val="0"/>
                                        <w:sz w:val="28"/>
                                        <w:szCs w:val="28"/>
                                      </w:rPr>
                                      <w:t>1</w:t>
                                    </w:r>
                                    <w:r>
                                      <w:rPr>
                                        <w:rFonts w:ascii="仿宋_GB2312" w:eastAsia="仿宋_GB2312" w:hAnsi="宋体" w:cs="宋体" w:hint="eastAsia"/>
                                        <w:color w:val="333333"/>
                                        <w:kern w:val="0"/>
                                        <w:sz w:val="28"/>
                                        <w:szCs w:val="28"/>
                                      </w:rPr>
                                      <w:t>个，财政供养人员编制为</w:t>
                                    </w:r>
                                    <w:r>
                                      <w:rPr>
                                        <w:rFonts w:ascii="仿宋_GB2312" w:eastAsia="仿宋_GB2312" w:hAnsi="宋体" w:cs="宋体" w:hint="eastAsia"/>
                                        <w:color w:val="333333"/>
                                        <w:kern w:val="0"/>
                                        <w:sz w:val="28"/>
                                        <w:szCs w:val="28"/>
                                      </w:rPr>
                                      <w:t>20</w:t>
                                    </w:r>
                                    <w:r>
                                      <w:rPr>
                                        <w:rFonts w:ascii="仿宋_GB2312" w:eastAsia="仿宋_GB2312" w:hAnsi="宋体" w:cs="宋体" w:hint="eastAsia"/>
                                        <w:color w:val="333333"/>
                                        <w:kern w:val="0"/>
                                        <w:sz w:val="28"/>
                                        <w:szCs w:val="28"/>
                                      </w:rPr>
                                      <w:t>名，其中行政编制</w:t>
                                    </w:r>
                                    <w:r>
                                      <w:rPr>
                                        <w:rFonts w:ascii="仿宋_GB2312" w:eastAsia="仿宋_GB2312" w:hAnsi="宋体" w:cs="宋体" w:hint="eastAsia"/>
                                        <w:color w:val="333333"/>
                                        <w:kern w:val="0"/>
                                        <w:sz w:val="28"/>
                                        <w:szCs w:val="28"/>
                                      </w:rPr>
                                      <w:t>1</w:t>
                                    </w:r>
                                    <w:r>
                                      <w:rPr>
                                        <w:rFonts w:ascii="仿宋_GB2312" w:eastAsia="仿宋_GB2312" w:hAnsi="宋体" w:cs="宋体" w:hint="eastAsia"/>
                                        <w:color w:val="333333"/>
                                        <w:kern w:val="0"/>
                                        <w:sz w:val="28"/>
                                        <w:szCs w:val="28"/>
                                      </w:rPr>
                                      <w:t>4</w:t>
                                    </w:r>
                                    <w:r>
                                      <w:rPr>
                                        <w:rFonts w:ascii="仿宋_GB2312" w:eastAsia="仿宋_GB2312" w:hAnsi="宋体" w:cs="宋体" w:hint="eastAsia"/>
                                        <w:color w:val="333333"/>
                                        <w:kern w:val="0"/>
                                        <w:sz w:val="28"/>
                                        <w:szCs w:val="28"/>
                                      </w:rPr>
                                      <w:t>名，行政工勤编制</w:t>
                                    </w:r>
                                    <w:r>
                                      <w:rPr>
                                        <w:rFonts w:ascii="仿宋_GB2312" w:eastAsia="仿宋_GB2312" w:hAnsi="宋体" w:cs="宋体" w:hint="eastAsia"/>
                                        <w:color w:val="333333"/>
                                        <w:kern w:val="0"/>
                                        <w:sz w:val="28"/>
                                        <w:szCs w:val="28"/>
                                      </w:rPr>
                                      <w:t>2</w:t>
                                    </w:r>
                                    <w:r>
                                      <w:rPr>
                                        <w:rFonts w:ascii="仿宋_GB2312" w:eastAsia="仿宋_GB2312" w:hAnsi="宋体" w:cs="宋体" w:hint="eastAsia"/>
                                        <w:color w:val="333333"/>
                                        <w:kern w:val="0"/>
                                        <w:sz w:val="28"/>
                                        <w:szCs w:val="28"/>
                                      </w:rPr>
                                      <w:t>名，事业编制</w:t>
                                    </w:r>
                                    <w:r>
                                      <w:rPr>
                                        <w:rFonts w:ascii="仿宋_GB2312" w:eastAsia="仿宋_GB2312" w:hAnsi="宋体" w:cs="宋体" w:hint="eastAsia"/>
                                        <w:color w:val="333333"/>
                                        <w:kern w:val="0"/>
                                        <w:sz w:val="28"/>
                                        <w:szCs w:val="28"/>
                                      </w:rPr>
                                      <w:t>4</w:t>
                                    </w:r>
                                    <w:r>
                                      <w:rPr>
                                        <w:rFonts w:ascii="仿宋_GB2312" w:eastAsia="仿宋_GB2312" w:hAnsi="宋体" w:cs="宋体" w:hint="eastAsia"/>
                                        <w:color w:val="333333"/>
                                        <w:kern w:val="0"/>
                                        <w:sz w:val="28"/>
                                        <w:szCs w:val="28"/>
                                      </w:rPr>
                                      <w:t>名（其中参照公务员法管理人员编制</w:t>
                                    </w:r>
                                    <w:r>
                                      <w:rPr>
                                        <w:rFonts w:ascii="仿宋_GB2312" w:eastAsia="仿宋_GB2312" w:hAnsi="宋体" w:cs="宋体" w:hint="eastAsia"/>
                                        <w:color w:val="333333"/>
                                        <w:kern w:val="0"/>
                                        <w:sz w:val="28"/>
                                        <w:szCs w:val="28"/>
                                      </w:rPr>
                                      <w:t>0</w:t>
                                    </w:r>
                                    <w:r>
                                      <w:rPr>
                                        <w:rFonts w:ascii="仿宋_GB2312" w:eastAsia="仿宋_GB2312" w:hAnsi="宋体" w:cs="宋体" w:hint="eastAsia"/>
                                        <w:color w:val="333333"/>
                                        <w:kern w:val="0"/>
                                        <w:sz w:val="28"/>
                                        <w:szCs w:val="28"/>
                                      </w:rPr>
                                      <w:t>人）；</w:t>
                                    </w:r>
                                    <w:r>
                                      <w:rPr>
                                        <w:rFonts w:ascii="仿宋_GB2312" w:eastAsia="仿宋_GB2312" w:hAnsi="宋体" w:cs="宋体" w:hint="eastAsia"/>
                                        <w:color w:val="333333"/>
                                        <w:kern w:val="0"/>
                                        <w:sz w:val="28"/>
                                        <w:szCs w:val="28"/>
                                      </w:rPr>
                                      <w:t>2019</w:t>
                                    </w:r>
                                    <w:r>
                                      <w:rPr>
                                        <w:rFonts w:ascii="仿宋_GB2312" w:eastAsia="仿宋_GB2312" w:hAnsi="宋体" w:cs="宋体" w:hint="eastAsia"/>
                                        <w:color w:val="333333"/>
                                        <w:kern w:val="0"/>
                                        <w:sz w:val="28"/>
                                        <w:szCs w:val="28"/>
                                      </w:rPr>
                                      <w:t>年实际财政供养人员</w:t>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20</w:t>
                                    </w:r>
                                    <w:r>
                                      <w:rPr>
                                        <w:rFonts w:ascii="仿宋_GB2312" w:eastAsia="仿宋_GB2312" w:hAnsi="宋体" w:cs="宋体" w:hint="eastAsia"/>
                                        <w:color w:val="333333"/>
                                        <w:kern w:val="0"/>
                                        <w:sz w:val="28"/>
                                        <w:szCs w:val="28"/>
                                      </w:rPr>
                                      <w:t>人，较上年增加</w:t>
                                    </w:r>
                                    <w:r>
                                      <w:rPr>
                                        <w:rFonts w:ascii="仿宋_GB2312" w:eastAsia="仿宋_GB2312" w:hAnsi="宋体" w:cs="宋体" w:hint="eastAsia"/>
                                        <w:color w:val="333333"/>
                                        <w:kern w:val="0"/>
                                        <w:sz w:val="28"/>
                                        <w:szCs w:val="28"/>
                                      </w:rPr>
                                      <w:t>0</w:t>
                                    </w:r>
                                    <w:r>
                                      <w:rPr>
                                        <w:rFonts w:ascii="仿宋_GB2312" w:eastAsia="仿宋_GB2312" w:hAnsi="宋体" w:cs="宋体" w:hint="eastAsia"/>
                                        <w:color w:val="333333"/>
                                        <w:kern w:val="0"/>
                                        <w:sz w:val="28"/>
                                        <w:szCs w:val="28"/>
                                      </w:rPr>
                                      <w:t>人（不含退休人员），其中：行政</w:t>
                                    </w:r>
                                    <w:r>
                                      <w:rPr>
                                        <w:rFonts w:ascii="仿宋_GB2312" w:eastAsia="仿宋_GB2312" w:hAnsi="宋体" w:cs="宋体" w:hint="eastAsia"/>
                                        <w:color w:val="333333"/>
                                        <w:kern w:val="0"/>
                                        <w:sz w:val="28"/>
                                        <w:szCs w:val="28"/>
                                      </w:rPr>
                                      <w:t>1</w:t>
                                    </w:r>
                                    <w:r>
                                      <w:rPr>
                                        <w:rFonts w:ascii="仿宋_GB2312" w:eastAsia="仿宋_GB2312" w:hAnsi="宋体" w:cs="宋体" w:hint="eastAsia"/>
                                        <w:color w:val="333333"/>
                                        <w:kern w:val="0"/>
                                        <w:sz w:val="28"/>
                                        <w:szCs w:val="28"/>
                                      </w:rPr>
                                      <w:t>4</w:t>
                                    </w:r>
                                    <w:r>
                                      <w:rPr>
                                        <w:rFonts w:ascii="仿宋_GB2312" w:eastAsia="仿宋_GB2312" w:hAnsi="宋体" w:cs="宋体" w:hint="eastAsia"/>
                                        <w:color w:val="333333"/>
                                        <w:kern w:val="0"/>
                                        <w:sz w:val="28"/>
                                        <w:szCs w:val="28"/>
                                      </w:rPr>
                                      <w:t>人，行政工勤</w:t>
                                    </w:r>
                                    <w:r>
                                      <w:rPr>
                                        <w:rFonts w:ascii="仿宋_GB2312" w:eastAsia="仿宋_GB2312" w:hAnsi="宋体" w:cs="宋体" w:hint="eastAsia"/>
                                        <w:color w:val="333333"/>
                                        <w:kern w:val="0"/>
                                        <w:sz w:val="28"/>
                                        <w:szCs w:val="28"/>
                                      </w:rPr>
                                      <w:t>2</w:t>
                                    </w:r>
                                    <w:r>
                                      <w:rPr>
                                        <w:rFonts w:ascii="仿宋_GB2312" w:eastAsia="仿宋_GB2312" w:hAnsi="宋体" w:cs="宋体" w:hint="eastAsia"/>
                                        <w:color w:val="333333"/>
                                        <w:kern w:val="0"/>
                                        <w:sz w:val="28"/>
                                        <w:szCs w:val="28"/>
                                      </w:rPr>
                                      <w:t>人，</w:t>
                                    </w:r>
                                    <w:r>
                                      <w:rPr>
                                        <w:rFonts w:ascii="仿宋_GB2312" w:eastAsia="仿宋_GB2312" w:hAnsi="宋体" w:cs="宋体" w:hint="eastAsia"/>
                                        <w:color w:val="333333"/>
                                        <w:kern w:val="0"/>
                                        <w:sz w:val="28"/>
                                        <w:szCs w:val="28"/>
                                      </w:rPr>
                                      <w:t> </w:t>
                                    </w:r>
                                    <w:r>
                                      <w:rPr>
                                        <w:rFonts w:ascii="仿宋_GB2312" w:eastAsia="仿宋_GB2312" w:hAnsi="宋体" w:cs="宋体" w:hint="eastAsia"/>
                                        <w:color w:val="333333"/>
                                        <w:kern w:val="0"/>
                                        <w:sz w:val="28"/>
                                        <w:szCs w:val="28"/>
                                      </w:rPr>
                                      <w:t>事</w:t>
                                    </w:r>
                                    <w:r>
                                      <w:rPr>
                                        <w:rFonts w:ascii="仿宋_GB2312" w:eastAsia="仿宋_GB2312" w:hAnsi="宋体" w:cs="宋体" w:hint="eastAsia"/>
                                        <w:color w:val="333333"/>
                                        <w:kern w:val="0"/>
                                        <w:sz w:val="28"/>
                                        <w:szCs w:val="28"/>
                                      </w:rPr>
                                      <w:t>业</w:t>
                                    </w:r>
                                    <w:r>
                                      <w:rPr>
                                        <w:rFonts w:ascii="仿宋_GB2312" w:eastAsia="仿宋_GB2312" w:hAnsi="宋体" w:cs="宋体" w:hint="eastAsia"/>
                                        <w:color w:val="333333"/>
                                        <w:kern w:val="0"/>
                                        <w:sz w:val="28"/>
                                        <w:szCs w:val="28"/>
                                      </w:rPr>
                                      <w:t>4</w:t>
                                    </w:r>
                                    <w:r>
                                      <w:rPr>
                                        <w:rFonts w:ascii="仿宋_GB2312" w:eastAsia="仿宋_GB2312" w:hAnsi="宋体" w:cs="宋体" w:hint="eastAsia"/>
                                        <w:color w:val="333333"/>
                                        <w:kern w:val="0"/>
                                        <w:sz w:val="28"/>
                                        <w:szCs w:val="28"/>
                                      </w:rPr>
                                      <w:t>人。</w:t>
                                    </w:r>
                                    <w:r>
                                      <w:rPr>
                                        <w:rFonts w:ascii="仿宋_GB2312" w:eastAsia="仿宋_GB2312" w:hAnsi="宋体" w:cs="宋体" w:hint="eastAsia"/>
                                        <w:color w:val="333333"/>
                                        <w:kern w:val="0"/>
                                        <w:sz w:val="28"/>
                                        <w:szCs w:val="28"/>
                                      </w:rPr>
                                      <w:t xml:space="preserve"> </w:t>
                                    </w:r>
                                  </w:p>
                                  <w:p w:rsidR="00813B6E" w:rsidRDefault="0018147C">
                                    <w:pPr>
                                      <w:widowControl/>
                                      <w:spacing w:line="480" w:lineRule="atLeast"/>
                                      <w:ind w:firstLine="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lastRenderedPageBreak/>
                                      <w:br/>
                                    </w:r>
                                    <w:r>
                                      <w:rPr>
                                        <w:rFonts w:ascii="仿宋_GB2312" w:eastAsia="仿宋_GB2312" w:hAnsi="宋体" w:cs="宋体" w:hint="eastAsia"/>
                                        <w:color w:val="333333"/>
                                        <w:kern w:val="0"/>
                                        <w:sz w:val="28"/>
                                        <w:szCs w:val="28"/>
                                      </w:rPr>
                                      <w:t xml:space="preserve">　　</w:t>
                                    </w:r>
                                    <w:r>
                                      <w:rPr>
                                        <w:rFonts w:ascii="黑体" w:eastAsia="黑体" w:hAnsi="宋体" w:cs="宋体" w:hint="eastAsia"/>
                                        <w:color w:val="333333"/>
                                        <w:kern w:val="0"/>
                                        <w:sz w:val="28"/>
                                        <w:szCs w:val="28"/>
                                      </w:rPr>
                                      <w:t>三、收支预算情况说明</w:t>
                                    </w:r>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t xml:space="preserve">　　按照综合预算的原则，财政厅所有收入和支出均纳入部门预算管理。收入包括：一般公共预算拨款收入、上年结转；支出包括：一般公共服务支出、教育支出、社会保障和就业支出、医疗卫生与计划生育支出、住房保障支出。财政厅</w:t>
                                    </w:r>
                                    <w:r>
                                      <w:rPr>
                                        <w:rFonts w:ascii="仿宋_GB2312" w:eastAsia="仿宋_GB2312" w:hAnsi="宋体" w:cs="宋体" w:hint="eastAsia"/>
                                        <w:color w:val="333333"/>
                                        <w:kern w:val="0"/>
                                        <w:sz w:val="28"/>
                                        <w:szCs w:val="28"/>
                                      </w:rPr>
                                      <w:t>2019</w:t>
                                    </w:r>
                                    <w:r>
                                      <w:rPr>
                                        <w:rFonts w:ascii="仿宋_GB2312" w:eastAsia="仿宋_GB2312" w:hAnsi="宋体" w:cs="宋体" w:hint="eastAsia"/>
                                        <w:color w:val="333333"/>
                                        <w:kern w:val="0"/>
                                        <w:sz w:val="28"/>
                                        <w:szCs w:val="28"/>
                                      </w:rPr>
                                      <w:t>年收支总预算</w:t>
                                    </w:r>
                                    <w:r>
                                      <w:rPr>
                                        <w:rFonts w:ascii="仿宋_GB2312" w:eastAsia="仿宋_GB2312" w:hAnsi="宋体" w:cs="宋体" w:hint="eastAsia"/>
                                        <w:color w:val="333333"/>
                                        <w:kern w:val="0"/>
                                        <w:sz w:val="28"/>
                                        <w:szCs w:val="28"/>
                                      </w:rPr>
                                      <w:t>359.35</w:t>
                                    </w:r>
                                    <w:r>
                                      <w:rPr>
                                        <w:rFonts w:ascii="仿宋_GB2312" w:eastAsia="仿宋_GB2312" w:hAnsi="宋体" w:cs="宋体" w:hint="eastAsia"/>
                                        <w:color w:val="333333"/>
                                        <w:kern w:val="0"/>
                                        <w:sz w:val="28"/>
                                        <w:szCs w:val="28"/>
                                      </w:rPr>
                                      <w:t>万元</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比</w:t>
                                    </w:r>
                                    <w:r>
                                      <w:rPr>
                                        <w:rFonts w:ascii="仿宋_GB2312" w:eastAsia="仿宋_GB2312" w:hAnsi="宋体" w:cs="宋体" w:hint="eastAsia"/>
                                        <w:color w:val="333333"/>
                                        <w:kern w:val="0"/>
                                        <w:sz w:val="28"/>
                                        <w:szCs w:val="28"/>
                                      </w:rPr>
                                      <w:t>2018</w:t>
                                    </w:r>
                                    <w:r>
                                      <w:rPr>
                                        <w:rFonts w:ascii="仿宋_GB2312" w:eastAsia="仿宋_GB2312" w:hAnsi="宋体" w:cs="宋体" w:hint="eastAsia"/>
                                        <w:color w:val="333333"/>
                                        <w:kern w:val="0"/>
                                        <w:sz w:val="28"/>
                                        <w:szCs w:val="28"/>
                                      </w:rPr>
                                      <w:t>年收支预算总数增加</w:t>
                                    </w:r>
                                    <w:r>
                                      <w:rPr>
                                        <w:rFonts w:ascii="仿宋_GB2312" w:eastAsia="仿宋_GB2312" w:hAnsi="宋体" w:cs="宋体" w:hint="eastAsia"/>
                                        <w:color w:val="333333"/>
                                        <w:kern w:val="0"/>
                                        <w:sz w:val="28"/>
                                        <w:szCs w:val="28"/>
                                      </w:rPr>
                                      <w:t>12.62</w:t>
                                    </w:r>
                                    <w:r>
                                      <w:rPr>
                                        <w:rFonts w:ascii="仿宋_GB2312" w:eastAsia="仿宋_GB2312" w:hAnsi="宋体" w:cs="宋体" w:hint="eastAsia"/>
                                        <w:color w:val="333333"/>
                                        <w:kern w:val="0"/>
                                        <w:sz w:val="28"/>
                                        <w:szCs w:val="28"/>
                                      </w:rPr>
                                      <w:t>万元，主要是因为财政信息化建设需求增加。</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（一）收入预算情况。</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财政厅</w:t>
                                    </w:r>
                                    <w:r>
                                      <w:rPr>
                                        <w:rFonts w:ascii="仿宋_GB2312" w:eastAsia="仿宋_GB2312" w:hAnsi="宋体" w:cs="宋体" w:hint="eastAsia"/>
                                        <w:color w:val="333333"/>
                                        <w:kern w:val="0"/>
                                        <w:sz w:val="28"/>
                                        <w:szCs w:val="28"/>
                                      </w:rPr>
                                      <w:t>2019</w:t>
                                    </w:r>
                                    <w:r>
                                      <w:rPr>
                                        <w:rFonts w:ascii="仿宋_GB2312" w:eastAsia="仿宋_GB2312" w:hAnsi="宋体" w:cs="宋体" w:hint="eastAsia"/>
                                        <w:color w:val="333333"/>
                                        <w:kern w:val="0"/>
                                        <w:sz w:val="28"/>
                                        <w:szCs w:val="28"/>
                                      </w:rPr>
                                      <w:t>年收入预算</w:t>
                                    </w:r>
                                    <w:r>
                                      <w:rPr>
                                        <w:rFonts w:ascii="仿宋_GB2312" w:eastAsia="仿宋_GB2312" w:hAnsi="宋体" w:cs="宋体" w:hint="eastAsia"/>
                                        <w:color w:val="333333"/>
                                        <w:kern w:val="0"/>
                                        <w:sz w:val="28"/>
                                        <w:szCs w:val="28"/>
                                      </w:rPr>
                                      <w:t>359.35</w:t>
                                    </w:r>
                                    <w:r>
                                      <w:rPr>
                                        <w:rFonts w:ascii="仿宋_GB2312" w:eastAsia="仿宋_GB2312" w:hAnsi="宋体" w:cs="宋体" w:hint="eastAsia"/>
                                        <w:color w:val="333333"/>
                                        <w:kern w:val="0"/>
                                        <w:sz w:val="28"/>
                                        <w:szCs w:val="28"/>
                                      </w:rPr>
                                      <w:t>万元，其中：上年结转万元</w:t>
                                    </w:r>
                                    <w:r>
                                      <w:rPr>
                                        <w:rFonts w:ascii="仿宋_GB2312" w:eastAsia="仿宋_GB2312" w:hAnsi="宋体" w:cs="宋体" w:hint="eastAsia"/>
                                        <w:color w:val="333333"/>
                                        <w:kern w:val="0"/>
                                        <w:sz w:val="28"/>
                                        <w:szCs w:val="28"/>
                                      </w:rPr>
                                      <w:t>0</w:t>
                                    </w:r>
                                    <w:r>
                                      <w:rPr>
                                        <w:rFonts w:ascii="仿宋_GB2312" w:eastAsia="仿宋_GB2312" w:hAnsi="宋体" w:cs="宋体" w:hint="eastAsia"/>
                                        <w:color w:val="333333"/>
                                        <w:kern w:val="0"/>
                                        <w:sz w:val="28"/>
                                        <w:szCs w:val="28"/>
                                      </w:rPr>
                                      <w:t>万元，占</w:t>
                                    </w:r>
                                    <w:r>
                                      <w:rPr>
                                        <w:rFonts w:ascii="仿宋_GB2312" w:eastAsia="仿宋_GB2312" w:hAnsi="宋体" w:cs="宋体" w:hint="eastAsia"/>
                                        <w:color w:val="333333"/>
                                        <w:kern w:val="0"/>
                                        <w:sz w:val="28"/>
                                        <w:szCs w:val="28"/>
                                      </w:rPr>
                                      <w:t>0%</w:t>
                                    </w:r>
                                    <w:r>
                                      <w:rPr>
                                        <w:rFonts w:ascii="仿宋_GB2312" w:eastAsia="仿宋_GB2312" w:hAnsi="宋体" w:cs="宋体" w:hint="eastAsia"/>
                                        <w:color w:val="333333"/>
                                        <w:kern w:val="0"/>
                                        <w:sz w:val="28"/>
                                        <w:szCs w:val="28"/>
                                      </w:rPr>
                                      <w:t>；一般公共预算拨款收入</w:t>
                                    </w:r>
                                    <w:r>
                                      <w:rPr>
                                        <w:rFonts w:ascii="仿宋_GB2312" w:eastAsia="仿宋_GB2312" w:hAnsi="宋体" w:cs="宋体" w:hint="eastAsia"/>
                                        <w:color w:val="333333"/>
                                        <w:kern w:val="0"/>
                                        <w:sz w:val="28"/>
                                        <w:szCs w:val="28"/>
                                      </w:rPr>
                                      <w:t>359.35</w:t>
                                    </w:r>
                                    <w:r>
                                      <w:rPr>
                                        <w:rFonts w:ascii="仿宋_GB2312" w:eastAsia="仿宋_GB2312" w:hAnsi="宋体" w:cs="宋体" w:hint="eastAsia"/>
                                        <w:color w:val="333333"/>
                                        <w:kern w:val="0"/>
                                        <w:sz w:val="28"/>
                                        <w:szCs w:val="28"/>
                                      </w:rPr>
                                      <w:t>万元，占</w:t>
                                    </w:r>
                                    <w:r>
                                      <w:rPr>
                                        <w:rFonts w:ascii="仿宋_GB2312" w:eastAsia="仿宋_GB2312" w:hAnsi="宋体" w:cs="宋体" w:hint="eastAsia"/>
                                        <w:color w:val="333333"/>
                                        <w:kern w:val="0"/>
                                        <w:sz w:val="28"/>
                                        <w:szCs w:val="28"/>
                                      </w:rPr>
                                      <w:t>100%</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（二）支出预算情况。</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财政厅</w:t>
                                    </w:r>
                                    <w:r>
                                      <w:rPr>
                                        <w:rFonts w:ascii="仿宋_GB2312" w:eastAsia="仿宋_GB2312" w:hAnsi="宋体" w:cs="宋体" w:hint="eastAsia"/>
                                        <w:color w:val="333333"/>
                                        <w:kern w:val="0"/>
                                        <w:sz w:val="28"/>
                                        <w:szCs w:val="28"/>
                                      </w:rPr>
                                      <w:t>2019</w:t>
                                    </w:r>
                                    <w:r>
                                      <w:rPr>
                                        <w:rFonts w:ascii="仿宋_GB2312" w:eastAsia="仿宋_GB2312" w:hAnsi="宋体" w:cs="宋体" w:hint="eastAsia"/>
                                        <w:color w:val="333333"/>
                                        <w:kern w:val="0"/>
                                        <w:sz w:val="28"/>
                                        <w:szCs w:val="28"/>
                                      </w:rPr>
                                      <w:t>年支出预算</w:t>
                                    </w:r>
                                    <w:r>
                                      <w:rPr>
                                        <w:rFonts w:ascii="仿宋_GB2312" w:eastAsia="仿宋_GB2312" w:hAnsi="宋体" w:cs="宋体" w:hint="eastAsia"/>
                                        <w:color w:val="333333"/>
                                        <w:kern w:val="0"/>
                                        <w:sz w:val="28"/>
                                        <w:szCs w:val="28"/>
                                      </w:rPr>
                                      <w:t>359.35</w:t>
                                    </w:r>
                                    <w:r>
                                      <w:rPr>
                                        <w:rFonts w:ascii="仿宋_GB2312" w:eastAsia="仿宋_GB2312" w:hAnsi="宋体" w:cs="宋体" w:hint="eastAsia"/>
                                        <w:color w:val="333333"/>
                                        <w:kern w:val="0"/>
                                        <w:sz w:val="28"/>
                                        <w:szCs w:val="28"/>
                                      </w:rPr>
                                      <w:t>万元，其中：基本支出</w:t>
                                    </w:r>
                                    <w:r>
                                      <w:rPr>
                                        <w:rFonts w:ascii="仿宋_GB2312" w:eastAsia="仿宋_GB2312" w:hAnsi="宋体" w:cs="宋体" w:hint="eastAsia"/>
                                        <w:color w:val="333333"/>
                                        <w:kern w:val="0"/>
                                        <w:sz w:val="28"/>
                                        <w:szCs w:val="28"/>
                                      </w:rPr>
                                      <w:t>359.35</w:t>
                                    </w:r>
                                    <w:r>
                                      <w:rPr>
                                        <w:rFonts w:ascii="仿宋_GB2312" w:eastAsia="仿宋_GB2312" w:hAnsi="宋体" w:cs="宋体" w:hint="eastAsia"/>
                                        <w:color w:val="333333"/>
                                        <w:kern w:val="0"/>
                                        <w:sz w:val="28"/>
                                        <w:szCs w:val="28"/>
                                      </w:rPr>
                                      <w:t>万元，占</w:t>
                                    </w:r>
                                    <w:r>
                                      <w:rPr>
                                        <w:rFonts w:ascii="仿宋_GB2312" w:eastAsia="仿宋_GB2312" w:hAnsi="宋体" w:cs="宋体" w:hint="eastAsia"/>
                                        <w:color w:val="333333"/>
                                        <w:kern w:val="0"/>
                                        <w:sz w:val="28"/>
                                        <w:szCs w:val="28"/>
                                      </w:rPr>
                                      <w:t>100%</w:t>
                                    </w:r>
                                    <w:r>
                                      <w:rPr>
                                        <w:rFonts w:ascii="仿宋_GB2312" w:eastAsia="仿宋_GB2312" w:hAnsi="宋体" w:cs="宋体" w:hint="eastAsia"/>
                                        <w:color w:val="333333"/>
                                        <w:kern w:val="0"/>
                                        <w:sz w:val="28"/>
                                        <w:szCs w:val="28"/>
                                      </w:rPr>
                                      <w:t>；项目支出</w:t>
                                    </w:r>
                                    <w:r>
                                      <w:rPr>
                                        <w:rFonts w:ascii="仿宋_GB2312" w:eastAsia="仿宋_GB2312" w:hAnsi="宋体" w:cs="宋体" w:hint="eastAsia"/>
                                        <w:color w:val="333333"/>
                                        <w:kern w:val="0"/>
                                        <w:sz w:val="28"/>
                                        <w:szCs w:val="28"/>
                                      </w:rPr>
                                      <w:t>0</w:t>
                                    </w:r>
                                    <w:r>
                                      <w:rPr>
                                        <w:rFonts w:ascii="仿宋_GB2312" w:eastAsia="仿宋_GB2312" w:hAnsi="宋体" w:cs="宋体" w:hint="eastAsia"/>
                                        <w:color w:val="333333"/>
                                        <w:kern w:val="0"/>
                                        <w:sz w:val="28"/>
                                        <w:szCs w:val="28"/>
                                      </w:rPr>
                                      <w:t>万元，占</w:t>
                                    </w:r>
                                    <w:r>
                                      <w:rPr>
                                        <w:rFonts w:ascii="仿宋_GB2312" w:eastAsia="仿宋_GB2312" w:hAnsi="宋体" w:cs="宋体" w:hint="eastAsia"/>
                                        <w:color w:val="333333"/>
                                        <w:kern w:val="0"/>
                                        <w:sz w:val="28"/>
                                        <w:szCs w:val="28"/>
                                      </w:rPr>
                                      <w:t>0%</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黑体" w:eastAsia="黑体" w:hAnsi="宋体" w:cs="宋体" w:hint="eastAsia"/>
                                        <w:color w:val="333333"/>
                                        <w:kern w:val="0"/>
                                        <w:sz w:val="28"/>
                                        <w:szCs w:val="28"/>
                                      </w:rPr>
                                      <w:t>四、财政拨款收支预算情况说明</w:t>
                                    </w:r>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proofErr w:type="gramStart"/>
                                    <w:r>
                                      <w:rPr>
                                        <w:rFonts w:ascii="仿宋_GB2312" w:eastAsia="仿宋_GB2312" w:hAnsi="宋体" w:cs="宋体" w:hint="eastAsia"/>
                                        <w:color w:val="333333"/>
                                        <w:kern w:val="0"/>
                                        <w:sz w:val="28"/>
                                        <w:szCs w:val="28"/>
                                      </w:rPr>
                                      <w:t>独松乡</w:t>
                                    </w:r>
                                    <w:r>
                                      <w:rPr>
                                        <w:rFonts w:ascii="仿宋_GB2312" w:eastAsia="仿宋_GB2312" w:hAnsi="宋体" w:cs="宋体" w:hint="eastAsia"/>
                                        <w:color w:val="333333"/>
                                        <w:kern w:val="0"/>
                                        <w:sz w:val="28"/>
                                        <w:szCs w:val="28"/>
                                      </w:rPr>
                                      <w:t>2019</w:t>
                                    </w:r>
                                    <w:r>
                                      <w:rPr>
                                        <w:rFonts w:ascii="仿宋_GB2312" w:eastAsia="仿宋_GB2312" w:hAnsi="宋体" w:cs="宋体" w:hint="eastAsia"/>
                                        <w:color w:val="333333"/>
                                        <w:kern w:val="0"/>
                                        <w:sz w:val="28"/>
                                        <w:szCs w:val="28"/>
                                      </w:rPr>
                                      <w:t>年</w:t>
                                    </w:r>
                                    <w:proofErr w:type="gramEnd"/>
                                    <w:r>
                                      <w:rPr>
                                        <w:rFonts w:ascii="仿宋_GB2312" w:eastAsia="仿宋_GB2312" w:hAnsi="宋体" w:cs="宋体" w:hint="eastAsia"/>
                                        <w:color w:val="333333"/>
                                        <w:kern w:val="0"/>
                                        <w:sz w:val="28"/>
                                        <w:szCs w:val="28"/>
                                      </w:rPr>
                                      <w:t>财政拨款收支总预算</w:t>
                                    </w:r>
                                    <w:r>
                                      <w:rPr>
                                        <w:rFonts w:ascii="仿宋_GB2312" w:eastAsia="仿宋_GB2312" w:hAnsi="宋体" w:cs="宋体" w:hint="eastAsia"/>
                                        <w:color w:val="333333"/>
                                        <w:kern w:val="0"/>
                                        <w:sz w:val="28"/>
                                        <w:szCs w:val="28"/>
                                      </w:rPr>
                                      <w:t>359.35</w:t>
                                    </w:r>
                                    <w:r>
                                      <w:rPr>
                                        <w:rFonts w:ascii="仿宋_GB2312" w:eastAsia="仿宋_GB2312" w:hAnsi="宋体" w:cs="宋体" w:hint="eastAsia"/>
                                        <w:color w:val="333333"/>
                                        <w:kern w:val="0"/>
                                        <w:sz w:val="28"/>
                                        <w:szCs w:val="28"/>
                                      </w:rPr>
                                      <w:t>万元</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比</w:t>
                                    </w:r>
                                    <w:r>
                                      <w:rPr>
                                        <w:rFonts w:ascii="仿宋_GB2312" w:eastAsia="仿宋_GB2312" w:hAnsi="宋体" w:cs="宋体" w:hint="eastAsia"/>
                                        <w:color w:val="333333"/>
                                        <w:kern w:val="0"/>
                                        <w:sz w:val="28"/>
                                        <w:szCs w:val="28"/>
                                      </w:rPr>
                                      <w:t>2018</w:t>
                                    </w:r>
                                    <w:r>
                                      <w:rPr>
                                        <w:rFonts w:ascii="仿宋_GB2312" w:eastAsia="仿宋_GB2312" w:hAnsi="宋体" w:cs="宋体" w:hint="eastAsia"/>
                                        <w:color w:val="333333"/>
                                        <w:kern w:val="0"/>
                                        <w:sz w:val="28"/>
                                        <w:szCs w:val="28"/>
                                      </w:rPr>
                                      <w:t>年财政拨款收支总预算增加</w:t>
                                    </w:r>
                                    <w:r>
                                      <w:rPr>
                                        <w:rFonts w:ascii="仿宋_GB2312" w:eastAsia="仿宋_GB2312" w:hAnsi="宋体" w:cs="宋体" w:hint="eastAsia"/>
                                        <w:color w:val="333333"/>
                                        <w:kern w:val="0"/>
                                        <w:sz w:val="28"/>
                                        <w:szCs w:val="28"/>
                                      </w:rPr>
                                      <w:t>12.62</w:t>
                                    </w:r>
                                    <w:r>
                                      <w:rPr>
                                        <w:rFonts w:ascii="仿宋_GB2312" w:eastAsia="仿宋_GB2312" w:hAnsi="宋体" w:cs="宋体" w:hint="eastAsia"/>
                                        <w:color w:val="333333"/>
                                        <w:kern w:val="0"/>
                                        <w:sz w:val="28"/>
                                        <w:szCs w:val="28"/>
                                      </w:rPr>
                                      <w:t>万元，主要是因为财政信息化建设等需求增加。</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收入包括：本年一般公共预算拨款收入</w:t>
                                    </w:r>
                                    <w:r>
                                      <w:rPr>
                                        <w:rFonts w:ascii="仿宋_GB2312" w:eastAsia="仿宋_GB2312" w:hAnsi="宋体" w:cs="宋体" w:hint="eastAsia"/>
                                        <w:color w:val="333333"/>
                                        <w:kern w:val="0"/>
                                        <w:sz w:val="28"/>
                                        <w:szCs w:val="28"/>
                                      </w:rPr>
                                      <w:t>359.35</w:t>
                                    </w:r>
                                    <w:r>
                                      <w:rPr>
                                        <w:rFonts w:ascii="仿宋_GB2312" w:eastAsia="仿宋_GB2312" w:hAnsi="宋体" w:cs="宋体" w:hint="eastAsia"/>
                                        <w:color w:val="333333"/>
                                        <w:kern w:val="0"/>
                                        <w:sz w:val="28"/>
                                        <w:szCs w:val="28"/>
                                      </w:rPr>
                                      <w:t>万元、上年结转一般公共预算拨款收入</w:t>
                                    </w:r>
                                    <w:r>
                                      <w:rPr>
                                        <w:rFonts w:ascii="仿宋_GB2312" w:eastAsia="仿宋_GB2312" w:hAnsi="宋体" w:cs="宋体" w:hint="eastAsia"/>
                                        <w:color w:val="333333"/>
                                        <w:kern w:val="0"/>
                                        <w:sz w:val="28"/>
                                        <w:szCs w:val="28"/>
                                      </w:rPr>
                                      <w:t>0</w:t>
                                    </w:r>
                                    <w:r>
                                      <w:rPr>
                                        <w:rFonts w:ascii="仿宋_GB2312" w:eastAsia="仿宋_GB2312" w:hAnsi="宋体" w:cs="宋体" w:hint="eastAsia"/>
                                        <w:color w:val="333333"/>
                                        <w:kern w:val="0"/>
                                        <w:sz w:val="28"/>
                                        <w:szCs w:val="28"/>
                                      </w:rPr>
                                      <w:t>万元；支出包括：一般公共服务支出</w:t>
                                    </w:r>
                                    <w:r>
                                      <w:rPr>
                                        <w:rFonts w:ascii="仿宋_GB2312" w:eastAsia="仿宋_GB2312" w:hAnsi="宋体" w:cs="宋体" w:hint="eastAsia"/>
                                        <w:color w:val="333333"/>
                                        <w:kern w:val="0"/>
                                        <w:sz w:val="28"/>
                                        <w:szCs w:val="28"/>
                                      </w:rPr>
                                      <w:t>167.51</w:t>
                                    </w:r>
                                    <w:r>
                                      <w:rPr>
                                        <w:rFonts w:ascii="仿宋_GB2312" w:eastAsia="仿宋_GB2312" w:hAnsi="宋体" w:cs="宋体" w:hint="eastAsia"/>
                                        <w:color w:val="333333"/>
                                        <w:kern w:val="0"/>
                                        <w:sz w:val="28"/>
                                        <w:szCs w:val="28"/>
                                      </w:rPr>
                                      <w:t>万元、教育支出</w:t>
                                    </w:r>
                                    <w:r>
                                      <w:rPr>
                                        <w:rFonts w:ascii="仿宋_GB2312" w:eastAsia="仿宋_GB2312" w:hAnsi="宋体" w:cs="宋体" w:hint="eastAsia"/>
                                        <w:color w:val="333333"/>
                                        <w:kern w:val="0"/>
                                        <w:sz w:val="28"/>
                                        <w:szCs w:val="28"/>
                                      </w:rPr>
                                      <w:t>0</w:t>
                                    </w:r>
                                    <w:r>
                                      <w:rPr>
                                        <w:rFonts w:ascii="仿宋_GB2312" w:eastAsia="仿宋_GB2312" w:hAnsi="宋体" w:cs="宋体" w:hint="eastAsia"/>
                                        <w:color w:val="333333"/>
                                        <w:kern w:val="0"/>
                                        <w:sz w:val="28"/>
                                        <w:szCs w:val="28"/>
                                      </w:rPr>
                                      <w:t>万元、社会保障和就业支出</w:t>
                                    </w:r>
                                    <w:r>
                                      <w:rPr>
                                        <w:rFonts w:ascii="仿宋_GB2312" w:eastAsia="仿宋_GB2312" w:hAnsi="宋体" w:cs="宋体" w:hint="eastAsia"/>
                                        <w:color w:val="333333"/>
                                        <w:kern w:val="0"/>
                                        <w:sz w:val="28"/>
                                        <w:szCs w:val="28"/>
                                      </w:rPr>
                                      <w:t>48.98</w:t>
                                    </w:r>
                                    <w:r>
                                      <w:rPr>
                                        <w:rFonts w:ascii="仿宋_GB2312" w:eastAsia="仿宋_GB2312" w:hAnsi="宋体" w:cs="宋体" w:hint="eastAsia"/>
                                        <w:color w:val="333333"/>
                                        <w:kern w:val="0"/>
                                        <w:sz w:val="28"/>
                                        <w:szCs w:val="28"/>
                                      </w:rPr>
                                      <w:t>万元、医疗卫生与计划生育支出</w:t>
                                    </w:r>
                                    <w:r>
                                      <w:rPr>
                                        <w:rFonts w:ascii="仿宋_GB2312" w:eastAsia="仿宋_GB2312" w:hAnsi="宋体" w:cs="宋体" w:hint="eastAsia"/>
                                        <w:color w:val="333333"/>
                                        <w:kern w:val="0"/>
                                        <w:sz w:val="28"/>
                                        <w:szCs w:val="28"/>
                                      </w:rPr>
                                      <w:t>15.92</w:t>
                                    </w:r>
                                    <w:r>
                                      <w:rPr>
                                        <w:rFonts w:ascii="仿宋_GB2312" w:eastAsia="仿宋_GB2312" w:hAnsi="宋体" w:cs="宋体" w:hint="eastAsia"/>
                                        <w:color w:val="333333"/>
                                        <w:kern w:val="0"/>
                                        <w:sz w:val="28"/>
                                        <w:szCs w:val="28"/>
                                      </w:rPr>
                                      <w:t>万元、住房保障支出</w:t>
                                    </w:r>
                                    <w:r>
                                      <w:rPr>
                                        <w:rFonts w:ascii="仿宋_GB2312" w:eastAsia="仿宋_GB2312" w:hAnsi="宋体" w:cs="宋体" w:hint="eastAsia"/>
                                        <w:color w:val="333333"/>
                                        <w:kern w:val="0"/>
                                        <w:sz w:val="28"/>
                                        <w:szCs w:val="28"/>
                                      </w:rPr>
                                      <w:t>26.12</w:t>
                                    </w:r>
                                    <w:r>
                                      <w:rPr>
                                        <w:rFonts w:ascii="仿宋_GB2312" w:eastAsia="仿宋_GB2312" w:hAnsi="宋体" w:cs="宋体" w:hint="eastAsia"/>
                                        <w:color w:val="333333"/>
                                        <w:kern w:val="0"/>
                                        <w:sz w:val="28"/>
                                        <w:szCs w:val="28"/>
                                      </w:rPr>
                                      <w:t>万元、农林水支出</w:t>
                                    </w:r>
                                    <w:r>
                                      <w:rPr>
                                        <w:rFonts w:ascii="仿宋_GB2312" w:eastAsia="仿宋_GB2312" w:hAnsi="宋体" w:cs="宋体" w:hint="eastAsia"/>
                                        <w:color w:val="333333"/>
                                        <w:kern w:val="0"/>
                                        <w:sz w:val="28"/>
                                        <w:szCs w:val="28"/>
                                      </w:rPr>
                                      <w:t>100.34</w:t>
                                    </w:r>
                                    <w:r>
                                      <w:rPr>
                                        <w:rFonts w:ascii="仿宋_GB2312" w:eastAsia="仿宋_GB2312" w:hAnsi="宋体" w:cs="宋体" w:hint="eastAsia"/>
                                        <w:color w:val="333333"/>
                                        <w:kern w:val="0"/>
                                        <w:sz w:val="28"/>
                                        <w:szCs w:val="28"/>
                                      </w:rPr>
                                      <w:t>万元、其他支出（三老干部补助）</w:t>
                                    </w:r>
                                    <w:r>
                                      <w:rPr>
                                        <w:rFonts w:ascii="仿宋_GB2312" w:eastAsia="仿宋_GB2312" w:hAnsi="宋体" w:cs="宋体" w:hint="eastAsia"/>
                                        <w:color w:val="333333"/>
                                        <w:kern w:val="0"/>
                                        <w:sz w:val="28"/>
                                        <w:szCs w:val="28"/>
                                      </w:rPr>
                                      <w:t>0.48</w:t>
                                    </w:r>
                                    <w:r>
                                      <w:rPr>
                                        <w:rFonts w:ascii="仿宋_GB2312" w:eastAsia="仿宋_GB2312" w:hAnsi="宋体" w:cs="宋体" w:hint="eastAsia"/>
                                        <w:color w:val="333333"/>
                                        <w:kern w:val="0"/>
                                        <w:sz w:val="28"/>
                                        <w:szCs w:val="28"/>
                                      </w:rPr>
                                      <w:t>万元。</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黑体" w:eastAsia="黑体" w:hAnsi="宋体" w:cs="宋体" w:hint="eastAsia"/>
                                        <w:color w:val="333333"/>
                                        <w:kern w:val="0"/>
                                        <w:sz w:val="28"/>
                                        <w:szCs w:val="28"/>
                                      </w:rPr>
                                      <w:t>五、一般公共预算当年拨款情况说明</w:t>
                                    </w:r>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lastRenderedPageBreak/>
                                      <w:t xml:space="preserve">　　</w:t>
                                    </w:r>
                                    <w:r>
                                      <w:rPr>
                                        <w:rFonts w:ascii="楷体_GB2312" w:eastAsia="楷体_GB2312" w:hAnsi="宋体" w:cs="宋体" w:hint="eastAsia"/>
                                        <w:b/>
                                        <w:bCs/>
                                        <w:color w:val="333333"/>
                                        <w:kern w:val="0"/>
                                        <w:sz w:val="28"/>
                                      </w:rPr>
                                      <w:t>（一）一般公共预算当年拨款规模变化情况。</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w:t>
                                    </w:r>
                                    <w:proofErr w:type="gramStart"/>
                                    <w:r>
                                      <w:rPr>
                                        <w:rFonts w:ascii="仿宋_GB2312" w:eastAsia="仿宋_GB2312" w:hAnsi="宋体" w:cs="宋体" w:hint="eastAsia"/>
                                        <w:color w:val="333333"/>
                                        <w:kern w:val="0"/>
                                        <w:sz w:val="28"/>
                                        <w:szCs w:val="28"/>
                                      </w:rPr>
                                      <w:t>独松乡</w:t>
                                    </w:r>
                                    <w:r>
                                      <w:rPr>
                                        <w:rFonts w:ascii="仿宋_GB2312" w:eastAsia="仿宋_GB2312" w:hAnsi="宋体" w:cs="宋体" w:hint="eastAsia"/>
                                        <w:color w:val="333333"/>
                                        <w:kern w:val="0"/>
                                        <w:sz w:val="28"/>
                                        <w:szCs w:val="28"/>
                                      </w:rPr>
                                      <w:t>2019</w:t>
                                    </w:r>
                                    <w:r>
                                      <w:rPr>
                                        <w:rFonts w:ascii="仿宋_GB2312" w:eastAsia="仿宋_GB2312" w:hAnsi="宋体" w:cs="宋体" w:hint="eastAsia"/>
                                        <w:color w:val="333333"/>
                                        <w:kern w:val="0"/>
                                        <w:sz w:val="28"/>
                                        <w:szCs w:val="28"/>
                                      </w:rPr>
                                      <w:t>年</w:t>
                                    </w:r>
                                    <w:proofErr w:type="gramEnd"/>
                                    <w:r>
                                      <w:rPr>
                                        <w:rFonts w:ascii="仿宋_GB2312" w:eastAsia="仿宋_GB2312" w:hAnsi="宋体" w:cs="宋体" w:hint="eastAsia"/>
                                        <w:color w:val="333333"/>
                                        <w:kern w:val="0"/>
                                        <w:sz w:val="28"/>
                                        <w:szCs w:val="28"/>
                                      </w:rPr>
                                      <w:t>一般公共预算当年拨款</w:t>
                                    </w:r>
                                    <w:r>
                                      <w:rPr>
                                        <w:rFonts w:ascii="仿宋_GB2312" w:eastAsia="仿宋_GB2312" w:hAnsi="宋体" w:cs="宋体" w:hint="eastAsia"/>
                                        <w:color w:val="333333"/>
                                        <w:kern w:val="0"/>
                                        <w:sz w:val="28"/>
                                        <w:szCs w:val="28"/>
                                      </w:rPr>
                                      <w:t>359.35</w:t>
                                    </w:r>
                                    <w:r>
                                      <w:rPr>
                                        <w:rFonts w:ascii="仿宋_GB2312" w:eastAsia="仿宋_GB2312" w:hAnsi="宋体" w:cs="宋体" w:hint="eastAsia"/>
                                        <w:color w:val="333333"/>
                                        <w:kern w:val="0"/>
                                        <w:sz w:val="28"/>
                                        <w:szCs w:val="28"/>
                                      </w:rPr>
                                      <w:t>万元，比</w:t>
                                    </w:r>
                                    <w:r>
                                      <w:rPr>
                                        <w:rFonts w:ascii="仿宋_GB2312" w:eastAsia="仿宋_GB2312" w:hAnsi="宋体" w:cs="宋体" w:hint="eastAsia"/>
                                        <w:color w:val="333333"/>
                                        <w:kern w:val="0"/>
                                        <w:sz w:val="28"/>
                                        <w:szCs w:val="28"/>
                                      </w:rPr>
                                      <w:t>2018</w:t>
                                    </w:r>
                                    <w:r>
                                      <w:rPr>
                                        <w:rFonts w:ascii="仿宋_GB2312" w:eastAsia="仿宋_GB2312" w:hAnsi="宋体" w:cs="宋体" w:hint="eastAsia"/>
                                        <w:color w:val="333333"/>
                                        <w:kern w:val="0"/>
                                        <w:sz w:val="28"/>
                                        <w:szCs w:val="28"/>
                                      </w:rPr>
                                      <w:t>年预算数增加</w:t>
                                    </w:r>
                                    <w:r>
                                      <w:rPr>
                                        <w:rFonts w:ascii="仿宋_GB2312" w:eastAsia="仿宋_GB2312" w:hAnsi="宋体" w:cs="宋体" w:hint="eastAsia"/>
                                        <w:color w:val="333333"/>
                                        <w:kern w:val="0"/>
                                        <w:sz w:val="28"/>
                                        <w:szCs w:val="28"/>
                                      </w:rPr>
                                      <w:t>12.62</w:t>
                                    </w:r>
                                    <w:r>
                                      <w:rPr>
                                        <w:rFonts w:ascii="仿宋_GB2312" w:eastAsia="仿宋_GB2312" w:hAnsi="宋体" w:cs="宋体" w:hint="eastAsia"/>
                                        <w:color w:val="333333"/>
                                        <w:kern w:val="0"/>
                                        <w:sz w:val="28"/>
                                        <w:szCs w:val="28"/>
                                      </w:rPr>
                                      <w:t>万元，主要是财政信息化建设等需求增加。</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（二）一般公共预算当年拨款结构情况。</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一般公共服务支出</w:t>
                                    </w:r>
                                    <w:r>
                                      <w:rPr>
                                        <w:rFonts w:ascii="仿宋_GB2312" w:eastAsia="仿宋_GB2312" w:hAnsi="宋体" w:cs="宋体" w:hint="eastAsia"/>
                                        <w:color w:val="333333"/>
                                        <w:kern w:val="0"/>
                                        <w:sz w:val="28"/>
                                        <w:szCs w:val="28"/>
                                      </w:rPr>
                                      <w:t>167.51</w:t>
                                    </w:r>
                                    <w:r>
                                      <w:rPr>
                                        <w:rFonts w:ascii="仿宋_GB2312" w:eastAsia="仿宋_GB2312" w:hAnsi="宋体" w:cs="宋体" w:hint="eastAsia"/>
                                        <w:color w:val="333333"/>
                                        <w:kern w:val="0"/>
                                        <w:sz w:val="28"/>
                                        <w:szCs w:val="28"/>
                                      </w:rPr>
                                      <w:t>万元，占</w:t>
                                    </w:r>
                                    <w:r>
                                      <w:rPr>
                                        <w:rFonts w:ascii="仿宋_GB2312" w:eastAsia="仿宋_GB2312" w:hAnsi="宋体" w:cs="宋体" w:hint="eastAsia"/>
                                        <w:color w:val="333333"/>
                                        <w:kern w:val="0"/>
                                        <w:sz w:val="28"/>
                                        <w:szCs w:val="28"/>
                                      </w:rPr>
                                      <w:t>46.61%</w:t>
                                    </w:r>
                                    <w:r>
                                      <w:rPr>
                                        <w:rFonts w:ascii="仿宋_GB2312" w:eastAsia="仿宋_GB2312" w:hAnsi="宋体" w:cs="宋体" w:hint="eastAsia"/>
                                        <w:color w:val="333333"/>
                                        <w:kern w:val="0"/>
                                        <w:sz w:val="28"/>
                                        <w:szCs w:val="28"/>
                                      </w:rPr>
                                      <w:t>；教育支出</w:t>
                                    </w:r>
                                    <w:r>
                                      <w:rPr>
                                        <w:rFonts w:ascii="仿宋_GB2312" w:eastAsia="仿宋_GB2312" w:hAnsi="宋体" w:cs="宋体" w:hint="eastAsia"/>
                                        <w:color w:val="333333"/>
                                        <w:kern w:val="0"/>
                                        <w:sz w:val="28"/>
                                        <w:szCs w:val="28"/>
                                      </w:rPr>
                                      <w:t>0</w:t>
                                    </w:r>
                                    <w:r>
                                      <w:rPr>
                                        <w:rFonts w:ascii="仿宋_GB2312" w:eastAsia="仿宋_GB2312" w:hAnsi="宋体" w:cs="宋体" w:hint="eastAsia"/>
                                        <w:color w:val="333333"/>
                                        <w:kern w:val="0"/>
                                        <w:sz w:val="28"/>
                                        <w:szCs w:val="28"/>
                                      </w:rPr>
                                      <w:t>万元，占</w:t>
                                    </w:r>
                                    <w:r>
                                      <w:rPr>
                                        <w:rFonts w:ascii="仿宋_GB2312" w:eastAsia="仿宋_GB2312" w:hAnsi="宋体" w:cs="宋体" w:hint="eastAsia"/>
                                        <w:color w:val="333333"/>
                                        <w:kern w:val="0"/>
                                        <w:sz w:val="28"/>
                                        <w:szCs w:val="28"/>
                                      </w:rPr>
                                      <w:t>0%</w:t>
                                    </w:r>
                                    <w:r>
                                      <w:rPr>
                                        <w:rFonts w:ascii="仿宋_GB2312" w:eastAsia="仿宋_GB2312" w:hAnsi="宋体" w:cs="宋体" w:hint="eastAsia"/>
                                        <w:color w:val="333333"/>
                                        <w:kern w:val="0"/>
                                        <w:sz w:val="28"/>
                                        <w:szCs w:val="28"/>
                                      </w:rPr>
                                      <w:t>；社会保障和就业支出</w:t>
                                    </w:r>
                                    <w:r>
                                      <w:rPr>
                                        <w:rFonts w:ascii="仿宋_GB2312" w:eastAsia="仿宋_GB2312" w:hAnsi="宋体" w:cs="宋体" w:hint="eastAsia"/>
                                        <w:color w:val="333333"/>
                                        <w:kern w:val="0"/>
                                        <w:sz w:val="28"/>
                                        <w:szCs w:val="28"/>
                                      </w:rPr>
                                      <w:t>48.98</w:t>
                                    </w:r>
                                    <w:r>
                                      <w:rPr>
                                        <w:rFonts w:ascii="仿宋_GB2312" w:eastAsia="仿宋_GB2312" w:hAnsi="宋体" w:cs="宋体" w:hint="eastAsia"/>
                                        <w:color w:val="333333"/>
                                        <w:kern w:val="0"/>
                                        <w:sz w:val="28"/>
                                        <w:szCs w:val="28"/>
                                      </w:rPr>
                                      <w:t>万元，占</w:t>
                                    </w:r>
                                    <w:r>
                                      <w:rPr>
                                        <w:rFonts w:ascii="仿宋_GB2312" w:eastAsia="仿宋_GB2312" w:hAnsi="宋体" w:cs="宋体" w:hint="eastAsia"/>
                                        <w:color w:val="333333"/>
                                        <w:kern w:val="0"/>
                                        <w:sz w:val="28"/>
                                        <w:szCs w:val="28"/>
                                      </w:rPr>
                                      <w:t>1</w:t>
                                    </w:r>
                                    <w:r>
                                      <w:rPr>
                                        <w:rFonts w:ascii="仿宋_GB2312" w:eastAsia="仿宋_GB2312" w:hAnsi="宋体" w:cs="宋体" w:hint="eastAsia"/>
                                        <w:color w:val="333333"/>
                                        <w:kern w:val="0"/>
                                        <w:sz w:val="28"/>
                                        <w:szCs w:val="28"/>
                                      </w:rPr>
                                      <w:t>3.63%</w:t>
                                    </w:r>
                                    <w:r>
                                      <w:rPr>
                                        <w:rFonts w:ascii="仿宋_GB2312" w:eastAsia="仿宋_GB2312" w:hAnsi="宋体" w:cs="宋体" w:hint="eastAsia"/>
                                        <w:color w:val="333333"/>
                                        <w:kern w:val="0"/>
                                        <w:sz w:val="28"/>
                                        <w:szCs w:val="28"/>
                                      </w:rPr>
                                      <w:t>；医疗卫生与计划生育支出</w:t>
                                    </w:r>
                                    <w:r>
                                      <w:rPr>
                                        <w:rFonts w:ascii="仿宋_GB2312" w:eastAsia="仿宋_GB2312" w:hAnsi="宋体" w:cs="宋体" w:hint="eastAsia"/>
                                        <w:color w:val="333333"/>
                                        <w:kern w:val="0"/>
                                        <w:sz w:val="28"/>
                                        <w:szCs w:val="28"/>
                                      </w:rPr>
                                      <w:t>15.92</w:t>
                                    </w:r>
                                    <w:r>
                                      <w:rPr>
                                        <w:rFonts w:ascii="仿宋_GB2312" w:eastAsia="仿宋_GB2312" w:hAnsi="宋体" w:cs="宋体" w:hint="eastAsia"/>
                                        <w:color w:val="333333"/>
                                        <w:kern w:val="0"/>
                                        <w:sz w:val="28"/>
                                        <w:szCs w:val="28"/>
                                      </w:rPr>
                                      <w:t>万元，占</w:t>
                                    </w:r>
                                    <w:r>
                                      <w:rPr>
                                        <w:rFonts w:ascii="仿宋_GB2312" w:eastAsia="仿宋_GB2312" w:hAnsi="宋体" w:cs="宋体" w:hint="eastAsia"/>
                                        <w:color w:val="333333"/>
                                        <w:kern w:val="0"/>
                                        <w:sz w:val="28"/>
                                        <w:szCs w:val="28"/>
                                      </w:rPr>
                                      <w:t>4.43%</w:t>
                                    </w:r>
                                    <w:r>
                                      <w:rPr>
                                        <w:rFonts w:ascii="仿宋_GB2312" w:eastAsia="仿宋_GB2312" w:hAnsi="宋体" w:cs="宋体" w:hint="eastAsia"/>
                                        <w:color w:val="333333"/>
                                        <w:kern w:val="0"/>
                                        <w:sz w:val="28"/>
                                        <w:szCs w:val="28"/>
                                      </w:rPr>
                                      <w:t>；住房保障支出</w:t>
                                    </w:r>
                                    <w:r>
                                      <w:rPr>
                                        <w:rFonts w:ascii="仿宋_GB2312" w:eastAsia="仿宋_GB2312" w:hAnsi="宋体" w:cs="宋体" w:hint="eastAsia"/>
                                        <w:color w:val="333333"/>
                                        <w:kern w:val="0"/>
                                        <w:sz w:val="28"/>
                                        <w:szCs w:val="28"/>
                                      </w:rPr>
                                      <w:t>26.12</w:t>
                                    </w:r>
                                    <w:r>
                                      <w:rPr>
                                        <w:rFonts w:ascii="仿宋_GB2312" w:eastAsia="仿宋_GB2312" w:hAnsi="宋体" w:cs="宋体" w:hint="eastAsia"/>
                                        <w:color w:val="333333"/>
                                        <w:kern w:val="0"/>
                                        <w:sz w:val="28"/>
                                        <w:szCs w:val="28"/>
                                      </w:rPr>
                                      <w:t>万元，占</w:t>
                                    </w:r>
                                    <w:r>
                                      <w:rPr>
                                        <w:rFonts w:ascii="仿宋_GB2312" w:eastAsia="仿宋_GB2312" w:hAnsi="宋体" w:cs="宋体" w:hint="eastAsia"/>
                                        <w:color w:val="333333"/>
                                        <w:kern w:val="0"/>
                                        <w:sz w:val="28"/>
                                        <w:szCs w:val="28"/>
                                      </w:rPr>
                                      <w:t>7.27%</w:t>
                                    </w:r>
                                    <w:r>
                                      <w:rPr>
                                        <w:rFonts w:ascii="仿宋_GB2312" w:eastAsia="仿宋_GB2312" w:hAnsi="宋体" w:cs="宋体" w:hint="eastAsia"/>
                                        <w:color w:val="333333"/>
                                        <w:kern w:val="0"/>
                                        <w:sz w:val="28"/>
                                        <w:szCs w:val="28"/>
                                      </w:rPr>
                                      <w:t>；农林水支出</w:t>
                                    </w:r>
                                    <w:r>
                                      <w:rPr>
                                        <w:rFonts w:ascii="仿宋_GB2312" w:eastAsia="仿宋_GB2312" w:hAnsi="宋体" w:cs="宋体" w:hint="eastAsia"/>
                                        <w:color w:val="333333"/>
                                        <w:kern w:val="0"/>
                                        <w:sz w:val="28"/>
                                        <w:szCs w:val="28"/>
                                      </w:rPr>
                                      <w:t>100.34</w:t>
                                    </w:r>
                                    <w:r>
                                      <w:rPr>
                                        <w:rFonts w:ascii="仿宋_GB2312" w:eastAsia="仿宋_GB2312" w:hAnsi="宋体" w:cs="宋体" w:hint="eastAsia"/>
                                        <w:color w:val="333333"/>
                                        <w:kern w:val="0"/>
                                        <w:sz w:val="28"/>
                                        <w:szCs w:val="28"/>
                                      </w:rPr>
                                      <w:t>万元，占</w:t>
                                    </w:r>
                                    <w:r>
                                      <w:rPr>
                                        <w:rFonts w:ascii="仿宋_GB2312" w:eastAsia="仿宋_GB2312" w:hAnsi="宋体" w:cs="宋体" w:hint="eastAsia"/>
                                        <w:color w:val="333333"/>
                                        <w:kern w:val="0"/>
                                        <w:sz w:val="28"/>
                                        <w:szCs w:val="28"/>
                                      </w:rPr>
                                      <w:t>27.92%</w:t>
                                    </w:r>
                                    <w:r>
                                      <w:rPr>
                                        <w:rFonts w:ascii="仿宋_GB2312" w:eastAsia="仿宋_GB2312" w:hAnsi="宋体" w:cs="宋体" w:hint="eastAsia"/>
                                        <w:color w:val="333333"/>
                                        <w:kern w:val="0"/>
                                        <w:sz w:val="28"/>
                                        <w:szCs w:val="28"/>
                                      </w:rPr>
                                      <w:t>；其他支出（三老干部补助）</w:t>
                                    </w:r>
                                    <w:r>
                                      <w:rPr>
                                        <w:rFonts w:ascii="仿宋_GB2312" w:eastAsia="仿宋_GB2312" w:hAnsi="宋体" w:cs="宋体" w:hint="eastAsia"/>
                                        <w:color w:val="333333"/>
                                        <w:kern w:val="0"/>
                                        <w:sz w:val="28"/>
                                        <w:szCs w:val="28"/>
                                      </w:rPr>
                                      <w:t>0.48</w:t>
                                    </w:r>
                                    <w:r>
                                      <w:rPr>
                                        <w:rFonts w:ascii="仿宋_GB2312" w:eastAsia="仿宋_GB2312" w:hAnsi="宋体" w:cs="宋体" w:hint="eastAsia"/>
                                        <w:color w:val="333333"/>
                                        <w:kern w:val="0"/>
                                        <w:sz w:val="28"/>
                                        <w:szCs w:val="28"/>
                                      </w:rPr>
                                      <w:t>万元，占</w:t>
                                    </w:r>
                                    <w:r>
                                      <w:rPr>
                                        <w:rFonts w:ascii="仿宋_GB2312" w:eastAsia="仿宋_GB2312" w:hAnsi="宋体" w:cs="宋体" w:hint="eastAsia"/>
                                        <w:color w:val="333333"/>
                                        <w:kern w:val="0"/>
                                        <w:sz w:val="28"/>
                                        <w:szCs w:val="28"/>
                                      </w:rPr>
                                      <w:t>0.14%</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（三）一般公共预算当年拨款具体使用情况。</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w:t>
                                    </w:r>
                                    <w:proofErr w:type="gramStart"/>
                                    <w:r>
                                      <w:rPr>
                                        <w:rFonts w:ascii="仿宋_GB2312" w:eastAsia="仿宋_GB2312" w:hAnsi="宋体" w:cs="宋体" w:hint="eastAsia"/>
                                        <w:color w:val="333333"/>
                                        <w:kern w:val="0"/>
                                        <w:sz w:val="28"/>
                                        <w:szCs w:val="28"/>
                                      </w:rPr>
                                      <w:t>独松乡人民政府</w:t>
                                    </w:r>
                                    <w:proofErr w:type="gramEnd"/>
                                    <w:r>
                                      <w:rPr>
                                        <w:rFonts w:ascii="仿宋_GB2312" w:eastAsia="仿宋_GB2312" w:hAnsi="宋体" w:cs="宋体" w:hint="eastAsia"/>
                                        <w:color w:val="333333"/>
                                        <w:kern w:val="0"/>
                                        <w:sz w:val="28"/>
                                        <w:szCs w:val="28"/>
                                      </w:rPr>
                                      <w:t>2019</w:t>
                                    </w:r>
                                    <w:r>
                                      <w:rPr>
                                        <w:rFonts w:ascii="仿宋_GB2312" w:eastAsia="仿宋_GB2312" w:hAnsi="宋体" w:cs="宋体" w:hint="eastAsia"/>
                                        <w:color w:val="333333"/>
                                        <w:kern w:val="0"/>
                                        <w:sz w:val="28"/>
                                        <w:szCs w:val="28"/>
                                      </w:rPr>
                                      <w:t>年部门收入预算总额为</w:t>
                                    </w:r>
                                    <w:r>
                                      <w:rPr>
                                        <w:rFonts w:ascii="仿宋_GB2312" w:eastAsia="仿宋_GB2312" w:hAnsi="宋体" w:cs="宋体" w:hint="eastAsia"/>
                                        <w:color w:val="333333"/>
                                        <w:kern w:val="0"/>
                                        <w:sz w:val="28"/>
                                        <w:szCs w:val="28"/>
                                      </w:rPr>
                                      <w:t>359.35</w:t>
                                    </w:r>
                                    <w:r>
                                      <w:rPr>
                                        <w:rFonts w:ascii="仿宋_GB2312" w:eastAsia="仿宋_GB2312" w:hAnsi="宋体" w:cs="宋体" w:hint="eastAsia"/>
                                        <w:color w:val="333333"/>
                                        <w:kern w:val="0"/>
                                        <w:sz w:val="28"/>
                                        <w:szCs w:val="28"/>
                                      </w:rPr>
                                      <w:t>万元。</w:t>
                                    </w:r>
                                  </w:p>
                                  <w:p w:rsidR="00813B6E" w:rsidRDefault="0018147C">
                                    <w:pPr>
                                      <w:widowControl/>
                                      <w:spacing w:line="480" w:lineRule="atLeast"/>
                                      <w:ind w:firstLine="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1.201</w:t>
                                    </w:r>
                                    <w:r>
                                      <w:rPr>
                                        <w:rFonts w:ascii="仿宋_GB2312" w:eastAsia="仿宋_GB2312" w:hAnsi="宋体" w:cs="宋体" w:hint="eastAsia"/>
                                        <w:color w:val="333333"/>
                                        <w:kern w:val="0"/>
                                        <w:sz w:val="28"/>
                                        <w:szCs w:val="28"/>
                                      </w:rPr>
                                      <w:t>一般公共服务</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类）：</w:t>
                                    </w:r>
                                    <w:r>
                                      <w:rPr>
                                        <w:rFonts w:ascii="仿宋_GB2312" w:eastAsia="仿宋_GB2312" w:hAnsi="宋体" w:cs="宋体" w:hint="eastAsia"/>
                                        <w:color w:val="333333"/>
                                        <w:kern w:val="0"/>
                                        <w:sz w:val="28"/>
                                        <w:szCs w:val="28"/>
                                      </w:rPr>
                                      <w:t>167.51</w:t>
                                    </w:r>
                                    <w:r>
                                      <w:rPr>
                                        <w:rFonts w:ascii="仿宋_GB2312" w:eastAsia="仿宋_GB2312" w:hAnsi="宋体" w:cs="宋体" w:hint="eastAsia"/>
                                        <w:color w:val="333333"/>
                                        <w:kern w:val="0"/>
                                        <w:sz w:val="28"/>
                                        <w:szCs w:val="28"/>
                                      </w:rPr>
                                      <w:t>万元</w:t>
                                    </w:r>
                                  </w:p>
                                  <w:p w:rsidR="00813B6E" w:rsidRDefault="0018147C">
                                    <w:pPr>
                                      <w:widowControl/>
                                      <w:spacing w:line="480" w:lineRule="atLeast"/>
                                      <w:ind w:firstLine="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一般公共服务</w:t>
                                    </w:r>
                                    <w:r>
                                      <w:rPr>
                                        <w:rFonts w:ascii="仿宋_GB2312" w:eastAsia="仿宋_GB2312" w:hAnsi="宋体" w:cs="宋体" w:hint="eastAsia"/>
                                        <w:color w:val="333333"/>
                                        <w:kern w:val="0"/>
                                        <w:sz w:val="28"/>
                                        <w:szCs w:val="28"/>
                                      </w:rPr>
                                      <w:t>201</w:t>
                                    </w:r>
                                    <w:r>
                                      <w:rPr>
                                        <w:rFonts w:ascii="仿宋_GB2312" w:eastAsia="仿宋_GB2312" w:hAnsi="宋体" w:cs="宋体" w:hint="eastAsia"/>
                                        <w:color w:val="333333"/>
                                        <w:kern w:val="0"/>
                                        <w:sz w:val="28"/>
                                        <w:szCs w:val="28"/>
                                      </w:rPr>
                                      <w:t>（类）人大事务</w:t>
                                    </w:r>
                                    <w:r>
                                      <w:rPr>
                                        <w:rFonts w:ascii="仿宋_GB2312" w:eastAsia="仿宋_GB2312" w:hAnsi="宋体" w:cs="宋体" w:hint="eastAsia"/>
                                        <w:color w:val="333333"/>
                                        <w:kern w:val="0"/>
                                        <w:sz w:val="28"/>
                                        <w:szCs w:val="28"/>
                                      </w:rPr>
                                      <w:t>01</w:t>
                                    </w:r>
                                    <w:r>
                                      <w:rPr>
                                        <w:rFonts w:ascii="仿宋_GB2312" w:eastAsia="仿宋_GB2312" w:hAnsi="宋体" w:cs="宋体" w:hint="eastAsia"/>
                                        <w:color w:val="333333"/>
                                        <w:kern w:val="0"/>
                                        <w:sz w:val="28"/>
                                        <w:szCs w:val="28"/>
                                      </w:rPr>
                                      <w:t>（款）行政运行</w:t>
                                    </w:r>
                                    <w:r>
                                      <w:rPr>
                                        <w:rFonts w:ascii="仿宋_GB2312" w:eastAsia="仿宋_GB2312" w:hAnsi="宋体" w:cs="宋体" w:hint="eastAsia"/>
                                        <w:color w:val="333333"/>
                                        <w:kern w:val="0"/>
                                        <w:sz w:val="28"/>
                                        <w:szCs w:val="28"/>
                                      </w:rPr>
                                      <w:t>01</w:t>
                                    </w:r>
                                    <w:r>
                                      <w:rPr>
                                        <w:rFonts w:ascii="仿宋_GB2312" w:eastAsia="仿宋_GB2312" w:hAnsi="宋体" w:cs="宋体" w:hint="eastAsia"/>
                                        <w:color w:val="333333"/>
                                        <w:kern w:val="0"/>
                                        <w:sz w:val="28"/>
                                        <w:szCs w:val="28"/>
                                      </w:rPr>
                                      <w:t>（项）：日常人员经费</w:t>
                                    </w:r>
                                    <w:r>
                                      <w:rPr>
                                        <w:rFonts w:ascii="仿宋_GB2312" w:eastAsia="仿宋_GB2312" w:hAnsi="宋体" w:cs="宋体" w:hint="eastAsia"/>
                                        <w:color w:val="333333"/>
                                        <w:kern w:val="0"/>
                                        <w:sz w:val="28"/>
                                        <w:szCs w:val="28"/>
                                      </w:rPr>
                                      <w:t>10.50</w:t>
                                    </w:r>
                                    <w:r>
                                      <w:rPr>
                                        <w:rFonts w:ascii="仿宋_GB2312" w:eastAsia="仿宋_GB2312" w:hAnsi="宋体" w:cs="宋体" w:hint="eastAsia"/>
                                        <w:color w:val="333333"/>
                                        <w:kern w:val="0"/>
                                        <w:sz w:val="28"/>
                                        <w:szCs w:val="28"/>
                                      </w:rPr>
                                      <w:t>万元。</w:t>
                                    </w:r>
                                  </w:p>
                                  <w:p w:rsidR="00813B6E" w:rsidRDefault="0018147C">
                                    <w:pPr>
                                      <w:widowControl/>
                                      <w:spacing w:line="480" w:lineRule="atLeast"/>
                                      <w:ind w:firstLine="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一般公共服务</w:t>
                                    </w:r>
                                    <w:r>
                                      <w:rPr>
                                        <w:rFonts w:ascii="仿宋_GB2312" w:eastAsia="仿宋_GB2312" w:hAnsi="宋体" w:cs="宋体" w:hint="eastAsia"/>
                                        <w:color w:val="333333"/>
                                        <w:kern w:val="0"/>
                                        <w:sz w:val="28"/>
                                        <w:szCs w:val="28"/>
                                      </w:rPr>
                                      <w:t>201</w:t>
                                    </w:r>
                                    <w:r>
                                      <w:rPr>
                                        <w:rFonts w:ascii="仿宋_GB2312" w:eastAsia="仿宋_GB2312" w:hAnsi="宋体" w:cs="宋体" w:hint="eastAsia"/>
                                        <w:color w:val="333333"/>
                                        <w:kern w:val="0"/>
                                        <w:sz w:val="28"/>
                                        <w:szCs w:val="28"/>
                                      </w:rPr>
                                      <w:t>（类）人大事务</w:t>
                                    </w:r>
                                    <w:r>
                                      <w:rPr>
                                        <w:rFonts w:ascii="仿宋_GB2312" w:eastAsia="仿宋_GB2312" w:hAnsi="宋体" w:cs="宋体" w:hint="eastAsia"/>
                                        <w:color w:val="333333"/>
                                        <w:kern w:val="0"/>
                                        <w:sz w:val="28"/>
                                        <w:szCs w:val="28"/>
                                      </w:rPr>
                                      <w:t>01</w:t>
                                    </w:r>
                                    <w:r>
                                      <w:rPr>
                                        <w:rFonts w:ascii="仿宋_GB2312" w:eastAsia="仿宋_GB2312" w:hAnsi="宋体" w:cs="宋体" w:hint="eastAsia"/>
                                        <w:color w:val="333333"/>
                                        <w:kern w:val="0"/>
                                        <w:sz w:val="28"/>
                                        <w:szCs w:val="28"/>
                                      </w:rPr>
                                      <w:t>（款）人大会议</w:t>
                                    </w:r>
                                    <w:r>
                                      <w:rPr>
                                        <w:rFonts w:ascii="仿宋_GB2312" w:eastAsia="仿宋_GB2312" w:hAnsi="宋体" w:cs="宋体" w:hint="eastAsia"/>
                                        <w:color w:val="333333"/>
                                        <w:kern w:val="0"/>
                                        <w:sz w:val="28"/>
                                        <w:szCs w:val="28"/>
                                      </w:rPr>
                                      <w:t>04</w:t>
                                    </w:r>
                                    <w:r>
                                      <w:rPr>
                                        <w:rFonts w:ascii="仿宋_GB2312" w:eastAsia="仿宋_GB2312" w:hAnsi="宋体" w:cs="宋体" w:hint="eastAsia"/>
                                        <w:color w:val="333333"/>
                                        <w:kern w:val="0"/>
                                        <w:sz w:val="28"/>
                                        <w:szCs w:val="28"/>
                                      </w:rPr>
                                      <w:t>（项）：公用经费</w:t>
                                    </w:r>
                                    <w:r>
                                      <w:rPr>
                                        <w:rFonts w:ascii="仿宋_GB2312" w:eastAsia="仿宋_GB2312" w:hAnsi="宋体" w:cs="宋体" w:hint="eastAsia"/>
                                        <w:color w:val="333333"/>
                                        <w:kern w:val="0"/>
                                        <w:sz w:val="28"/>
                                        <w:szCs w:val="28"/>
                                      </w:rPr>
                                      <w:t xml:space="preserve"> 0.1</w:t>
                                    </w:r>
                                    <w:r>
                                      <w:rPr>
                                        <w:rFonts w:ascii="仿宋_GB2312" w:eastAsia="仿宋_GB2312" w:hAnsi="宋体" w:cs="宋体" w:hint="eastAsia"/>
                                        <w:color w:val="333333"/>
                                        <w:kern w:val="0"/>
                                        <w:sz w:val="28"/>
                                        <w:szCs w:val="28"/>
                                      </w:rPr>
                                      <w:t>万元。</w:t>
                                    </w:r>
                                  </w:p>
                                  <w:p w:rsidR="00813B6E" w:rsidRDefault="0018147C">
                                    <w:pPr>
                                      <w:widowControl/>
                                      <w:spacing w:line="480" w:lineRule="atLeast"/>
                                      <w:ind w:firstLine="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3</w:t>
                                    </w:r>
                                    <w:r>
                                      <w:rPr>
                                        <w:rFonts w:ascii="仿宋_GB2312" w:eastAsia="仿宋_GB2312" w:hAnsi="宋体" w:cs="宋体" w:hint="eastAsia"/>
                                        <w:color w:val="333333"/>
                                        <w:kern w:val="0"/>
                                        <w:sz w:val="28"/>
                                        <w:szCs w:val="28"/>
                                      </w:rPr>
                                      <w:t>）一般公共服务</w:t>
                                    </w:r>
                                    <w:r>
                                      <w:rPr>
                                        <w:rFonts w:ascii="仿宋_GB2312" w:eastAsia="仿宋_GB2312" w:hAnsi="宋体" w:cs="宋体" w:hint="eastAsia"/>
                                        <w:color w:val="333333"/>
                                        <w:kern w:val="0"/>
                                        <w:sz w:val="28"/>
                                        <w:szCs w:val="28"/>
                                      </w:rPr>
                                      <w:t>201</w:t>
                                    </w:r>
                                    <w:r>
                                      <w:rPr>
                                        <w:rFonts w:ascii="仿宋_GB2312" w:eastAsia="仿宋_GB2312" w:hAnsi="宋体" w:cs="宋体" w:hint="eastAsia"/>
                                        <w:color w:val="333333"/>
                                        <w:kern w:val="0"/>
                                        <w:sz w:val="28"/>
                                        <w:szCs w:val="28"/>
                                      </w:rPr>
                                      <w:t>（类）政府办公厅及相关机构事务</w:t>
                                    </w:r>
                                    <w:r>
                                      <w:rPr>
                                        <w:rFonts w:ascii="仿宋_GB2312" w:eastAsia="仿宋_GB2312" w:hAnsi="宋体" w:cs="宋体" w:hint="eastAsia"/>
                                        <w:color w:val="333333"/>
                                        <w:kern w:val="0"/>
                                        <w:sz w:val="28"/>
                                        <w:szCs w:val="28"/>
                                      </w:rPr>
                                      <w:t>03</w:t>
                                    </w:r>
                                    <w:r>
                                      <w:rPr>
                                        <w:rFonts w:ascii="仿宋_GB2312" w:eastAsia="仿宋_GB2312" w:hAnsi="宋体" w:cs="宋体" w:hint="eastAsia"/>
                                        <w:color w:val="333333"/>
                                        <w:kern w:val="0"/>
                                        <w:sz w:val="28"/>
                                        <w:szCs w:val="28"/>
                                      </w:rPr>
                                      <w:t>（款）行政运行</w:t>
                                    </w:r>
                                    <w:r>
                                      <w:rPr>
                                        <w:rFonts w:ascii="仿宋_GB2312" w:eastAsia="仿宋_GB2312" w:hAnsi="宋体" w:cs="宋体" w:hint="eastAsia"/>
                                        <w:color w:val="333333"/>
                                        <w:kern w:val="0"/>
                                        <w:sz w:val="28"/>
                                        <w:szCs w:val="28"/>
                                      </w:rPr>
                                      <w:t>01</w:t>
                                    </w:r>
                                    <w:r>
                                      <w:rPr>
                                        <w:rFonts w:ascii="仿宋_GB2312" w:eastAsia="仿宋_GB2312" w:hAnsi="宋体" w:cs="宋体" w:hint="eastAsia"/>
                                        <w:color w:val="333333"/>
                                        <w:kern w:val="0"/>
                                        <w:sz w:val="28"/>
                                        <w:szCs w:val="28"/>
                                      </w:rPr>
                                      <w:t>（项）：日常人员经费</w:t>
                                    </w:r>
                                    <w:r>
                                      <w:rPr>
                                        <w:rFonts w:ascii="仿宋_GB2312" w:eastAsia="仿宋_GB2312" w:hAnsi="宋体" w:cs="宋体" w:hint="eastAsia"/>
                                        <w:color w:val="333333"/>
                                        <w:kern w:val="0"/>
                                        <w:sz w:val="28"/>
                                        <w:szCs w:val="28"/>
                                      </w:rPr>
                                      <w:t>89.37</w:t>
                                    </w:r>
                                    <w:r>
                                      <w:rPr>
                                        <w:rFonts w:ascii="仿宋_GB2312" w:eastAsia="仿宋_GB2312" w:hAnsi="宋体" w:cs="宋体" w:hint="eastAsia"/>
                                        <w:color w:val="333333"/>
                                        <w:kern w:val="0"/>
                                        <w:sz w:val="28"/>
                                        <w:szCs w:val="28"/>
                                      </w:rPr>
                                      <w:t>万元，公用经费</w:t>
                                    </w:r>
                                    <w:r>
                                      <w:rPr>
                                        <w:rFonts w:ascii="仿宋_GB2312" w:eastAsia="仿宋_GB2312" w:hAnsi="宋体" w:cs="宋体" w:hint="eastAsia"/>
                                        <w:color w:val="333333"/>
                                        <w:kern w:val="0"/>
                                        <w:sz w:val="28"/>
                                        <w:szCs w:val="28"/>
                                      </w:rPr>
                                      <w:t>20.18</w:t>
                                    </w:r>
                                    <w:r>
                                      <w:rPr>
                                        <w:rFonts w:ascii="仿宋_GB2312" w:eastAsia="仿宋_GB2312" w:hAnsi="宋体" w:cs="宋体" w:hint="eastAsia"/>
                                        <w:color w:val="333333"/>
                                        <w:kern w:val="0"/>
                                        <w:sz w:val="28"/>
                                        <w:szCs w:val="28"/>
                                      </w:rPr>
                                      <w:t>万元。</w:t>
                                    </w:r>
                                  </w:p>
                                  <w:p w:rsidR="00813B6E" w:rsidRDefault="0018147C">
                                    <w:pPr>
                                      <w:widowControl/>
                                      <w:spacing w:line="480" w:lineRule="atLeast"/>
                                      <w:ind w:firstLine="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4</w:t>
                                    </w:r>
                                    <w:r>
                                      <w:rPr>
                                        <w:rFonts w:ascii="仿宋_GB2312" w:eastAsia="仿宋_GB2312" w:hAnsi="宋体" w:cs="宋体" w:hint="eastAsia"/>
                                        <w:color w:val="333333"/>
                                        <w:kern w:val="0"/>
                                        <w:sz w:val="28"/>
                                        <w:szCs w:val="28"/>
                                      </w:rPr>
                                      <w:t>）一般公共服务</w:t>
                                    </w:r>
                                    <w:r>
                                      <w:rPr>
                                        <w:rFonts w:ascii="仿宋_GB2312" w:eastAsia="仿宋_GB2312" w:hAnsi="宋体" w:cs="宋体" w:hint="eastAsia"/>
                                        <w:color w:val="333333"/>
                                        <w:kern w:val="0"/>
                                        <w:sz w:val="28"/>
                                        <w:szCs w:val="28"/>
                                      </w:rPr>
                                      <w:t>201</w:t>
                                    </w:r>
                                    <w:r>
                                      <w:rPr>
                                        <w:rFonts w:ascii="仿宋_GB2312" w:eastAsia="仿宋_GB2312" w:hAnsi="宋体" w:cs="宋体" w:hint="eastAsia"/>
                                        <w:color w:val="333333"/>
                                        <w:kern w:val="0"/>
                                        <w:sz w:val="28"/>
                                        <w:szCs w:val="28"/>
                                      </w:rPr>
                                      <w:t>（类）财政事务</w:t>
                                    </w:r>
                                    <w:r>
                                      <w:rPr>
                                        <w:rFonts w:ascii="仿宋_GB2312" w:eastAsia="仿宋_GB2312" w:hAnsi="宋体" w:cs="宋体" w:hint="eastAsia"/>
                                        <w:color w:val="333333"/>
                                        <w:kern w:val="0"/>
                                        <w:sz w:val="28"/>
                                        <w:szCs w:val="28"/>
                                      </w:rPr>
                                      <w:t>06</w:t>
                                    </w:r>
                                    <w:r>
                                      <w:rPr>
                                        <w:rFonts w:ascii="仿宋_GB2312" w:eastAsia="仿宋_GB2312" w:hAnsi="宋体" w:cs="宋体" w:hint="eastAsia"/>
                                        <w:color w:val="333333"/>
                                        <w:kern w:val="0"/>
                                        <w:sz w:val="28"/>
                                        <w:szCs w:val="28"/>
                                      </w:rPr>
                                      <w:t>（款）行政运行</w:t>
                                    </w:r>
                                    <w:r>
                                      <w:rPr>
                                        <w:rFonts w:ascii="仿宋_GB2312" w:eastAsia="仿宋_GB2312" w:hAnsi="宋体" w:cs="宋体" w:hint="eastAsia"/>
                                        <w:color w:val="333333"/>
                                        <w:kern w:val="0"/>
                                        <w:sz w:val="28"/>
                                        <w:szCs w:val="28"/>
                                      </w:rPr>
                                      <w:t>01</w:t>
                                    </w:r>
                                    <w:r>
                                      <w:rPr>
                                        <w:rFonts w:ascii="仿宋_GB2312" w:eastAsia="仿宋_GB2312" w:hAnsi="宋体" w:cs="宋体" w:hint="eastAsia"/>
                                        <w:color w:val="333333"/>
                                        <w:kern w:val="0"/>
                                        <w:sz w:val="28"/>
                                        <w:szCs w:val="28"/>
                                      </w:rPr>
                                      <w:t>（项）：日常人员经费</w:t>
                                    </w:r>
                                    <w:r>
                                      <w:rPr>
                                        <w:rFonts w:ascii="仿宋_GB2312" w:eastAsia="仿宋_GB2312" w:hAnsi="宋体" w:cs="宋体" w:hint="eastAsia"/>
                                        <w:color w:val="333333"/>
                                        <w:kern w:val="0"/>
                                        <w:sz w:val="28"/>
                                        <w:szCs w:val="28"/>
                                      </w:rPr>
                                      <w:t>8.29</w:t>
                                    </w:r>
                                    <w:r>
                                      <w:rPr>
                                        <w:rFonts w:ascii="仿宋_GB2312" w:eastAsia="仿宋_GB2312" w:hAnsi="宋体" w:cs="宋体" w:hint="eastAsia"/>
                                        <w:color w:val="333333"/>
                                        <w:kern w:val="0"/>
                                        <w:sz w:val="28"/>
                                        <w:szCs w:val="28"/>
                                      </w:rPr>
                                      <w:t>万元。</w:t>
                                    </w:r>
                                  </w:p>
                                  <w:p w:rsidR="00813B6E" w:rsidRDefault="0018147C">
                                    <w:pPr>
                                      <w:widowControl/>
                                      <w:spacing w:line="480" w:lineRule="atLeast"/>
                                      <w:ind w:firstLine="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5</w:t>
                                    </w:r>
                                    <w:r>
                                      <w:rPr>
                                        <w:rFonts w:ascii="仿宋_GB2312" w:eastAsia="仿宋_GB2312" w:hAnsi="宋体" w:cs="宋体" w:hint="eastAsia"/>
                                        <w:color w:val="333333"/>
                                        <w:kern w:val="0"/>
                                        <w:sz w:val="28"/>
                                        <w:szCs w:val="28"/>
                                      </w:rPr>
                                      <w:t>）一般公共服务</w:t>
                                    </w:r>
                                    <w:r>
                                      <w:rPr>
                                        <w:rFonts w:ascii="仿宋_GB2312" w:eastAsia="仿宋_GB2312" w:hAnsi="宋体" w:cs="宋体" w:hint="eastAsia"/>
                                        <w:color w:val="333333"/>
                                        <w:kern w:val="0"/>
                                        <w:sz w:val="28"/>
                                        <w:szCs w:val="28"/>
                                      </w:rPr>
                                      <w:t>201</w:t>
                                    </w:r>
                                    <w:r>
                                      <w:rPr>
                                        <w:rFonts w:ascii="仿宋_GB2312" w:eastAsia="仿宋_GB2312" w:hAnsi="宋体" w:cs="宋体" w:hint="eastAsia"/>
                                        <w:color w:val="333333"/>
                                        <w:kern w:val="0"/>
                                        <w:sz w:val="28"/>
                                        <w:szCs w:val="28"/>
                                      </w:rPr>
                                      <w:t>（类）</w:t>
                                    </w:r>
                                    <w:r>
                                      <w:rPr>
                                        <w:rFonts w:ascii="仿宋_GB2312" w:eastAsia="仿宋_GB2312" w:hAnsi="宋体" w:cs="宋体" w:hint="eastAsia"/>
                                        <w:color w:val="333333"/>
                                        <w:kern w:val="0"/>
                                        <w:sz w:val="28"/>
                                        <w:szCs w:val="28"/>
                                      </w:rPr>
                                      <w:t>31</w:t>
                                    </w:r>
                                    <w:r>
                                      <w:rPr>
                                        <w:rFonts w:ascii="仿宋_GB2312" w:eastAsia="仿宋_GB2312" w:hAnsi="宋体" w:cs="宋体" w:hint="eastAsia"/>
                                        <w:color w:val="333333"/>
                                        <w:kern w:val="0"/>
                                        <w:sz w:val="28"/>
                                        <w:szCs w:val="28"/>
                                      </w:rPr>
                                      <w:t>党委办公厅及相关机构事务（款）行政运行</w:t>
                                    </w:r>
                                    <w:r>
                                      <w:rPr>
                                        <w:rFonts w:ascii="仿宋_GB2312" w:eastAsia="仿宋_GB2312" w:hAnsi="宋体" w:cs="宋体" w:hint="eastAsia"/>
                                        <w:color w:val="333333"/>
                                        <w:kern w:val="0"/>
                                        <w:sz w:val="28"/>
                                        <w:szCs w:val="28"/>
                                      </w:rPr>
                                      <w:t>01</w:t>
                                    </w:r>
                                    <w:r>
                                      <w:rPr>
                                        <w:rFonts w:ascii="仿宋_GB2312" w:eastAsia="仿宋_GB2312" w:hAnsi="宋体" w:cs="宋体" w:hint="eastAsia"/>
                                        <w:color w:val="333333"/>
                                        <w:kern w:val="0"/>
                                        <w:sz w:val="28"/>
                                        <w:szCs w:val="28"/>
                                      </w:rPr>
                                      <w:t>（项）：日常人员经费</w:t>
                                    </w:r>
                                    <w:r>
                                      <w:rPr>
                                        <w:rFonts w:ascii="仿宋_GB2312" w:eastAsia="仿宋_GB2312" w:hAnsi="宋体" w:cs="宋体" w:hint="eastAsia"/>
                                        <w:color w:val="333333"/>
                                        <w:kern w:val="0"/>
                                        <w:sz w:val="28"/>
                                        <w:szCs w:val="28"/>
                                      </w:rPr>
                                      <w:t xml:space="preserve"> 39.07</w:t>
                                    </w:r>
                                    <w:r>
                                      <w:rPr>
                                        <w:rFonts w:ascii="仿宋_GB2312" w:eastAsia="仿宋_GB2312" w:hAnsi="宋体" w:cs="宋体" w:hint="eastAsia"/>
                                        <w:color w:val="333333"/>
                                        <w:kern w:val="0"/>
                                        <w:sz w:val="28"/>
                                        <w:szCs w:val="28"/>
                                      </w:rPr>
                                      <w:t>万元，。</w:t>
                                    </w:r>
                                  </w:p>
                                  <w:p w:rsidR="00813B6E" w:rsidRDefault="0018147C">
                                    <w:pPr>
                                      <w:widowControl/>
                                      <w:spacing w:line="480" w:lineRule="atLeast"/>
                                      <w:ind w:firstLine="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lastRenderedPageBreak/>
                                      <w:t>2.208</w:t>
                                    </w:r>
                                    <w:r>
                                      <w:rPr>
                                        <w:rFonts w:ascii="仿宋_GB2312" w:eastAsia="仿宋_GB2312" w:hAnsi="宋体" w:cs="宋体" w:hint="eastAsia"/>
                                        <w:color w:val="333333"/>
                                        <w:kern w:val="0"/>
                                        <w:sz w:val="28"/>
                                        <w:szCs w:val="28"/>
                                      </w:rPr>
                                      <w:t>社会保障和就业支出（类）</w:t>
                                    </w:r>
                                    <w:r>
                                      <w:rPr>
                                        <w:rFonts w:ascii="仿宋_GB2312" w:eastAsia="仿宋_GB2312" w:hAnsi="宋体" w:cs="宋体" w:hint="eastAsia"/>
                                        <w:color w:val="333333"/>
                                        <w:kern w:val="0"/>
                                        <w:sz w:val="28"/>
                                        <w:szCs w:val="28"/>
                                      </w:rPr>
                                      <w:t>:48.98</w:t>
                                    </w:r>
                                    <w:r>
                                      <w:rPr>
                                        <w:rFonts w:ascii="仿宋_GB2312" w:eastAsia="仿宋_GB2312" w:hAnsi="宋体" w:cs="宋体" w:hint="eastAsia"/>
                                        <w:color w:val="333333"/>
                                        <w:kern w:val="0"/>
                                        <w:sz w:val="28"/>
                                        <w:szCs w:val="28"/>
                                      </w:rPr>
                                      <w:t>万元</w:t>
                                    </w:r>
                                  </w:p>
                                  <w:p w:rsidR="00813B6E" w:rsidRDefault="0018147C">
                                    <w:pPr>
                                      <w:widowControl/>
                                      <w:spacing w:line="480" w:lineRule="atLeast"/>
                                      <w:ind w:firstLine="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1</w:t>
                                    </w:r>
                                    <w:r>
                                      <w:rPr>
                                        <w:rFonts w:ascii="仿宋_GB2312" w:eastAsia="仿宋_GB2312" w:hAnsi="宋体" w:cs="宋体" w:hint="eastAsia"/>
                                        <w:color w:val="333333"/>
                                        <w:kern w:val="0"/>
                                        <w:sz w:val="28"/>
                                        <w:szCs w:val="28"/>
                                      </w:rPr>
                                      <w:t>）社会保障和就业支</w:t>
                                    </w:r>
                                    <w:r>
                                      <w:rPr>
                                        <w:rFonts w:ascii="仿宋_GB2312" w:eastAsia="仿宋_GB2312" w:hAnsi="宋体" w:cs="宋体" w:hint="eastAsia"/>
                                        <w:color w:val="333333"/>
                                        <w:kern w:val="0"/>
                                        <w:sz w:val="28"/>
                                        <w:szCs w:val="28"/>
                                      </w:rPr>
                                      <w:t>出</w:t>
                                    </w:r>
                                    <w:r>
                                      <w:rPr>
                                        <w:rFonts w:ascii="仿宋_GB2312" w:eastAsia="仿宋_GB2312" w:hAnsi="宋体" w:cs="宋体" w:hint="eastAsia"/>
                                        <w:color w:val="333333"/>
                                        <w:kern w:val="0"/>
                                        <w:sz w:val="28"/>
                                        <w:szCs w:val="28"/>
                                      </w:rPr>
                                      <w:t>208</w:t>
                                    </w:r>
                                    <w:r>
                                      <w:rPr>
                                        <w:rFonts w:ascii="仿宋_GB2312" w:eastAsia="仿宋_GB2312" w:hAnsi="宋体" w:cs="宋体" w:hint="eastAsia"/>
                                        <w:color w:val="333333"/>
                                        <w:kern w:val="0"/>
                                        <w:sz w:val="28"/>
                                        <w:szCs w:val="28"/>
                                      </w:rPr>
                                      <w:t>（类）行政事业单位离退休</w:t>
                                    </w:r>
                                    <w:r>
                                      <w:rPr>
                                        <w:rFonts w:ascii="仿宋_GB2312" w:eastAsia="仿宋_GB2312" w:hAnsi="宋体" w:cs="宋体" w:hint="eastAsia"/>
                                        <w:color w:val="333333"/>
                                        <w:kern w:val="0"/>
                                        <w:sz w:val="28"/>
                                        <w:szCs w:val="28"/>
                                      </w:rPr>
                                      <w:t>05</w:t>
                                    </w:r>
                                    <w:r>
                                      <w:rPr>
                                        <w:rFonts w:ascii="仿宋_GB2312" w:eastAsia="仿宋_GB2312" w:hAnsi="宋体" w:cs="宋体" w:hint="eastAsia"/>
                                        <w:color w:val="333333"/>
                                        <w:kern w:val="0"/>
                                        <w:sz w:val="28"/>
                                        <w:szCs w:val="28"/>
                                      </w:rPr>
                                      <w:t>（款</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机关事业单位基本养老保险缴费支出</w:t>
                                    </w:r>
                                    <w:r>
                                      <w:rPr>
                                        <w:rFonts w:ascii="仿宋_GB2312" w:eastAsia="仿宋_GB2312" w:hAnsi="宋体" w:cs="宋体" w:hint="eastAsia"/>
                                        <w:color w:val="333333"/>
                                        <w:kern w:val="0"/>
                                        <w:sz w:val="28"/>
                                        <w:szCs w:val="28"/>
                                      </w:rPr>
                                      <w:t>05</w:t>
                                    </w:r>
                                    <w:r>
                                      <w:rPr>
                                        <w:rFonts w:ascii="仿宋_GB2312" w:eastAsia="仿宋_GB2312" w:hAnsi="宋体" w:cs="宋体" w:hint="eastAsia"/>
                                        <w:color w:val="333333"/>
                                        <w:kern w:val="0"/>
                                        <w:sz w:val="28"/>
                                        <w:szCs w:val="28"/>
                                      </w:rPr>
                                      <w:t>（项）：日常人员经费</w:t>
                                    </w:r>
                                    <w:r>
                                      <w:rPr>
                                        <w:rFonts w:ascii="仿宋_GB2312" w:eastAsia="仿宋_GB2312" w:hAnsi="宋体" w:cs="宋体" w:hint="eastAsia"/>
                                        <w:color w:val="333333"/>
                                        <w:kern w:val="0"/>
                                        <w:sz w:val="28"/>
                                        <w:szCs w:val="28"/>
                                      </w:rPr>
                                      <w:t xml:space="preserve"> 34.98</w:t>
                                    </w:r>
                                    <w:r>
                                      <w:rPr>
                                        <w:rFonts w:ascii="仿宋_GB2312" w:eastAsia="仿宋_GB2312" w:hAnsi="宋体" w:cs="宋体" w:hint="eastAsia"/>
                                        <w:color w:val="333333"/>
                                        <w:kern w:val="0"/>
                                        <w:sz w:val="28"/>
                                        <w:szCs w:val="28"/>
                                      </w:rPr>
                                      <w:t>万元。</w:t>
                                    </w:r>
                                  </w:p>
                                  <w:p w:rsidR="00813B6E" w:rsidRDefault="0018147C">
                                    <w:pPr>
                                      <w:widowControl/>
                                      <w:spacing w:line="480" w:lineRule="atLeast"/>
                                      <w:ind w:firstLine="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2</w:t>
                                    </w:r>
                                    <w:r>
                                      <w:rPr>
                                        <w:rFonts w:ascii="仿宋_GB2312" w:eastAsia="仿宋_GB2312" w:hAnsi="宋体" w:cs="宋体" w:hint="eastAsia"/>
                                        <w:color w:val="333333"/>
                                        <w:kern w:val="0"/>
                                        <w:sz w:val="28"/>
                                        <w:szCs w:val="28"/>
                                      </w:rPr>
                                      <w:t>）社会保障和就业支出</w:t>
                                    </w:r>
                                    <w:r>
                                      <w:rPr>
                                        <w:rFonts w:ascii="仿宋_GB2312" w:eastAsia="仿宋_GB2312" w:hAnsi="宋体" w:cs="宋体" w:hint="eastAsia"/>
                                        <w:color w:val="333333"/>
                                        <w:kern w:val="0"/>
                                        <w:sz w:val="28"/>
                                        <w:szCs w:val="28"/>
                                      </w:rPr>
                                      <w:t>208</w:t>
                                    </w:r>
                                    <w:r>
                                      <w:rPr>
                                        <w:rFonts w:ascii="仿宋_GB2312" w:eastAsia="仿宋_GB2312" w:hAnsi="宋体" w:cs="宋体" w:hint="eastAsia"/>
                                        <w:color w:val="333333"/>
                                        <w:kern w:val="0"/>
                                        <w:sz w:val="28"/>
                                        <w:szCs w:val="28"/>
                                      </w:rPr>
                                      <w:t>（类）行政事业单位离退休</w:t>
                                    </w:r>
                                    <w:r>
                                      <w:rPr>
                                        <w:rFonts w:ascii="仿宋_GB2312" w:eastAsia="仿宋_GB2312" w:hAnsi="宋体" w:cs="宋体" w:hint="eastAsia"/>
                                        <w:color w:val="333333"/>
                                        <w:kern w:val="0"/>
                                        <w:sz w:val="28"/>
                                        <w:szCs w:val="28"/>
                                      </w:rPr>
                                      <w:t>05</w:t>
                                    </w:r>
                                    <w:r>
                                      <w:rPr>
                                        <w:rFonts w:ascii="仿宋_GB2312" w:eastAsia="仿宋_GB2312" w:hAnsi="宋体" w:cs="宋体" w:hint="eastAsia"/>
                                        <w:color w:val="333333"/>
                                        <w:kern w:val="0"/>
                                        <w:sz w:val="28"/>
                                        <w:szCs w:val="28"/>
                                      </w:rPr>
                                      <w:t>（款</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机关事业单位职业年金缴费支出</w:t>
                                    </w:r>
                                    <w:r>
                                      <w:rPr>
                                        <w:rFonts w:ascii="仿宋_GB2312" w:eastAsia="仿宋_GB2312" w:hAnsi="宋体" w:cs="宋体" w:hint="eastAsia"/>
                                        <w:color w:val="333333"/>
                                        <w:kern w:val="0"/>
                                        <w:sz w:val="28"/>
                                        <w:szCs w:val="28"/>
                                      </w:rPr>
                                      <w:t>06</w:t>
                                    </w:r>
                                    <w:r>
                                      <w:rPr>
                                        <w:rFonts w:ascii="仿宋_GB2312" w:eastAsia="仿宋_GB2312" w:hAnsi="宋体" w:cs="宋体" w:hint="eastAsia"/>
                                        <w:color w:val="333333"/>
                                        <w:kern w:val="0"/>
                                        <w:sz w:val="28"/>
                                        <w:szCs w:val="28"/>
                                      </w:rPr>
                                      <w:t>（项）：日常人员经费</w:t>
                                    </w:r>
                                    <w:r>
                                      <w:rPr>
                                        <w:rFonts w:ascii="仿宋_GB2312" w:eastAsia="仿宋_GB2312" w:hAnsi="宋体" w:cs="宋体" w:hint="eastAsia"/>
                                        <w:color w:val="333333"/>
                                        <w:kern w:val="0"/>
                                        <w:sz w:val="28"/>
                                        <w:szCs w:val="28"/>
                                      </w:rPr>
                                      <w:t xml:space="preserve"> 13.99</w:t>
                                    </w:r>
                                    <w:r>
                                      <w:rPr>
                                        <w:rFonts w:ascii="仿宋_GB2312" w:eastAsia="仿宋_GB2312" w:hAnsi="宋体" w:cs="宋体" w:hint="eastAsia"/>
                                        <w:color w:val="333333"/>
                                        <w:kern w:val="0"/>
                                        <w:sz w:val="28"/>
                                        <w:szCs w:val="28"/>
                                      </w:rPr>
                                      <w:t>万元。</w:t>
                                    </w:r>
                                  </w:p>
                                  <w:p w:rsidR="00813B6E" w:rsidRDefault="0018147C">
                                    <w:pPr>
                                      <w:widowControl/>
                                      <w:spacing w:line="480" w:lineRule="atLeast"/>
                                      <w:ind w:firstLine="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3.210</w:t>
                                    </w:r>
                                    <w:r>
                                      <w:rPr>
                                        <w:rFonts w:ascii="仿宋_GB2312" w:eastAsia="仿宋_GB2312" w:hAnsi="宋体" w:cs="宋体" w:hint="eastAsia"/>
                                        <w:color w:val="333333"/>
                                        <w:kern w:val="0"/>
                                        <w:sz w:val="28"/>
                                        <w:szCs w:val="28"/>
                                      </w:rPr>
                                      <w:t>医疗卫生与计划生育（类）：</w:t>
                                    </w:r>
                                    <w:r>
                                      <w:rPr>
                                        <w:rFonts w:ascii="仿宋_GB2312" w:eastAsia="仿宋_GB2312" w:hAnsi="宋体" w:cs="宋体" w:hint="eastAsia"/>
                                        <w:color w:val="333333"/>
                                        <w:kern w:val="0"/>
                                        <w:sz w:val="28"/>
                                        <w:szCs w:val="28"/>
                                      </w:rPr>
                                      <w:t>15.92</w:t>
                                    </w:r>
                                    <w:r>
                                      <w:rPr>
                                        <w:rFonts w:ascii="仿宋_GB2312" w:eastAsia="仿宋_GB2312" w:hAnsi="宋体" w:cs="宋体" w:hint="eastAsia"/>
                                        <w:color w:val="333333"/>
                                        <w:kern w:val="0"/>
                                        <w:sz w:val="28"/>
                                        <w:szCs w:val="28"/>
                                      </w:rPr>
                                      <w:t>万元</w:t>
                                    </w:r>
                                  </w:p>
                                  <w:p w:rsidR="00813B6E" w:rsidRDefault="0018147C">
                                    <w:pPr>
                                      <w:widowControl/>
                                      <w:spacing w:line="480" w:lineRule="atLeast"/>
                                      <w:ind w:firstLine="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1</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11</w:t>
                                    </w:r>
                                    <w:r>
                                      <w:rPr>
                                        <w:rFonts w:ascii="仿宋_GB2312" w:eastAsia="仿宋_GB2312" w:hAnsi="宋体" w:cs="宋体" w:hint="eastAsia"/>
                                        <w:color w:val="333333"/>
                                        <w:kern w:val="0"/>
                                        <w:sz w:val="28"/>
                                        <w:szCs w:val="28"/>
                                      </w:rPr>
                                      <w:t>行政事业单位医疗（款）</w:t>
                                    </w:r>
                                    <w:r>
                                      <w:rPr>
                                        <w:rFonts w:ascii="仿宋_GB2312" w:eastAsia="仿宋_GB2312" w:hAnsi="宋体" w:cs="宋体" w:hint="eastAsia"/>
                                        <w:color w:val="333333"/>
                                        <w:kern w:val="0"/>
                                        <w:sz w:val="28"/>
                                        <w:szCs w:val="28"/>
                                      </w:rPr>
                                      <w:t>01</w:t>
                                    </w:r>
                                    <w:r>
                                      <w:rPr>
                                        <w:rFonts w:ascii="仿宋_GB2312" w:eastAsia="仿宋_GB2312" w:hAnsi="宋体" w:cs="宋体" w:hint="eastAsia"/>
                                        <w:color w:val="333333"/>
                                        <w:kern w:val="0"/>
                                        <w:sz w:val="28"/>
                                        <w:szCs w:val="28"/>
                                      </w:rPr>
                                      <w:t>行政单位医疗（项）</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医疗保障费用</w:t>
                                    </w:r>
                                    <w:r>
                                      <w:rPr>
                                        <w:rFonts w:ascii="仿宋_GB2312" w:eastAsia="仿宋_GB2312" w:hAnsi="宋体" w:cs="宋体" w:hint="eastAsia"/>
                                        <w:color w:val="333333"/>
                                        <w:kern w:val="0"/>
                                        <w:sz w:val="28"/>
                                        <w:szCs w:val="28"/>
                                      </w:rPr>
                                      <w:t>12.24</w:t>
                                    </w:r>
                                    <w:r>
                                      <w:rPr>
                                        <w:rFonts w:ascii="仿宋_GB2312" w:eastAsia="仿宋_GB2312" w:hAnsi="宋体" w:cs="宋体" w:hint="eastAsia"/>
                                        <w:color w:val="333333"/>
                                        <w:kern w:val="0"/>
                                        <w:sz w:val="28"/>
                                        <w:szCs w:val="28"/>
                                      </w:rPr>
                                      <w:t>万元。</w:t>
                                    </w:r>
                                  </w:p>
                                  <w:p w:rsidR="00813B6E" w:rsidRDefault="0018147C">
                                    <w:pPr>
                                      <w:widowControl/>
                                      <w:spacing w:line="480" w:lineRule="atLeast"/>
                                      <w:ind w:firstLine="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2</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11</w:t>
                                    </w:r>
                                    <w:r>
                                      <w:rPr>
                                        <w:rFonts w:ascii="仿宋_GB2312" w:eastAsia="仿宋_GB2312" w:hAnsi="宋体" w:cs="宋体" w:hint="eastAsia"/>
                                        <w:color w:val="333333"/>
                                        <w:kern w:val="0"/>
                                        <w:sz w:val="28"/>
                                        <w:szCs w:val="28"/>
                                      </w:rPr>
                                      <w:t>行政事业单位医疗（款）</w:t>
                                    </w:r>
                                    <w:r>
                                      <w:rPr>
                                        <w:rFonts w:ascii="仿宋_GB2312" w:eastAsia="仿宋_GB2312" w:hAnsi="宋体" w:cs="宋体" w:hint="eastAsia"/>
                                        <w:color w:val="333333"/>
                                        <w:kern w:val="0"/>
                                        <w:sz w:val="28"/>
                                        <w:szCs w:val="28"/>
                                      </w:rPr>
                                      <w:t>03</w:t>
                                    </w:r>
                                    <w:r>
                                      <w:rPr>
                                        <w:rFonts w:ascii="仿宋_GB2312" w:eastAsia="仿宋_GB2312" w:hAnsi="宋体" w:cs="宋体" w:hint="eastAsia"/>
                                        <w:color w:val="333333"/>
                                        <w:kern w:val="0"/>
                                        <w:sz w:val="28"/>
                                        <w:szCs w:val="28"/>
                                      </w:rPr>
                                      <w:t>公务员医疗补助（项）</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医疗保障费用</w:t>
                                    </w:r>
                                    <w:r>
                                      <w:rPr>
                                        <w:rFonts w:ascii="仿宋_GB2312" w:eastAsia="仿宋_GB2312" w:hAnsi="宋体" w:cs="宋体" w:hint="eastAsia"/>
                                        <w:color w:val="333333"/>
                                        <w:kern w:val="0"/>
                                        <w:sz w:val="28"/>
                                        <w:szCs w:val="28"/>
                                      </w:rPr>
                                      <w:t>3.67</w:t>
                                    </w:r>
                                    <w:r>
                                      <w:rPr>
                                        <w:rFonts w:ascii="仿宋_GB2312" w:eastAsia="仿宋_GB2312" w:hAnsi="宋体" w:cs="宋体" w:hint="eastAsia"/>
                                        <w:color w:val="333333"/>
                                        <w:kern w:val="0"/>
                                        <w:sz w:val="28"/>
                                        <w:szCs w:val="28"/>
                                      </w:rPr>
                                      <w:t>万元。</w:t>
                                    </w:r>
                                  </w:p>
                                  <w:p w:rsidR="00813B6E" w:rsidRDefault="0018147C">
                                    <w:pPr>
                                      <w:widowControl/>
                                      <w:spacing w:line="480" w:lineRule="atLeast"/>
                                      <w:ind w:firstLine="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4.213</w:t>
                                    </w:r>
                                    <w:r>
                                      <w:rPr>
                                        <w:rFonts w:ascii="仿宋_GB2312" w:eastAsia="仿宋_GB2312" w:hAnsi="宋体" w:cs="宋体" w:hint="eastAsia"/>
                                        <w:color w:val="333333"/>
                                        <w:kern w:val="0"/>
                                        <w:sz w:val="28"/>
                                        <w:szCs w:val="28"/>
                                      </w:rPr>
                                      <w:t>农林水支出（类）</w:t>
                                    </w:r>
                                    <w:r>
                                      <w:rPr>
                                        <w:rFonts w:ascii="仿宋_GB2312" w:eastAsia="仿宋_GB2312" w:hAnsi="宋体" w:cs="宋体" w:hint="eastAsia"/>
                                        <w:color w:val="333333"/>
                                        <w:kern w:val="0"/>
                                        <w:sz w:val="28"/>
                                        <w:szCs w:val="28"/>
                                      </w:rPr>
                                      <w:t>:100</w:t>
                                    </w:r>
                                    <w:r>
                                      <w:rPr>
                                        <w:rFonts w:ascii="仿宋_GB2312" w:eastAsia="仿宋_GB2312" w:hAnsi="宋体" w:cs="宋体" w:hint="eastAsia"/>
                                        <w:color w:val="333333"/>
                                        <w:kern w:val="0"/>
                                        <w:sz w:val="28"/>
                                        <w:szCs w:val="28"/>
                                      </w:rPr>
                                      <w:t>.34</w:t>
                                    </w:r>
                                    <w:r>
                                      <w:rPr>
                                        <w:rFonts w:ascii="仿宋_GB2312" w:eastAsia="仿宋_GB2312" w:hAnsi="宋体" w:cs="宋体" w:hint="eastAsia"/>
                                        <w:color w:val="333333"/>
                                        <w:kern w:val="0"/>
                                        <w:sz w:val="28"/>
                                        <w:szCs w:val="28"/>
                                      </w:rPr>
                                      <w:t>万元</w:t>
                                    </w:r>
                                  </w:p>
                                  <w:p w:rsidR="00813B6E" w:rsidRDefault="0018147C">
                                    <w:pPr>
                                      <w:widowControl/>
                                      <w:spacing w:line="480" w:lineRule="atLeast"/>
                                      <w:ind w:firstLine="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1</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02</w:t>
                                    </w:r>
                                    <w:r>
                                      <w:rPr>
                                        <w:rFonts w:ascii="仿宋_GB2312" w:eastAsia="仿宋_GB2312" w:hAnsi="宋体" w:cs="宋体" w:hint="eastAsia"/>
                                        <w:color w:val="333333"/>
                                        <w:kern w:val="0"/>
                                        <w:sz w:val="28"/>
                                        <w:szCs w:val="28"/>
                                      </w:rPr>
                                      <w:t>林业（款）</w:t>
                                    </w:r>
                                    <w:r>
                                      <w:rPr>
                                        <w:rFonts w:ascii="仿宋_GB2312" w:eastAsia="仿宋_GB2312" w:hAnsi="宋体" w:cs="宋体" w:hint="eastAsia"/>
                                        <w:color w:val="333333"/>
                                        <w:kern w:val="0"/>
                                        <w:sz w:val="28"/>
                                        <w:szCs w:val="28"/>
                                      </w:rPr>
                                      <w:t>04</w:t>
                                    </w:r>
                                    <w:r>
                                      <w:rPr>
                                        <w:rFonts w:ascii="仿宋_GB2312" w:eastAsia="仿宋_GB2312" w:hAnsi="宋体" w:cs="宋体" w:hint="eastAsia"/>
                                        <w:color w:val="333333"/>
                                        <w:kern w:val="0"/>
                                        <w:sz w:val="28"/>
                                        <w:szCs w:val="28"/>
                                      </w:rPr>
                                      <w:t>林业事业机构（项）</w:t>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日常人员经费</w:t>
                                    </w:r>
                                    <w:r>
                                      <w:rPr>
                                        <w:rFonts w:ascii="仿宋_GB2312" w:eastAsia="仿宋_GB2312" w:hAnsi="宋体" w:cs="宋体" w:hint="eastAsia"/>
                                        <w:color w:val="333333"/>
                                        <w:kern w:val="0"/>
                                        <w:sz w:val="28"/>
                                        <w:szCs w:val="28"/>
                                      </w:rPr>
                                      <w:t>31.63</w:t>
                                    </w:r>
                                    <w:r>
                                      <w:rPr>
                                        <w:rFonts w:ascii="仿宋_GB2312" w:eastAsia="仿宋_GB2312" w:hAnsi="宋体" w:cs="宋体" w:hint="eastAsia"/>
                                        <w:color w:val="333333"/>
                                        <w:kern w:val="0"/>
                                        <w:sz w:val="28"/>
                                        <w:szCs w:val="28"/>
                                      </w:rPr>
                                      <w:t>万元。</w:t>
                                    </w:r>
                                  </w:p>
                                  <w:p w:rsidR="00813B6E" w:rsidRDefault="0018147C">
                                    <w:pPr>
                                      <w:widowControl/>
                                      <w:spacing w:line="480" w:lineRule="atLeast"/>
                                      <w:ind w:firstLine="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2</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07</w:t>
                                    </w:r>
                                    <w:r>
                                      <w:rPr>
                                        <w:rFonts w:ascii="仿宋_GB2312" w:eastAsia="仿宋_GB2312" w:hAnsi="宋体" w:cs="宋体" w:hint="eastAsia"/>
                                        <w:color w:val="333333"/>
                                        <w:kern w:val="0"/>
                                        <w:sz w:val="28"/>
                                        <w:szCs w:val="28"/>
                                      </w:rPr>
                                      <w:t>农村综合改革（款）</w:t>
                                    </w:r>
                                    <w:r>
                                      <w:rPr>
                                        <w:rFonts w:ascii="仿宋_GB2312" w:eastAsia="仿宋_GB2312" w:hAnsi="宋体" w:cs="宋体" w:hint="eastAsia"/>
                                        <w:color w:val="333333"/>
                                        <w:kern w:val="0"/>
                                        <w:sz w:val="28"/>
                                        <w:szCs w:val="28"/>
                                      </w:rPr>
                                      <w:t>05</w:t>
                                    </w:r>
                                    <w:r>
                                      <w:rPr>
                                        <w:rFonts w:ascii="仿宋_GB2312" w:eastAsia="仿宋_GB2312" w:hAnsi="宋体" w:cs="宋体" w:hint="eastAsia"/>
                                        <w:color w:val="333333"/>
                                        <w:kern w:val="0"/>
                                        <w:sz w:val="28"/>
                                        <w:szCs w:val="28"/>
                                      </w:rPr>
                                      <w:t>对村民委员会和村党支部的补助（项）</w:t>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日常人员经费</w:t>
                                    </w:r>
                                    <w:r>
                                      <w:rPr>
                                        <w:rFonts w:ascii="仿宋_GB2312" w:eastAsia="仿宋_GB2312" w:hAnsi="宋体" w:cs="宋体" w:hint="eastAsia"/>
                                        <w:color w:val="333333"/>
                                        <w:kern w:val="0"/>
                                        <w:sz w:val="28"/>
                                        <w:szCs w:val="28"/>
                                      </w:rPr>
                                      <w:t>35.71</w:t>
                                    </w:r>
                                    <w:r>
                                      <w:rPr>
                                        <w:rFonts w:ascii="仿宋_GB2312" w:eastAsia="仿宋_GB2312" w:hAnsi="宋体" w:cs="宋体" w:hint="eastAsia"/>
                                        <w:color w:val="333333"/>
                                        <w:kern w:val="0"/>
                                        <w:sz w:val="28"/>
                                        <w:szCs w:val="28"/>
                                      </w:rPr>
                                      <w:t>万元，公用经费</w:t>
                                    </w:r>
                                    <w:r>
                                      <w:rPr>
                                        <w:rFonts w:ascii="仿宋_GB2312" w:eastAsia="仿宋_GB2312" w:hAnsi="宋体" w:cs="宋体" w:hint="eastAsia"/>
                                        <w:color w:val="333333"/>
                                        <w:kern w:val="0"/>
                                        <w:sz w:val="28"/>
                                        <w:szCs w:val="28"/>
                                      </w:rPr>
                                      <w:t>33</w:t>
                                    </w:r>
                                    <w:r>
                                      <w:rPr>
                                        <w:rFonts w:ascii="仿宋_GB2312" w:eastAsia="仿宋_GB2312" w:hAnsi="宋体" w:cs="宋体" w:hint="eastAsia"/>
                                        <w:color w:val="333333"/>
                                        <w:kern w:val="0"/>
                                        <w:sz w:val="28"/>
                                        <w:szCs w:val="28"/>
                                      </w:rPr>
                                      <w:t>万元。</w:t>
                                    </w:r>
                                  </w:p>
                                  <w:p w:rsidR="00813B6E" w:rsidRDefault="0018147C">
                                    <w:pPr>
                                      <w:widowControl/>
                                      <w:spacing w:line="480" w:lineRule="atLeast"/>
                                      <w:ind w:firstLine="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5.221</w:t>
                                    </w:r>
                                    <w:r>
                                      <w:rPr>
                                        <w:rFonts w:ascii="仿宋_GB2312" w:eastAsia="仿宋_GB2312" w:hAnsi="宋体" w:cs="宋体" w:hint="eastAsia"/>
                                        <w:color w:val="333333"/>
                                        <w:kern w:val="0"/>
                                        <w:sz w:val="28"/>
                                        <w:szCs w:val="28"/>
                                      </w:rPr>
                                      <w:t>住房保障支出（类）</w:t>
                                    </w:r>
                                    <w:r>
                                      <w:rPr>
                                        <w:rFonts w:ascii="仿宋_GB2312" w:eastAsia="仿宋_GB2312" w:hAnsi="宋体" w:cs="宋体" w:hint="eastAsia"/>
                                        <w:color w:val="333333"/>
                                        <w:kern w:val="0"/>
                                        <w:sz w:val="28"/>
                                        <w:szCs w:val="28"/>
                                      </w:rPr>
                                      <w:t>02</w:t>
                                    </w:r>
                                    <w:r>
                                      <w:rPr>
                                        <w:rFonts w:ascii="仿宋_GB2312" w:eastAsia="仿宋_GB2312" w:hAnsi="宋体" w:cs="宋体" w:hint="eastAsia"/>
                                        <w:color w:val="333333"/>
                                        <w:kern w:val="0"/>
                                        <w:sz w:val="28"/>
                                        <w:szCs w:val="28"/>
                                      </w:rPr>
                                      <w:t>住房改革支出（款）</w:t>
                                    </w:r>
                                    <w:r>
                                      <w:rPr>
                                        <w:rFonts w:ascii="仿宋_GB2312" w:eastAsia="仿宋_GB2312" w:hAnsi="宋体" w:cs="宋体" w:hint="eastAsia"/>
                                        <w:color w:val="333333"/>
                                        <w:kern w:val="0"/>
                                        <w:sz w:val="28"/>
                                        <w:szCs w:val="28"/>
                                      </w:rPr>
                                      <w:t>01</w:t>
                                    </w:r>
                                    <w:r>
                                      <w:rPr>
                                        <w:rFonts w:ascii="仿宋_GB2312" w:eastAsia="仿宋_GB2312" w:hAnsi="宋体" w:cs="宋体" w:hint="eastAsia"/>
                                        <w:color w:val="333333"/>
                                        <w:kern w:val="0"/>
                                        <w:sz w:val="28"/>
                                        <w:szCs w:val="28"/>
                                      </w:rPr>
                                      <w:t>住房公积金（项）：全乡职工住房公积金</w:t>
                                    </w:r>
                                    <w:r>
                                      <w:rPr>
                                        <w:rFonts w:ascii="仿宋_GB2312" w:eastAsia="仿宋_GB2312" w:hAnsi="宋体" w:cs="宋体" w:hint="eastAsia"/>
                                        <w:color w:val="333333"/>
                                        <w:kern w:val="0"/>
                                        <w:sz w:val="28"/>
                                        <w:szCs w:val="28"/>
                                      </w:rPr>
                                      <w:t>26.12</w:t>
                                    </w:r>
                                    <w:r>
                                      <w:rPr>
                                        <w:rFonts w:ascii="仿宋_GB2312" w:eastAsia="仿宋_GB2312" w:hAnsi="宋体" w:cs="宋体" w:hint="eastAsia"/>
                                        <w:color w:val="333333"/>
                                        <w:kern w:val="0"/>
                                        <w:sz w:val="28"/>
                                        <w:szCs w:val="28"/>
                                      </w:rPr>
                                      <w:t>万元。</w:t>
                                    </w:r>
                                  </w:p>
                                  <w:p w:rsidR="00813B6E" w:rsidRDefault="0018147C">
                                    <w:pPr>
                                      <w:widowControl/>
                                      <w:spacing w:line="480" w:lineRule="atLeast"/>
                                      <w:ind w:firstLine="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6</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229</w:t>
                                    </w:r>
                                    <w:r>
                                      <w:rPr>
                                        <w:rFonts w:ascii="仿宋_GB2312" w:eastAsia="仿宋_GB2312" w:hAnsi="宋体" w:cs="宋体" w:hint="eastAsia"/>
                                        <w:color w:val="333333"/>
                                        <w:kern w:val="0"/>
                                        <w:sz w:val="28"/>
                                        <w:szCs w:val="28"/>
                                      </w:rPr>
                                      <w:t>其他支出（类）</w:t>
                                    </w:r>
                                    <w:r>
                                      <w:rPr>
                                        <w:rFonts w:ascii="仿宋_GB2312" w:eastAsia="仿宋_GB2312" w:hAnsi="宋体" w:cs="宋体" w:hint="eastAsia"/>
                                        <w:color w:val="333333"/>
                                        <w:kern w:val="0"/>
                                        <w:sz w:val="28"/>
                                        <w:szCs w:val="28"/>
                                      </w:rPr>
                                      <w:t>99</w:t>
                                    </w:r>
                                    <w:r>
                                      <w:rPr>
                                        <w:rFonts w:ascii="仿宋_GB2312" w:eastAsia="仿宋_GB2312" w:hAnsi="宋体" w:cs="宋体" w:hint="eastAsia"/>
                                        <w:color w:val="333333"/>
                                        <w:kern w:val="0"/>
                                        <w:sz w:val="28"/>
                                        <w:szCs w:val="28"/>
                                      </w:rPr>
                                      <w:t>其他支出（款）</w:t>
                                    </w:r>
                                    <w:r>
                                      <w:rPr>
                                        <w:rFonts w:ascii="仿宋_GB2312" w:eastAsia="仿宋_GB2312" w:hAnsi="宋体" w:cs="宋体" w:hint="eastAsia"/>
                                        <w:color w:val="333333"/>
                                        <w:kern w:val="0"/>
                                        <w:sz w:val="28"/>
                                        <w:szCs w:val="28"/>
                                      </w:rPr>
                                      <w:t>01</w:t>
                                    </w:r>
                                    <w:r>
                                      <w:rPr>
                                        <w:rFonts w:ascii="仿宋_GB2312" w:eastAsia="仿宋_GB2312" w:hAnsi="宋体" w:cs="宋体" w:hint="eastAsia"/>
                                        <w:color w:val="333333"/>
                                        <w:kern w:val="0"/>
                                        <w:sz w:val="28"/>
                                        <w:szCs w:val="28"/>
                                      </w:rPr>
                                      <w:t>其他支出（项）：退休干部</w:t>
                                    </w:r>
                                    <w:r>
                                      <w:rPr>
                                        <w:rFonts w:ascii="仿宋_GB2312" w:eastAsia="仿宋_GB2312" w:hAnsi="宋体" w:cs="宋体" w:hint="eastAsia"/>
                                        <w:color w:val="333333"/>
                                        <w:kern w:val="0"/>
                                        <w:sz w:val="28"/>
                                        <w:szCs w:val="28"/>
                                      </w:rPr>
                                      <w:t>2017</w:t>
                                    </w:r>
                                    <w:r>
                                      <w:rPr>
                                        <w:rFonts w:ascii="仿宋_GB2312" w:eastAsia="仿宋_GB2312" w:hAnsi="宋体" w:cs="宋体" w:hint="eastAsia"/>
                                        <w:color w:val="333333"/>
                                        <w:kern w:val="0"/>
                                        <w:sz w:val="28"/>
                                        <w:szCs w:val="28"/>
                                      </w:rPr>
                                      <w:t>年春节慰问金及三老干部补助</w:t>
                                    </w:r>
                                    <w:r>
                                      <w:rPr>
                                        <w:rFonts w:ascii="仿宋_GB2312" w:eastAsia="仿宋_GB2312" w:hAnsi="宋体" w:cs="宋体" w:hint="eastAsia"/>
                                        <w:color w:val="333333"/>
                                        <w:kern w:val="0"/>
                                        <w:sz w:val="28"/>
                                        <w:szCs w:val="28"/>
                                      </w:rPr>
                                      <w:t>0.48</w:t>
                                    </w:r>
                                    <w:r>
                                      <w:rPr>
                                        <w:rFonts w:ascii="仿宋_GB2312" w:eastAsia="仿宋_GB2312" w:hAnsi="宋体" w:cs="宋体" w:hint="eastAsia"/>
                                        <w:color w:val="333333"/>
                                        <w:kern w:val="0"/>
                                        <w:sz w:val="28"/>
                                        <w:szCs w:val="28"/>
                                      </w:rPr>
                                      <w:t>万元。</w:t>
                                    </w:r>
                                  </w:p>
                                  <w:p w:rsidR="00813B6E" w:rsidRDefault="00813B6E">
                                    <w:pPr>
                                      <w:spacing w:line="560" w:lineRule="exact"/>
                                      <w:ind w:firstLineChars="200" w:firstLine="640"/>
                                      <w:rPr>
                                        <w:rFonts w:ascii="仿宋_GB2312" w:eastAsia="仿宋_GB2312"/>
                                        <w:sz w:val="32"/>
                                        <w:szCs w:val="32"/>
                                      </w:rPr>
                                    </w:pPr>
                                  </w:p>
                                  <w:p w:rsidR="00813B6E" w:rsidRDefault="00813B6E">
                                    <w:pPr>
                                      <w:spacing w:line="560" w:lineRule="exact"/>
                                      <w:ind w:firstLineChars="200" w:firstLine="640"/>
                                      <w:rPr>
                                        <w:rFonts w:ascii="仿宋_GB2312" w:eastAsia="仿宋_GB2312"/>
                                        <w:sz w:val="32"/>
                                        <w:szCs w:val="32"/>
                                      </w:rPr>
                                    </w:pPr>
                                  </w:p>
                                  <w:p w:rsidR="00813B6E" w:rsidRDefault="0018147C">
                                    <w:pPr>
                                      <w:widowControl/>
                                      <w:spacing w:line="480" w:lineRule="atLeast"/>
                                      <w:ind w:firstLine="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 xml:space="preserve">　　</w:t>
                                    </w:r>
                                    <w:r>
                                      <w:rPr>
                                        <w:rFonts w:ascii="黑体" w:eastAsia="黑体" w:hAnsi="宋体" w:cs="宋体" w:hint="eastAsia"/>
                                        <w:color w:val="333333"/>
                                        <w:kern w:val="0"/>
                                        <w:sz w:val="28"/>
                                        <w:szCs w:val="28"/>
                                      </w:rPr>
                                      <w:t>六、一般公共预算基本支出情况说明</w:t>
                                    </w:r>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proofErr w:type="gramStart"/>
                                    <w:r>
                                      <w:rPr>
                                        <w:rFonts w:ascii="仿宋_GB2312" w:eastAsia="仿宋_GB2312" w:hAnsi="宋体" w:cs="宋体" w:hint="eastAsia"/>
                                        <w:color w:val="333333"/>
                                        <w:kern w:val="0"/>
                                        <w:sz w:val="28"/>
                                        <w:szCs w:val="28"/>
                                      </w:rPr>
                                      <w:t>独松乡</w:t>
                                    </w:r>
                                    <w:r>
                                      <w:rPr>
                                        <w:rFonts w:ascii="仿宋_GB2312" w:eastAsia="仿宋_GB2312" w:hAnsi="宋体" w:cs="宋体" w:hint="eastAsia"/>
                                        <w:color w:val="333333"/>
                                        <w:kern w:val="0"/>
                                        <w:sz w:val="28"/>
                                        <w:szCs w:val="28"/>
                                      </w:rPr>
                                      <w:t>2019</w:t>
                                    </w:r>
                                    <w:r>
                                      <w:rPr>
                                        <w:rFonts w:ascii="仿宋_GB2312" w:eastAsia="仿宋_GB2312" w:hAnsi="宋体" w:cs="宋体" w:hint="eastAsia"/>
                                        <w:color w:val="333333"/>
                                        <w:kern w:val="0"/>
                                        <w:sz w:val="28"/>
                                        <w:szCs w:val="28"/>
                                      </w:rPr>
                                      <w:t>年</w:t>
                                    </w:r>
                                    <w:proofErr w:type="gramEnd"/>
                                    <w:r>
                                      <w:rPr>
                                        <w:rFonts w:ascii="仿宋_GB2312" w:eastAsia="仿宋_GB2312" w:hAnsi="宋体" w:cs="宋体" w:hint="eastAsia"/>
                                        <w:color w:val="333333"/>
                                        <w:kern w:val="0"/>
                                        <w:sz w:val="28"/>
                                        <w:szCs w:val="28"/>
                                      </w:rPr>
                                      <w:t>一般公共预算基本支出</w:t>
                                    </w:r>
                                    <w:r>
                                      <w:rPr>
                                        <w:rFonts w:ascii="仿宋_GB2312" w:eastAsia="仿宋_GB2312" w:hAnsi="宋体" w:cs="宋体" w:hint="eastAsia"/>
                                        <w:color w:val="333333"/>
                                        <w:kern w:val="0"/>
                                        <w:sz w:val="28"/>
                                        <w:szCs w:val="28"/>
                                      </w:rPr>
                                      <w:t>359.35</w:t>
                                    </w:r>
                                    <w:r>
                                      <w:rPr>
                                        <w:rFonts w:ascii="仿宋_GB2312" w:eastAsia="仿宋_GB2312" w:hAnsi="宋体" w:cs="宋体" w:hint="eastAsia"/>
                                        <w:color w:val="333333"/>
                                        <w:kern w:val="0"/>
                                        <w:sz w:val="28"/>
                                        <w:szCs w:val="28"/>
                                      </w:rPr>
                                      <w:t>万元，其中：</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lastRenderedPageBreak/>
                                      <w:t>人员经费</w:t>
                                    </w:r>
                                    <w:r>
                                      <w:rPr>
                                        <w:rFonts w:ascii="仿宋_GB2312" w:eastAsia="仿宋_GB2312" w:hAnsi="宋体" w:cs="宋体" w:hint="eastAsia"/>
                                        <w:color w:val="333333"/>
                                        <w:kern w:val="0"/>
                                        <w:sz w:val="28"/>
                                        <w:szCs w:val="28"/>
                                      </w:rPr>
                                      <w:t>306.01</w:t>
                                    </w:r>
                                    <w:r>
                                      <w:rPr>
                                        <w:rFonts w:ascii="仿宋_GB2312" w:eastAsia="仿宋_GB2312" w:hAnsi="宋体" w:cs="宋体" w:hint="eastAsia"/>
                                        <w:color w:val="333333"/>
                                        <w:kern w:val="0"/>
                                        <w:sz w:val="28"/>
                                        <w:szCs w:val="28"/>
                                      </w:rPr>
                                      <w:t>万元，主要包括：基本工资、津贴补贴、奖金、社会保险缴费等支出。</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公用经费</w:t>
                                    </w:r>
                                    <w:r>
                                      <w:rPr>
                                        <w:rFonts w:ascii="仿宋_GB2312" w:eastAsia="仿宋_GB2312" w:hAnsi="宋体" w:cs="宋体" w:hint="eastAsia"/>
                                        <w:color w:val="333333"/>
                                        <w:kern w:val="0"/>
                                        <w:sz w:val="28"/>
                                        <w:szCs w:val="28"/>
                                      </w:rPr>
                                      <w:t>53.34</w:t>
                                    </w:r>
                                    <w:r>
                                      <w:rPr>
                                        <w:rFonts w:ascii="仿宋_GB2312" w:eastAsia="仿宋_GB2312" w:hAnsi="宋体" w:cs="宋体" w:hint="eastAsia"/>
                                        <w:color w:val="333333"/>
                                        <w:kern w:val="0"/>
                                        <w:sz w:val="28"/>
                                        <w:szCs w:val="28"/>
                                      </w:rPr>
                                      <w:t>万元，主要包括：办公费、水费、电费、邮电费、印刷费、差旅费、维修（护）费、劳务费等支出。</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黑体" w:eastAsia="黑体" w:hAnsi="宋体" w:cs="宋体" w:hint="eastAsia"/>
                                        <w:color w:val="333333"/>
                                        <w:kern w:val="0"/>
                                        <w:sz w:val="28"/>
                                        <w:szCs w:val="28"/>
                                      </w:rPr>
                                      <w:t>七、“三公”经费财政拨款预算安排情况说明</w:t>
                                    </w:r>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t xml:space="preserve">　　财政厅</w:t>
                                    </w:r>
                                    <w:r>
                                      <w:rPr>
                                        <w:rFonts w:ascii="仿宋_GB2312" w:eastAsia="仿宋_GB2312" w:hAnsi="宋体" w:cs="宋体" w:hint="eastAsia"/>
                                        <w:color w:val="333333"/>
                                        <w:kern w:val="0"/>
                                        <w:sz w:val="28"/>
                                        <w:szCs w:val="28"/>
                                      </w:rPr>
                                      <w:t>2018</w:t>
                                    </w:r>
                                    <w:r>
                                      <w:rPr>
                                        <w:rFonts w:ascii="仿宋_GB2312" w:eastAsia="仿宋_GB2312" w:hAnsi="宋体" w:cs="宋体" w:hint="eastAsia"/>
                                        <w:color w:val="333333"/>
                                        <w:kern w:val="0"/>
                                        <w:sz w:val="28"/>
                                        <w:szCs w:val="28"/>
                                      </w:rPr>
                                      <w:t>年“三公”经费财政拨款预算数</w:t>
                                    </w:r>
                                    <w:r>
                                      <w:rPr>
                                        <w:rFonts w:ascii="仿宋_GB2312" w:eastAsia="仿宋_GB2312" w:hAnsi="宋体" w:cs="宋体" w:hint="eastAsia"/>
                                        <w:color w:val="333333"/>
                                        <w:kern w:val="0"/>
                                        <w:sz w:val="28"/>
                                        <w:szCs w:val="28"/>
                                      </w:rPr>
                                      <w:t>6</w:t>
                                    </w:r>
                                    <w:r>
                                      <w:rPr>
                                        <w:rFonts w:ascii="仿宋_GB2312" w:eastAsia="仿宋_GB2312" w:hAnsi="宋体" w:cs="宋体" w:hint="eastAsia"/>
                                        <w:color w:val="333333"/>
                                        <w:kern w:val="0"/>
                                        <w:sz w:val="28"/>
                                        <w:szCs w:val="28"/>
                                      </w:rPr>
                                      <w:t>万元，其中：因公出国（境）经费</w:t>
                                    </w:r>
                                    <w:r>
                                      <w:rPr>
                                        <w:rFonts w:ascii="仿宋_GB2312" w:eastAsia="仿宋_GB2312" w:hAnsi="宋体" w:cs="宋体" w:hint="eastAsia"/>
                                        <w:color w:val="333333"/>
                                        <w:kern w:val="0"/>
                                        <w:sz w:val="28"/>
                                        <w:szCs w:val="28"/>
                                      </w:rPr>
                                      <w:t>0</w:t>
                                    </w:r>
                                    <w:r>
                                      <w:rPr>
                                        <w:rFonts w:ascii="仿宋_GB2312" w:eastAsia="仿宋_GB2312" w:hAnsi="宋体" w:cs="宋体" w:hint="eastAsia"/>
                                        <w:color w:val="333333"/>
                                        <w:kern w:val="0"/>
                                        <w:sz w:val="28"/>
                                        <w:szCs w:val="28"/>
                                      </w:rPr>
                                      <w:t>万元，公务接待费</w:t>
                                    </w:r>
                                    <w:r>
                                      <w:rPr>
                                        <w:rFonts w:ascii="仿宋_GB2312" w:eastAsia="仿宋_GB2312" w:hAnsi="宋体" w:cs="宋体" w:hint="eastAsia"/>
                                        <w:color w:val="333333"/>
                                        <w:kern w:val="0"/>
                                        <w:sz w:val="28"/>
                                        <w:szCs w:val="28"/>
                                      </w:rPr>
                                      <w:t>0</w:t>
                                    </w:r>
                                    <w:r>
                                      <w:rPr>
                                        <w:rFonts w:ascii="仿宋_GB2312" w:eastAsia="仿宋_GB2312" w:hAnsi="宋体" w:cs="宋体" w:hint="eastAsia"/>
                                        <w:color w:val="333333"/>
                                        <w:kern w:val="0"/>
                                        <w:sz w:val="28"/>
                                        <w:szCs w:val="28"/>
                                      </w:rPr>
                                      <w:t>万元，公务用车购置及运行维护费</w:t>
                                    </w:r>
                                    <w:r>
                                      <w:rPr>
                                        <w:rFonts w:ascii="仿宋_GB2312" w:eastAsia="仿宋_GB2312" w:hAnsi="宋体" w:cs="宋体" w:hint="eastAsia"/>
                                        <w:color w:val="333333"/>
                                        <w:kern w:val="0"/>
                                        <w:sz w:val="28"/>
                                        <w:szCs w:val="28"/>
                                      </w:rPr>
                                      <w:t>6</w:t>
                                    </w:r>
                                    <w:r>
                                      <w:rPr>
                                        <w:rFonts w:ascii="仿宋_GB2312" w:eastAsia="仿宋_GB2312" w:hAnsi="宋体" w:cs="宋体" w:hint="eastAsia"/>
                                        <w:color w:val="333333"/>
                                        <w:kern w:val="0"/>
                                        <w:sz w:val="28"/>
                                        <w:szCs w:val="28"/>
                                      </w:rPr>
                                      <w:t>万元。</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（一）因公出国（境）经费与</w:t>
                                    </w:r>
                                    <w:r>
                                      <w:rPr>
                                        <w:rFonts w:ascii="楷体_GB2312" w:eastAsia="楷体_GB2312" w:hAnsi="宋体" w:cs="宋体" w:hint="eastAsia"/>
                                        <w:b/>
                                        <w:bCs/>
                                        <w:color w:val="333333"/>
                                        <w:kern w:val="0"/>
                                        <w:sz w:val="28"/>
                                      </w:rPr>
                                      <w:t>2018</w:t>
                                    </w:r>
                                    <w:r>
                                      <w:rPr>
                                        <w:rFonts w:ascii="楷体_GB2312" w:eastAsia="楷体_GB2312" w:hAnsi="宋体" w:cs="宋体" w:hint="eastAsia"/>
                                        <w:b/>
                                        <w:bCs/>
                                        <w:color w:val="333333"/>
                                        <w:kern w:val="0"/>
                                        <w:sz w:val="28"/>
                                      </w:rPr>
                                      <w:t>年预算持平。</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根据省外侨</w:t>
                                    </w:r>
                                    <w:r>
                                      <w:rPr>
                                        <w:rFonts w:ascii="仿宋_GB2312" w:eastAsia="仿宋_GB2312" w:hAnsi="宋体" w:cs="宋体" w:hint="eastAsia"/>
                                        <w:color w:val="333333"/>
                                        <w:kern w:val="0"/>
                                        <w:sz w:val="28"/>
                                        <w:szCs w:val="28"/>
                                      </w:rPr>
                                      <w:t>办批准的</w:t>
                                    </w:r>
                                    <w:r>
                                      <w:rPr>
                                        <w:rFonts w:ascii="仿宋_GB2312" w:eastAsia="仿宋_GB2312" w:hAnsi="宋体" w:cs="宋体" w:hint="eastAsia"/>
                                        <w:color w:val="333333"/>
                                        <w:kern w:val="0"/>
                                        <w:sz w:val="28"/>
                                        <w:szCs w:val="28"/>
                                      </w:rPr>
                                      <w:t>2019</w:t>
                                    </w:r>
                                    <w:r>
                                      <w:rPr>
                                        <w:rFonts w:ascii="仿宋_GB2312" w:eastAsia="仿宋_GB2312" w:hAnsi="宋体" w:cs="宋体" w:hint="eastAsia"/>
                                        <w:color w:val="333333"/>
                                        <w:kern w:val="0"/>
                                        <w:sz w:val="28"/>
                                        <w:szCs w:val="28"/>
                                      </w:rPr>
                                      <w:t>年因公临时出国（境）安排，拟安排出国（境）</w:t>
                                    </w:r>
                                    <w:r>
                                      <w:rPr>
                                        <w:rFonts w:ascii="仿宋_GB2312" w:eastAsia="仿宋_GB2312" w:hAnsi="宋体" w:cs="宋体" w:hint="eastAsia"/>
                                        <w:color w:val="333333"/>
                                        <w:kern w:val="0"/>
                                        <w:sz w:val="28"/>
                                        <w:szCs w:val="28"/>
                                      </w:rPr>
                                      <w:t>0</w:t>
                                    </w:r>
                                    <w:r>
                                      <w:rPr>
                                        <w:rFonts w:ascii="仿宋_GB2312" w:eastAsia="仿宋_GB2312" w:hAnsi="宋体" w:cs="宋体" w:hint="eastAsia"/>
                                        <w:color w:val="333333"/>
                                        <w:kern w:val="0"/>
                                        <w:sz w:val="28"/>
                                        <w:szCs w:val="28"/>
                                      </w:rPr>
                                      <w:t>人。</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（二）公务</w:t>
                                    </w:r>
                                    <w:proofErr w:type="gramStart"/>
                                    <w:r>
                                      <w:rPr>
                                        <w:rFonts w:ascii="楷体_GB2312" w:eastAsia="楷体_GB2312" w:hAnsi="宋体" w:cs="宋体" w:hint="eastAsia"/>
                                        <w:b/>
                                        <w:bCs/>
                                        <w:color w:val="333333"/>
                                        <w:kern w:val="0"/>
                                        <w:sz w:val="28"/>
                                      </w:rPr>
                                      <w:t>接待费较</w:t>
                                    </w:r>
                                    <w:r>
                                      <w:rPr>
                                        <w:rFonts w:ascii="楷体_GB2312" w:eastAsia="楷体_GB2312" w:hAnsi="宋体" w:cs="宋体" w:hint="eastAsia"/>
                                        <w:b/>
                                        <w:bCs/>
                                        <w:color w:val="333333"/>
                                        <w:kern w:val="0"/>
                                        <w:sz w:val="28"/>
                                      </w:rPr>
                                      <w:t>2018</w:t>
                                    </w:r>
                                    <w:r>
                                      <w:rPr>
                                        <w:rFonts w:ascii="楷体_GB2312" w:eastAsia="楷体_GB2312" w:hAnsi="宋体" w:cs="宋体" w:hint="eastAsia"/>
                                        <w:b/>
                                        <w:bCs/>
                                        <w:color w:val="333333"/>
                                        <w:kern w:val="0"/>
                                        <w:sz w:val="28"/>
                                      </w:rPr>
                                      <w:t>年</w:t>
                                    </w:r>
                                    <w:proofErr w:type="gramEnd"/>
                                    <w:r>
                                      <w:rPr>
                                        <w:rFonts w:ascii="楷体_GB2312" w:eastAsia="楷体_GB2312" w:hAnsi="宋体" w:cs="宋体" w:hint="eastAsia"/>
                                        <w:b/>
                                        <w:bCs/>
                                        <w:color w:val="333333"/>
                                        <w:kern w:val="0"/>
                                        <w:sz w:val="28"/>
                                      </w:rPr>
                                      <w:t>预算持平。</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w:t>
                                    </w:r>
                                    <w:proofErr w:type="gramStart"/>
                                    <w:r>
                                      <w:rPr>
                                        <w:rFonts w:ascii="仿宋_GB2312" w:eastAsia="仿宋_GB2312" w:hAnsi="宋体" w:cs="宋体" w:hint="eastAsia"/>
                                        <w:color w:val="333333"/>
                                        <w:kern w:val="0"/>
                                        <w:sz w:val="28"/>
                                        <w:szCs w:val="28"/>
                                      </w:rPr>
                                      <w:t>独松乡人民政府</w:t>
                                    </w:r>
                                    <w:proofErr w:type="gramEnd"/>
                                    <w:r>
                                      <w:rPr>
                                        <w:rFonts w:ascii="仿宋_GB2312" w:eastAsia="仿宋_GB2312" w:hAnsi="宋体" w:cs="宋体" w:hint="eastAsia"/>
                                        <w:color w:val="333333"/>
                                        <w:kern w:val="0"/>
                                        <w:sz w:val="28"/>
                                        <w:szCs w:val="28"/>
                                      </w:rPr>
                                      <w:t>2019</w:t>
                                    </w:r>
                                    <w:r>
                                      <w:rPr>
                                        <w:rFonts w:ascii="仿宋_GB2312" w:eastAsia="仿宋_GB2312" w:hAnsi="宋体" w:cs="宋体" w:hint="eastAsia"/>
                                        <w:color w:val="333333"/>
                                        <w:kern w:val="0"/>
                                        <w:sz w:val="28"/>
                                        <w:szCs w:val="28"/>
                                      </w:rPr>
                                      <w:t>年预算安排</w:t>
                                    </w:r>
                                    <w:r>
                                      <w:rPr>
                                        <w:rFonts w:ascii="仿宋_GB2312" w:eastAsia="仿宋_GB2312" w:hAnsi="宋体" w:cs="宋体" w:hint="eastAsia"/>
                                        <w:color w:val="333333"/>
                                        <w:kern w:val="0"/>
                                        <w:sz w:val="28"/>
                                        <w:szCs w:val="28"/>
                                      </w:rPr>
                                      <w:t>0</w:t>
                                    </w:r>
                                    <w:r>
                                      <w:rPr>
                                        <w:rFonts w:ascii="仿宋_GB2312" w:eastAsia="仿宋_GB2312" w:hAnsi="宋体" w:cs="宋体" w:hint="eastAsia"/>
                                        <w:color w:val="333333"/>
                                        <w:kern w:val="0"/>
                                        <w:sz w:val="28"/>
                                        <w:szCs w:val="28"/>
                                      </w:rPr>
                                      <w:t xml:space="preserve">万元，严格执行厉行节约的要求，认真贯彻落实中央八项规定及省委省政府十项规定要求，严格控制接待规模及接待标准。　　</w:t>
                                    </w:r>
                                  </w:p>
                                  <w:p w:rsidR="00813B6E" w:rsidRDefault="0018147C">
                                    <w:pPr>
                                      <w:numPr>
                                        <w:ilvl w:val="0"/>
                                        <w:numId w:val="1"/>
                                      </w:numPr>
                                      <w:ind w:firstLineChars="200" w:firstLine="562"/>
                                      <w:rPr>
                                        <w:rFonts w:ascii="仿宋_GB2312" w:eastAsia="仿宋_GB2312" w:hAnsi="宋体" w:cs="宋体"/>
                                        <w:color w:val="333333"/>
                                        <w:kern w:val="0"/>
                                        <w:sz w:val="28"/>
                                        <w:szCs w:val="28"/>
                                      </w:rPr>
                                    </w:pPr>
                                    <w:r>
                                      <w:rPr>
                                        <w:rFonts w:ascii="楷体_GB2312" w:eastAsia="楷体_GB2312" w:hAnsi="宋体" w:cs="宋体" w:hint="eastAsia"/>
                                        <w:b/>
                                        <w:bCs/>
                                        <w:color w:val="333333"/>
                                        <w:kern w:val="0"/>
                                        <w:sz w:val="28"/>
                                      </w:rPr>
                                      <w:t>公务用车购置及运行维护费与</w:t>
                                    </w:r>
                                    <w:r>
                                      <w:rPr>
                                        <w:rFonts w:ascii="楷体_GB2312" w:eastAsia="楷体_GB2312" w:hAnsi="宋体" w:cs="宋体" w:hint="eastAsia"/>
                                        <w:b/>
                                        <w:bCs/>
                                        <w:color w:val="333333"/>
                                        <w:kern w:val="0"/>
                                        <w:sz w:val="28"/>
                                      </w:rPr>
                                      <w:t>2018</w:t>
                                    </w:r>
                                    <w:r>
                                      <w:rPr>
                                        <w:rFonts w:ascii="楷体_GB2312" w:eastAsia="楷体_GB2312" w:hAnsi="宋体" w:cs="宋体" w:hint="eastAsia"/>
                                        <w:b/>
                                        <w:bCs/>
                                        <w:color w:val="333333"/>
                                        <w:kern w:val="0"/>
                                        <w:sz w:val="28"/>
                                      </w:rPr>
                                      <w:t>年预算相比上升</w:t>
                                    </w:r>
                                    <w:r>
                                      <w:rPr>
                                        <w:rFonts w:ascii="楷体_GB2312" w:eastAsia="楷体_GB2312" w:hAnsi="宋体" w:cs="宋体" w:hint="eastAsia"/>
                                        <w:b/>
                                        <w:bCs/>
                                        <w:color w:val="333333"/>
                                        <w:kern w:val="0"/>
                                        <w:sz w:val="28"/>
                                      </w:rPr>
                                      <w:t>41.67%</w:t>
                                    </w:r>
                                    <w:r>
                                      <w:rPr>
                                        <w:rFonts w:ascii="楷体_GB2312" w:eastAsia="楷体_GB2312" w:hAnsi="宋体" w:cs="宋体" w:hint="eastAsia"/>
                                        <w:b/>
                                        <w:bCs/>
                                        <w:color w:val="333333"/>
                                        <w:kern w:val="0"/>
                                        <w:sz w:val="28"/>
                                      </w:rPr>
                                      <w:t>。</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单位现有公务用车</w:t>
                                    </w:r>
                                    <w:r>
                                      <w:rPr>
                                        <w:rFonts w:ascii="仿宋_GB2312" w:eastAsia="仿宋_GB2312" w:hAnsi="宋体" w:cs="宋体" w:hint="eastAsia"/>
                                        <w:color w:val="333333"/>
                                        <w:kern w:val="0"/>
                                        <w:sz w:val="28"/>
                                        <w:szCs w:val="28"/>
                                      </w:rPr>
                                      <w:t>2</w:t>
                                    </w:r>
                                    <w:r>
                                      <w:rPr>
                                        <w:rFonts w:ascii="仿宋_GB2312" w:eastAsia="仿宋_GB2312" w:hAnsi="宋体" w:cs="宋体" w:hint="eastAsia"/>
                                        <w:color w:val="333333"/>
                                        <w:kern w:val="0"/>
                                        <w:sz w:val="28"/>
                                        <w:szCs w:val="28"/>
                                      </w:rPr>
                                      <w:t>辆，其中：轿车</w:t>
                                    </w:r>
                                    <w:r>
                                      <w:rPr>
                                        <w:rFonts w:ascii="仿宋_GB2312" w:eastAsia="仿宋_GB2312" w:hAnsi="宋体" w:cs="宋体" w:hint="eastAsia"/>
                                        <w:color w:val="333333"/>
                                        <w:kern w:val="0"/>
                                        <w:sz w:val="28"/>
                                        <w:szCs w:val="28"/>
                                      </w:rPr>
                                      <w:t>1</w:t>
                                    </w:r>
                                    <w:r>
                                      <w:rPr>
                                        <w:rFonts w:ascii="仿宋_GB2312" w:eastAsia="仿宋_GB2312" w:hAnsi="宋体" w:cs="宋体" w:hint="eastAsia"/>
                                        <w:color w:val="333333"/>
                                        <w:kern w:val="0"/>
                                        <w:sz w:val="28"/>
                                        <w:szCs w:val="28"/>
                                      </w:rPr>
                                      <w:t>辆、越野车</w:t>
                                    </w:r>
                                    <w:r>
                                      <w:rPr>
                                        <w:rFonts w:ascii="仿宋_GB2312" w:eastAsia="仿宋_GB2312" w:hAnsi="宋体" w:cs="宋体" w:hint="eastAsia"/>
                                        <w:color w:val="333333"/>
                                        <w:kern w:val="0"/>
                                        <w:sz w:val="28"/>
                                        <w:szCs w:val="28"/>
                                      </w:rPr>
                                      <w:t>1</w:t>
                                    </w:r>
                                    <w:r>
                                      <w:rPr>
                                        <w:rFonts w:ascii="仿宋_GB2312" w:eastAsia="仿宋_GB2312" w:hAnsi="宋体" w:cs="宋体" w:hint="eastAsia"/>
                                        <w:color w:val="333333"/>
                                        <w:kern w:val="0"/>
                                        <w:sz w:val="28"/>
                                        <w:szCs w:val="28"/>
                                      </w:rPr>
                                      <w:t>辆。</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2019</w:t>
                                    </w:r>
                                    <w:r>
                                      <w:rPr>
                                        <w:rFonts w:ascii="仿宋_GB2312" w:eastAsia="仿宋_GB2312" w:hAnsi="宋体" w:cs="宋体" w:hint="eastAsia"/>
                                        <w:color w:val="333333"/>
                                        <w:kern w:val="0"/>
                                        <w:sz w:val="28"/>
                                        <w:szCs w:val="28"/>
                                      </w:rPr>
                                      <w:t>年未安排公务用车购置费。</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2019</w:t>
                                    </w:r>
                                    <w:r>
                                      <w:rPr>
                                        <w:rFonts w:ascii="仿宋_GB2312" w:eastAsia="仿宋_GB2312" w:hAnsi="宋体" w:cs="宋体" w:hint="eastAsia"/>
                                        <w:color w:val="333333"/>
                                        <w:kern w:val="0"/>
                                        <w:sz w:val="28"/>
                                        <w:szCs w:val="28"/>
                                      </w:rPr>
                                      <w:t>年安排公务用车运行维护费</w:t>
                                    </w:r>
                                    <w:r>
                                      <w:rPr>
                                        <w:rFonts w:ascii="仿宋_GB2312" w:eastAsia="仿宋_GB2312" w:hAnsi="宋体" w:cs="宋体" w:hint="eastAsia"/>
                                        <w:color w:val="333333"/>
                                        <w:kern w:val="0"/>
                                        <w:sz w:val="28"/>
                                        <w:szCs w:val="28"/>
                                      </w:rPr>
                                      <w:t>6</w:t>
                                    </w:r>
                                    <w:r>
                                      <w:rPr>
                                        <w:rFonts w:ascii="仿宋_GB2312" w:eastAsia="仿宋_GB2312" w:hAnsi="宋体" w:cs="宋体" w:hint="eastAsia"/>
                                        <w:color w:val="333333"/>
                                        <w:kern w:val="0"/>
                                        <w:sz w:val="28"/>
                                        <w:szCs w:val="28"/>
                                      </w:rPr>
                                      <w:t>万元，用于</w:t>
                                    </w:r>
                                    <w:r>
                                      <w:rPr>
                                        <w:rFonts w:ascii="仿宋_GB2312" w:eastAsia="仿宋_GB2312" w:hAnsi="宋体" w:cs="宋体" w:hint="eastAsia"/>
                                        <w:color w:val="333333"/>
                                        <w:kern w:val="0"/>
                                        <w:sz w:val="28"/>
                                        <w:szCs w:val="28"/>
                                      </w:rPr>
                                      <w:t>2</w:t>
                                    </w:r>
                                    <w:r>
                                      <w:rPr>
                                        <w:rFonts w:ascii="仿宋_GB2312" w:eastAsia="仿宋_GB2312" w:hAnsi="宋体" w:cs="宋体" w:hint="eastAsia"/>
                                        <w:color w:val="333333"/>
                                        <w:kern w:val="0"/>
                                        <w:sz w:val="28"/>
                                        <w:szCs w:val="28"/>
                                      </w:rPr>
                                      <w:t>辆公务用车燃油、过路（桥）、维修、保险等方</w:t>
                                    </w:r>
                                    <w:r>
                                      <w:rPr>
                                        <w:rFonts w:ascii="仿宋_GB2312" w:eastAsia="仿宋_GB2312" w:hAnsi="宋体" w:cs="宋体" w:hint="eastAsia"/>
                                        <w:color w:val="333333"/>
                                        <w:kern w:val="0"/>
                                        <w:sz w:val="28"/>
                                        <w:szCs w:val="28"/>
                                      </w:rPr>
                                      <w:t>面支出，主要保障单位乡镇改革工作调研、脱贫攻坚以及日常业务保障。</w:t>
                                    </w:r>
                                  </w:p>
                                  <w:p w:rsidR="00813B6E" w:rsidRDefault="0018147C">
                                    <w:pPr>
                                      <w:rPr>
                                        <w:rFonts w:ascii="仿宋_GB2312" w:eastAsia="仿宋_GB2312" w:hAnsi="宋体" w:cs="宋体"/>
                                        <w:color w:val="333333"/>
                                        <w:kern w:val="0"/>
                                        <w:sz w:val="28"/>
                                        <w:szCs w:val="28"/>
                                      </w:rPr>
                                    </w:pPr>
                                    <w:r>
                                      <w:rPr>
                                        <w:rFonts w:ascii="黑体" w:eastAsia="黑体" w:hAnsi="宋体" w:cs="宋体" w:hint="eastAsia"/>
                                        <w:color w:val="333333"/>
                                        <w:kern w:val="0"/>
                                        <w:sz w:val="28"/>
                                        <w:szCs w:val="28"/>
                                      </w:rPr>
                                      <w:t>八、政府性基金预算支出情况说明</w:t>
                                    </w:r>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lastRenderedPageBreak/>
                                      <w:t xml:space="preserve">　　</w:t>
                                    </w:r>
                                    <w:proofErr w:type="gramStart"/>
                                    <w:r>
                                      <w:rPr>
                                        <w:rFonts w:ascii="仿宋_GB2312" w:eastAsia="仿宋_GB2312" w:hAnsi="宋体" w:cs="宋体" w:hint="eastAsia"/>
                                        <w:color w:val="333333"/>
                                        <w:kern w:val="0"/>
                                        <w:sz w:val="28"/>
                                        <w:szCs w:val="28"/>
                                      </w:rPr>
                                      <w:t>独松乡</w:t>
                                    </w:r>
                                    <w:r>
                                      <w:rPr>
                                        <w:rFonts w:ascii="仿宋_GB2312" w:eastAsia="仿宋_GB2312" w:hAnsi="宋体" w:cs="宋体" w:hint="eastAsia"/>
                                        <w:color w:val="333333"/>
                                        <w:kern w:val="0"/>
                                        <w:sz w:val="28"/>
                                        <w:szCs w:val="28"/>
                                      </w:rPr>
                                      <w:t>2019</w:t>
                                    </w:r>
                                    <w:r>
                                      <w:rPr>
                                        <w:rFonts w:ascii="仿宋_GB2312" w:eastAsia="仿宋_GB2312" w:hAnsi="宋体" w:cs="宋体" w:hint="eastAsia"/>
                                        <w:color w:val="333333"/>
                                        <w:kern w:val="0"/>
                                        <w:sz w:val="28"/>
                                        <w:szCs w:val="28"/>
                                      </w:rPr>
                                      <w:t>年</w:t>
                                    </w:r>
                                    <w:proofErr w:type="gramEnd"/>
                                    <w:r>
                                      <w:rPr>
                                        <w:rFonts w:ascii="仿宋_GB2312" w:eastAsia="仿宋_GB2312" w:hAnsi="宋体" w:cs="宋体" w:hint="eastAsia"/>
                                        <w:color w:val="333333"/>
                                        <w:kern w:val="0"/>
                                        <w:sz w:val="28"/>
                                        <w:szCs w:val="28"/>
                                      </w:rPr>
                                      <w:t>没有使用政府性基金预算拨款安排的支出。</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黑体" w:eastAsia="黑体" w:hAnsi="宋体" w:cs="宋体" w:hint="eastAsia"/>
                                        <w:color w:val="333333"/>
                                        <w:kern w:val="0"/>
                                        <w:sz w:val="28"/>
                                        <w:szCs w:val="28"/>
                                      </w:rPr>
                                      <w:t>九、国有资本经营预算支出情况说明</w:t>
                                    </w:r>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proofErr w:type="gramStart"/>
                                    <w:r>
                                      <w:rPr>
                                        <w:rFonts w:ascii="仿宋_GB2312" w:eastAsia="仿宋_GB2312" w:hAnsi="宋体" w:cs="宋体" w:hint="eastAsia"/>
                                        <w:color w:val="333333"/>
                                        <w:kern w:val="0"/>
                                        <w:sz w:val="28"/>
                                        <w:szCs w:val="28"/>
                                      </w:rPr>
                                      <w:t>独松乡</w:t>
                                    </w:r>
                                    <w:r>
                                      <w:rPr>
                                        <w:rFonts w:ascii="仿宋_GB2312" w:eastAsia="仿宋_GB2312" w:hAnsi="宋体" w:cs="宋体" w:hint="eastAsia"/>
                                        <w:color w:val="333333"/>
                                        <w:kern w:val="0"/>
                                        <w:sz w:val="28"/>
                                        <w:szCs w:val="28"/>
                                      </w:rPr>
                                      <w:t>2019</w:t>
                                    </w:r>
                                    <w:r>
                                      <w:rPr>
                                        <w:rFonts w:ascii="仿宋_GB2312" w:eastAsia="仿宋_GB2312" w:hAnsi="宋体" w:cs="宋体" w:hint="eastAsia"/>
                                        <w:color w:val="333333"/>
                                        <w:kern w:val="0"/>
                                        <w:sz w:val="28"/>
                                        <w:szCs w:val="28"/>
                                      </w:rPr>
                                      <w:t>年</w:t>
                                    </w:r>
                                    <w:proofErr w:type="gramEnd"/>
                                    <w:r>
                                      <w:rPr>
                                        <w:rFonts w:ascii="仿宋_GB2312" w:eastAsia="仿宋_GB2312" w:hAnsi="宋体" w:cs="宋体" w:hint="eastAsia"/>
                                        <w:color w:val="333333"/>
                                        <w:kern w:val="0"/>
                                        <w:sz w:val="28"/>
                                        <w:szCs w:val="28"/>
                                      </w:rPr>
                                      <w:t>没有使用国有资本经营预算拨款安排的支出。</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黑体" w:eastAsia="黑体" w:hAnsi="宋体" w:cs="宋体" w:hint="eastAsia"/>
                                        <w:color w:val="333333"/>
                                        <w:kern w:val="0"/>
                                        <w:sz w:val="28"/>
                                        <w:szCs w:val="28"/>
                                      </w:rPr>
                                      <w:t>十、其他重要事项的情况说明</w:t>
                                    </w:r>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（一）机关运行经费。</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2019</w:t>
                                    </w:r>
                                    <w:r>
                                      <w:rPr>
                                        <w:rFonts w:ascii="仿宋_GB2312" w:eastAsia="仿宋_GB2312" w:hAnsi="宋体" w:cs="宋体" w:hint="eastAsia"/>
                                        <w:color w:val="333333"/>
                                        <w:kern w:val="0"/>
                                        <w:sz w:val="28"/>
                                        <w:szCs w:val="28"/>
                                      </w:rPr>
                                      <w:t>年，</w:t>
                                    </w:r>
                                    <w:proofErr w:type="gramStart"/>
                                    <w:r>
                                      <w:rPr>
                                        <w:rFonts w:ascii="仿宋_GB2312" w:eastAsia="仿宋_GB2312" w:hAnsi="宋体" w:cs="宋体" w:hint="eastAsia"/>
                                        <w:color w:val="333333"/>
                                        <w:kern w:val="0"/>
                                        <w:sz w:val="28"/>
                                        <w:szCs w:val="28"/>
                                      </w:rPr>
                                      <w:t>独松乡人民政府</w:t>
                                    </w:r>
                                    <w:proofErr w:type="gramEnd"/>
                                    <w:r>
                                      <w:rPr>
                                        <w:rFonts w:ascii="仿宋_GB2312" w:eastAsia="仿宋_GB2312" w:hAnsi="宋体" w:cs="宋体" w:hint="eastAsia"/>
                                        <w:color w:val="333333"/>
                                        <w:kern w:val="0"/>
                                        <w:sz w:val="28"/>
                                        <w:szCs w:val="28"/>
                                      </w:rPr>
                                      <w:t>机关运行经费支出</w:t>
                                    </w:r>
                                    <w:r>
                                      <w:rPr>
                                        <w:rFonts w:ascii="仿宋_GB2312" w:eastAsia="仿宋_GB2312" w:hAnsi="宋体" w:cs="宋体" w:hint="eastAsia"/>
                                        <w:color w:val="333333"/>
                                        <w:kern w:val="0"/>
                                        <w:sz w:val="28"/>
                                        <w:szCs w:val="28"/>
                                      </w:rPr>
                                      <w:t>20.18</w:t>
                                    </w:r>
                                    <w:r>
                                      <w:rPr>
                                        <w:rFonts w:ascii="仿宋_GB2312" w:eastAsia="仿宋_GB2312" w:hAnsi="宋体" w:cs="宋体" w:hint="eastAsia"/>
                                        <w:color w:val="333333"/>
                                        <w:kern w:val="0"/>
                                        <w:sz w:val="28"/>
                                        <w:szCs w:val="28"/>
                                      </w:rPr>
                                      <w:t xml:space="preserve">万元　　</w:t>
                                    </w:r>
                                  </w:p>
                                  <w:p w:rsidR="00A15B50" w:rsidRDefault="0018147C">
                                    <w:pPr>
                                      <w:ind w:firstLineChars="200" w:firstLine="562"/>
                                      <w:rPr>
                                        <w:rFonts w:ascii="仿宋_GB2312" w:eastAsia="仿宋_GB2312" w:hAnsi="宋体" w:cs="宋体" w:hint="eastAsia"/>
                                        <w:color w:val="333333"/>
                                        <w:kern w:val="0"/>
                                        <w:sz w:val="28"/>
                                        <w:szCs w:val="28"/>
                                      </w:rPr>
                                    </w:pPr>
                                    <w:r>
                                      <w:rPr>
                                        <w:rFonts w:ascii="楷体_GB2312" w:eastAsia="楷体_GB2312" w:hAnsi="宋体" w:cs="宋体" w:hint="eastAsia"/>
                                        <w:b/>
                                        <w:bCs/>
                                        <w:color w:val="333333"/>
                                        <w:kern w:val="0"/>
                                        <w:sz w:val="28"/>
                                      </w:rPr>
                                      <w:t>（二）政府采购情况。</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2019</w:t>
                                    </w:r>
                                    <w:r>
                                      <w:rPr>
                                        <w:rFonts w:ascii="仿宋_GB2312" w:eastAsia="仿宋_GB2312" w:hAnsi="宋体" w:cs="宋体" w:hint="eastAsia"/>
                                        <w:color w:val="333333"/>
                                        <w:kern w:val="0"/>
                                        <w:sz w:val="28"/>
                                        <w:szCs w:val="28"/>
                                      </w:rPr>
                                      <w:t>年，财政厅安排政府采购预算</w:t>
                                    </w:r>
                                    <w:r>
                                      <w:rPr>
                                        <w:rFonts w:ascii="仿宋_GB2312" w:eastAsia="仿宋_GB2312" w:hAnsi="宋体" w:cs="宋体" w:hint="eastAsia"/>
                                        <w:color w:val="333333"/>
                                        <w:kern w:val="0"/>
                                        <w:sz w:val="28"/>
                                        <w:szCs w:val="28"/>
                                      </w:rPr>
                                      <w:t>0</w:t>
                                    </w:r>
                                    <w:r>
                                      <w:rPr>
                                        <w:rFonts w:ascii="仿宋_GB2312" w:eastAsia="仿宋_GB2312" w:hAnsi="宋体" w:cs="宋体" w:hint="eastAsia"/>
                                        <w:color w:val="333333"/>
                                        <w:kern w:val="0"/>
                                        <w:sz w:val="28"/>
                                        <w:szCs w:val="28"/>
                                      </w:rPr>
                                      <w:t>万元，主要用于采购办公设备、公车运行维护、信息化建设运行及维护、物业管理、专项工作委托业务等。</w:t>
                                    </w:r>
                                  </w:p>
                                  <w:p w:rsidR="00813B6E" w:rsidRDefault="0018147C" w:rsidP="00A15B50">
                                    <w:pPr>
                                      <w:ind w:firstLineChars="200" w:firstLine="562"/>
                                      <w:rPr>
                                        <w:rFonts w:ascii="仿宋_GB2312" w:eastAsia="仿宋_GB2312" w:hAnsi="宋体" w:cs="宋体"/>
                                        <w:color w:val="333333"/>
                                        <w:kern w:val="0"/>
                                        <w:sz w:val="28"/>
                                        <w:szCs w:val="28"/>
                                      </w:rPr>
                                    </w:pPr>
                                    <w:r>
                                      <w:rPr>
                                        <w:rFonts w:ascii="楷体_GB2312" w:eastAsia="楷体_GB2312" w:hAnsi="宋体" w:cs="宋体" w:hint="eastAsia"/>
                                        <w:b/>
                                        <w:bCs/>
                                        <w:color w:val="333333"/>
                                        <w:kern w:val="0"/>
                                        <w:sz w:val="28"/>
                                      </w:rPr>
                                      <w:t>（三）国有资产占有使用情况。</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截至</w:t>
                                    </w:r>
                                    <w:r>
                                      <w:rPr>
                                        <w:rFonts w:ascii="仿宋_GB2312" w:eastAsia="仿宋_GB2312" w:hAnsi="宋体" w:cs="宋体" w:hint="eastAsia"/>
                                        <w:color w:val="333333"/>
                                        <w:kern w:val="0"/>
                                        <w:sz w:val="28"/>
                                        <w:szCs w:val="28"/>
                                      </w:rPr>
                                      <w:t>2019</w:t>
                                    </w:r>
                                    <w:r>
                                      <w:rPr>
                                        <w:rFonts w:ascii="仿宋_GB2312" w:eastAsia="仿宋_GB2312" w:hAnsi="宋体" w:cs="宋体" w:hint="eastAsia"/>
                                        <w:color w:val="333333"/>
                                        <w:kern w:val="0"/>
                                        <w:sz w:val="28"/>
                                        <w:szCs w:val="28"/>
                                      </w:rPr>
                                      <w:t>年，</w:t>
                                    </w:r>
                                    <w:proofErr w:type="gramStart"/>
                                    <w:r>
                                      <w:rPr>
                                        <w:rFonts w:ascii="仿宋_GB2312" w:eastAsia="仿宋_GB2312" w:hAnsi="宋体" w:cs="宋体" w:hint="eastAsia"/>
                                        <w:color w:val="333333"/>
                                        <w:kern w:val="0"/>
                                        <w:sz w:val="28"/>
                                        <w:szCs w:val="28"/>
                                      </w:rPr>
                                      <w:t>独松乡人民政府</w:t>
                                    </w:r>
                                    <w:proofErr w:type="gramEnd"/>
                                    <w:r>
                                      <w:rPr>
                                        <w:rFonts w:ascii="仿宋_GB2312" w:eastAsia="仿宋_GB2312" w:hAnsi="宋体" w:cs="宋体" w:hint="eastAsia"/>
                                        <w:color w:val="333333"/>
                                        <w:kern w:val="0"/>
                                        <w:sz w:val="28"/>
                                        <w:szCs w:val="28"/>
                                      </w:rPr>
                                      <w:t>共有公务用车</w:t>
                                    </w:r>
                                    <w:r>
                                      <w:rPr>
                                        <w:rFonts w:ascii="仿宋_GB2312" w:eastAsia="仿宋_GB2312" w:hAnsi="宋体" w:cs="宋体" w:hint="eastAsia"/>
                                        <w:color w:val="333333"/>
                                        <w:kern w:val="0"/>
                                        <w:sz w:val="28"/>
                                        <w:szCs w:val="28"/>
                                      </w:rPr>
                                      <w:t>1</w:t>
                                    </w:r>
                                    <w:r>
                                      <w:rPr>
                                        <w:rFonts w:ascii="仿宋_GB2312" w:eastAsia="仿宋_GB2312" w:hAnsi="宋体" w:cs="宋体" w:hint="eastAsia"/>
                                        <w:color w:val="333333"/>
                                        <w:kern w:val="0"/>
                                        <w:sz w:val="28"/>
                                        <w:szCs w:val="28"/>
                                      </w:rPr>
                                      <w:t>辆，其中：一般公务用车</w:t>
                                    </w:r>
                                    <w:r>
                                      <w:rPr>
                                        <w:rFonts w:ascii="仿宋_GB2312" w:eastAsia="仿宋_GB2312" w:hAnsi="宋体" w:cs="宋体" w:hint="eastAsia"/>
                                        <w:color w:val="333333"/>
                                        <w:kern w:val="0"/>
                                        <w:sz w:val="28"/>
                                        <w:szCs w:val="28"/>
                                      </w:rPr>
                                      <w:t>1</w:t>
                                    </w:r>
                                    <w:r>
                                      <w:rPr>
                                        <w:rFonts w:ascii="仿宋_GB2312" w:eastAsia="仿宋_GB2312" w:hAnsi="宋体" w:cs="宋体" w:hint="eastAsia"/>
                                        <w:color w:val="333333"/>
                                        <w:kern w:val="0"/>
                                        <w:sz w:val="28"/>
                                        <w:szCs w:val="28"/>
                                      </w:rPr>
                                      <w:t>辆；无单价</w:t>
                                    </w:r>
                                    <w:r>
                                      <w:rPr>
                                        <w:rFonts w:ascii="仿宋_GB2312" w:eastAsia="仿宋_GB2312" w:hAnsi="宋体" w:cs="宋体" w:hint="eastAsia"/>
                                        <w:color w:val="333333"/>
                                        <w:kern w:val="0"/>
                                        <w:sz w:val="28"/>
                                        <w:szCs w:val="28"/>
                                      </w:rPr>
                                      <w:t>50</w:t>
                                    </w:r>
                                    <w:r>
                                      <w:rPr>
                                        <w:rFonts w:ascii="仿宋_GB2312" w:eastAsia="仿宋_GB2312" w:hAnsi="宋体" w:cs="宋体" w:hint="eastAsia"/>
                                        <w:color w:val="333333"/>
                                        <w:kern w:val="0"/>
                                        <w:sz w:val="28"/>
                                        <w:szCs w:val="28"/>
                                      </w:rPr>
                                      <w:t>万元以上通用设备及单价</w:t>
                                    </w:r>
                                    <w:r>
                                      <w:rPr>
                                        <w:rFonts w:ascii="仿宋_GB2312" w:eastAsia="仿宋_GB2312" w:hAnsi="宋体" w:cs="宋体" w:hint="eastAsia"/>
                                        <w:color w:val="333333"/>
                                        <w:kern w:val="0"/>
                                        <w:sz w:val="28"/>
                                        <w:szCs w:val="28"/>
                                      </w:rPr>
                                      <w:t>100</w:t>
                                    </w:r>
                                    <w:r>
                                      <w:rPr>
                                        <w:rFonts w:ascii="仿宋_GB2312" w:eastAsia="仿宋_GB2312" w:hAnsi="宋体" w:cs="宋体" w:hint="eastAsia"/>
                                        <w:color w:val="333333"/>
                                        <w:kern w:val="0"/>
                                        <w:sz w:val="28"/>
                                        <w:szCs w:val="28"/>
                                      </w:rPr>
                                      <w:t>万元以上专用设备。</w:t>
                                    </w:r>
                                  </w:p>
                                  <w:p w:rsidR="00813B6E" w:rsidRDefault="0018147C">
                                    <w:pPr>
                                      <w:widowControl/>
                                      <w:spacing w:line="480" w:lineRule="atLeast"/>
                                      <w:ind w:firstLine="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（四）绩效目标设置情况。</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 xml:space="preserve">   2018</w:t>
                                    </w:r>
                                    <w:r>
                                      <w:rPr>
                                        <w:rFonts w:ascii="仿宋_GB2312" w:eastAsia="仿宋_GB2312" w:hAnsi="宋体" w:cs="宋体" w:hint="eastAsia"/>
                                        <w:color w:val="333333"/>
                                        <w:kern w:val="0"/>
                                        <w:sz w:val="28"/>
                                        <w:szCs w:val="28"/>
                                      </w:rPr>
                                      <w:t>年在乡党委以及乡政府各位领导正确带领下各位同事精诚团结下，</w:t>
                                    </w:r>
                                    <w:proofErr w:type="gramStart"/>
                                    <w:r>
                                      <w:rPr>
                                        <w:rFonts w:ascii="仿宋_GB2312" w:eastAsia="仿宋_GB2312" w:hAnsi="宋体" w:cs="宋体" w:hint="eastAsia"/>
                                        <w:color w:val="333333"/>
                                        <w:kern w:val="0"/>
                                        <w:sz w:val="28"/>
                                        <w:szCs w:val="28"/>
                                      </w:rPr>
                                      <w:t>独松乡工作</w:t>
                                    </w:r>
                                    <w:proofErr w:type="gramEnd"/>
                                    <w:r>
                                      <w:rPr>
                                        <w:rFonts w:ascii="仿宋_GB2312" w:eastAsia="仿宋_GB2312" w:hAnsi="宋体" w:cs="宋体" w:hint="eastAsia"/>
                                        <w:color w:val="333333"/>
                                        <w:kern w:val="0"/>
                                        <w:sz w:val="28"/>
                                        <w:szCs w:val="28"/>
                                      </w:rPr>
                                      <w:t>绩效取得了较好的成绩，今年承前启后，在昨</w:t>
                                    </w:r>
                                    <w:proofErr w:type="gramStart"/>
                                    <w:r>
                                      <w:rPr>
                                        <w:rFonts w:ascii="仿宋_GB2312" w:eastAsia="仿宋_GB2312" w:hAnsi="宋体" w:cs="宋体" w:hint="eastAsia"/>
                                        <w:color w:val="333333"/>
                                        <w:kern w:val="0"/>
                                        <w:sz w:val="28"/>
                                        <w:szCs w:val="28"/>
                                      </w:rPr>
                                      <w:t>年良好</w:t>
                                    </w:r>
                                    <w:proofErr w:type="gramEnd"/>
                                    <w:r>
                                      <w:rPr>
                                        <w:rFonts w:ascii="仿宋_GB2312" w:eastAsia="仿宋_GB2312" w:hAnsi="宋体" w:cs="宋体" w:hint="eastAsia"/>
                                        <w:color w:val="333333"/>
                                        <w:kern w:val="0"/>
                                        <w:sz w:val="28"/>
                                        <w:szCs w:val="28"/>
                                      </w:rPr>
                                      <w:t>的基础上以县委县政府考核目标为向导，设置好本年</w:t>
                                    </w:r>
                                    <w:r>
                                      <w:rPr>
                                        <w:rFonts w:ascii="仿宋_GB2312" w:eastAsia="仿宋_GB2312" w:hAnsi="宋体" w:cs="宋体" w:hint="eastAsia"/>
                                        <w:color w:val="333333"/>
                                        <w:kern w:val="0"/>
                                        <w:sz w:val="28"/>
                                        <w:szCs w:val="28"/>
                                      </w:rPr>
                                      <w:t>度绩效目标计划。</w:t>
                                    </w:r>
                                    <w:r w:rsidR="00A15B50">
                                      <w:rPr>
                                        <w:rFonts w:ascii="仿宋_GB2312" w:eastAsia="仿宋_GB2312" w:hAnsi="宋体" w:cs="宋体" w:hint="eastAsia"/>
                                        <w:color w:val="333333"/>
                                        <w:kern w:val="0"/>
                                        <w:sz w:val="28"/>
                                        <w:szCs w:val="28"/>
                                      </w:rPr>
                                      <w:t>今年未预算项目，所以没有编制项目绩效目标，2019年独松乡共预算了359.35万元 ，并且按照要求编制了部门整体支出绩效目标，如下：</w:t>
                                    </w:r>
                                  </w:p>
                                  <w:p w:rsidR="00813B6E" w:rsidRDefault="0018147C" w:rsidP="00813B6E">
                                    <w:pPr>
                                      <w:widowControl/>
                                      <w:spacing w:line="480" w:lineRule="atLeast"/>
                                      <w:ind w:firstLineChars="227" w:firstLine="636"/>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一是加强组织领导。按照财政局安排部署，我乡</w:t>
                                    </w:r>
                                    <w:r>
                                      <w:rPr>
                                        <w:rFonts w:ascii="仿宋_GB2312" w:eastAsia="仿宋_GB2312" w:hAnsi="宋体" w:cs="宋体"/>
                                        <w:color w:val="333333"/>
                                        <w:kern w:val="0"/>
                                        <w:sz w:val="28"/>
                                        <w:szCs w:val="28"/>
                                      </w:rPr>
                                      <w:t>召开了相关股室人员会议，</w:t>
                                    </w:r>
                                    <w:r>
                                      <w:rPr>
                                        <w:rFonts w:ascii="仿宋_GB2312" w:eastAsia="仿宋_GB2312" w:hAnsi="宋体" w:cs="宋体"/>
                                        <w:color w:val="333333"/>
                                        <w:kern w:val="0"/>
                                        <w:sz w:val="28"/>
                                        <w:szCs w:val="28"/>
                                      </w:rPr>
                                      <w:t>明确了由一名分</w:t>
                                    </w:r>
                                    <w:r>
                                      <w:rPr>
                                        <w:rFonts w:ascii="仿宋_GB2312" w:eastAsia="仿宋_GB2312" w:hAnsi="宋体" w:cs="宋体" w:hint="eastAsia"/>
                                        <w:color w:val="333333"/>
                                        <w:kern w:val="0"/>
                                        <w:sz w:val="28"/>
                                        <w:szCs w:val="28"/>
                                      </w:rPr>
                                      <w:t>领导</w:t>
                                    </w:r>
                                    <w:r w:rsidR="00A15B50">
                                      <w:rPr>
                                        <w:rFonts w:ascii="仿宋_GB2312" w:eastAsia="仿宋_GB2312" w:hAnsi="宋体" w:cs="宋体"/>
                                        <w:color w:val="333333"/>
                                        <w:kern w:val="0"/>
                                        <w:sz w:val="28"/>
                                        <w:szCs w:val="28"/>
                                      </w:rPr>
                                      <w:t>负责此项工作</w:t>
                                    </w:r>
                                    <w:r w:rsidR="00A15B50">
                                      <w:rPr>
                                        <w:rFonts w:ascii="仿宋_GB2312" w:eastAsia="仿宋_GB2312" w:hAnsi="宋体" w:cs="宋体" w:hint="eastAsia"/>
                                        <w:color w:val="333333"/>
                                        <w:kern w:val="0"/>
                                        <w:sz w:val="28"/>
                                        <w:szCs w:val="28"/>
                                      </w:rPr>
                                      <w:t>。</w:t>
                                    </w:r>
                                    <w:r w:rsidR="00A15B50">
                                      <w:rPr>
                                        <w:rFonts w:ascii="仿宋_GB2312" w:eastAsia="仿宋_GB2312" w:hAnsi="宋体" w:cs="宋体"/>
                                        <w:color w:val="333333"/>
                                        <w:kern w:val="0"/>
                                        <w:sz w:val="28"/>
                                        <w:szCs w:val="28"/>
                                      </w:rPr>
                                      <w:t xml:space="preserve"> </w:t>
                                    </w:r>
                                  </w:p>
                                  <w:p w:rsidR="00813B6E" w:rsidRDefault="0018147C">
                                    <w:pPr>
                                      <w:widowControl/>
                                      <w:spacing w:line="480" w:lineRule="atLeast"/>
                                      <w:ind w:firstLine="60"/>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t>二是制定实施方案。为推进绩效管理工作健康有序开展，根据上级有关</w:t>
                                    </w:r>
                                    <w:r>
                                      <w:rPr>
                                        <w:rFonts w:ascii="仿宋_GB2312" w:eastAsia="仿宋_GB2312" w:hAnsi="宋体" w:cs="宋体"/>
                                        <w:color w:val="333333"/>
                                        <w:kern w:val="0"/>
                                        <w:sz w:val="28"/>
                                        <w:szCs w:val="28"/>
                                      </w:rPr>
                                      <w:lastRenderedPageBreak/>
                                      <w:t>规定和要求，由</w:t>
                                    </w:r>
                                    <w:r>
                                      <w:rPr>
                                        <w:rFonts w:ascii="仿宋_GB2312" w:eastAsia="仿宋_GB2312" w:hAnsi="宋体" w:cs="宋体" w:hint="eastAsia"/>
                                        <w:color w:val="333333"/>
                                        <w:kern w:val="0"/>
                                        <w:sz w:val="28"/>
                                        <w:szCs w:val="28"/>
                                      </w:rPr>
                                      <w:t>财务室</w:t>
                                    </w:r>
                                    <w:r>
                                      <w:rPr>
                                        <w:rFonts w:ascii="仿宋_GB2312" w:eastAsia="仿宋_GB2312" w:hAnsi="宋体" w:cs="宋体"/>
                                        <w:color w:val="333333"/>
                                        <w:kern w:val="0"/>
                                        <w:sz w:val="28"/>
                                        <w:szCs w:val="28"/>
                                      </w:rPr>
                                      <w:t>与有关单位沟通、对接，制定了《</w:t>
                                    </w:r>
                                    <w:r>
                                      <w:rPr>
                                        <w:rFonts w:ascii="仿宋_GB2312" w:eastAsia="仿宋_GB2312" w:hAnsi="宋体" w:cs="宋体"/>
                                        <w:color w:val="333333"/>
                                        <w:kern w:val="0"/>
                                        <w:sz w:val="28"/>
                                        <w:szCs w:val="28"/>
                                      </w:rPr>
                                      <w:t>201</w:t>
                                    </w:r>
                                    <w:r>
                                      <w:rPr>
                                        <w:rFonts w:ascii="仿宋_GB2312" w:eastAsia="仿宋_GB2312" w:hAnsi="宋体" w:cs="宋体" w:hint="eastAsia"/>
                                        <w:color w:val="333333"/>
                                        <w:kern w:val="0"/>
                                        <w:sz w:val="28"/>
                                        <w:szCs w:val="28"/>
                                      </w:rPr>
                                      <w:t>9</w:t>
                                    </w:r>
                                    <w:r>
                                      <w:rPr>
                                        <w:rFonts w:ascii="仿宋_GB2312" w:eastAsia="仿宋_GB2312" w:hAnsi="宋体" w:cs="宋体"/>
                                        <w:color w:val="333333"/>
                                        <w:kern w:val="0"/>
                                        <w:sz w:val="28"/>
                                        <w:szCs w:val="28"/>
                                      </w:rPr>
                                      <w:t>预算绩效管理工作实施方案》，对评价的时间及责任人等明确了主体责任，规范了工作内容，确保绩效评价工作有章可循，有序开展。</w:t>
                                    </w:r>
                                  </w:p>
                                  <w:p w:rsidR="00813B6E" w:rsidRDefault="0018147C">
                                    <w:pPr>
                                      <w:widowControl/>
                                      <w:spacing w:line="480" w:lineRule="atLeast"/>
                                      <w:rPr>
                                        <w:rFonts w:ascii="仿宋_GB2312" w:eastAsia="仿宋_GB2312" w:hAnsi="宋体" w:cs="宋体"/>
                                        <w:color w:val="333333"/>
                                        <w:kern w:val="0"/>
                                        <w:sz w:val="28"/>
                                        <w:szCs w:val="28"/>
                                      </w:rPr>
                                    </w:pPr>
                                    <w:r>
                                      <w:rPr>
                                        <w:rFonts w:ascii="黑体" w:eastAsia="黑体" w:hAnsi="宋体" w:cs="宋体" w:hint="eastAsia"/>
                                        <w:color w:val="333333"/>
                                        <w:kern w:val="0"/>
                                        <w:sz w:val="28"/>
                                        <w:szCs w:val="28"/>
                                      </w:rPr>
                                      <w:t>十一、名</w:t>
                                    </w:r>
                                    <w:r>
                                      <w:rPr>
                                        <w:rFonts w:ascii="黑体" w:eastAsia="黑体" w:hAnsi="宋体" w:cs="宋体" w:hint="eastAsia"/>
                                        <w:color w:val="333333"/>
                                        <w:kern w:val="0"/>
                                        <w:sz w:val="28"/>
                                        <w:szCs w:val="28"/>
                                      </w:rPr>
                                      <w:t>词解释</w:t>
                                    </w:r>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1.</w:t>
                                    </w:r>
                                    <w:r>
                                      <w:rPr>
                                        <w:rFonts w:ascii="仿宋_GB2312" w:eastAsia="仿宋_GB2312" w:hAnsi="宋体" w:cs="宋体" w:hint="eastAsia"/>
                                        <w:color w:val="333333"/>
                                        <w:kern w:val="0"/>
                                        <w:sz w:val="28"/>
                                        <w:szCs w:val="28"/>
                                      </w:rPr>
                                      <w:t>一般公共预算拨款收入：指省级财政当年拨付的资金。</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2.</w:t>
                                    </w:r>
                                    <w:r>
                                      <w:rPr>
                                        <w:rFonts w:ascii="仿宋_GB2312" w:eastAsia="仿宋_GB2312" w:hAnsi="宋体" w:cs="宋体" w:hint="eastAsia"/>
                                        <w:color w:val="333333"/>
                                        <w:kern w:val="0"/>
                                        <w:sz w:val="28"/>
                                        <w:szCs w:val="28"/>
                                      </w:rPr>
                                      <w:t>上年结转：指以前年度尚未完成，结转到本年仍按原规定用途继续使用的资金。</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3.</w:t>
                                    </w:r>
                                    <w:r>
                                      <w:rPr>
                                        <w:rFonts w:ascii="仿宋_GB2312" w:eastAsia="仿宋_GB2312" w:hAnsi="宋体" w:cs="宋体" w:hint="eastAsia"/>
                                        <w:color w:val="333333"/>
                                        <w:kern w:val="0"/>
                                        <w:sz w:val="28"/>
                                        <w:szCs w:val="28"/>
                                      </w:rPr>
                                      <w:t>一般公共服务（类）财政事务（款）行政运行（项）：</w:t>
                                    </w:r>
                                    <w:proofErr w:type="gramStart"/>
                                    <w:r>
                                      <w:rPr>
                                        <w:rFonts w:ascii="仿宋_GB2312" w:eastAsia="仿宋_GB2312" w:hAnsi="宋体" w:cs="宋体" w:hint="eastAsia"/>
                                        <w:color w:val="333333"/>
                                        <w:kern w:val="0"/>
                                        <w:sz w:val="28"/>
                                        <w:szCs w:val="28"/>
                                      </w:rPr>
                                      <w:t>指厅机关</w:t>
                                    </w:r>
                                    <w:proofErr w:type="gramEnd"/>
                                    <w:r>
                                      <w:rPr>
                                        <w:rFonts w:ascii="仿宋_GB2312" w:eastAsia="仿宋_GB2312" w:hAnsi="宋体" w:cs="宋体" w:hint="eastAsia"/>
                                        <w:color w:val="333333"/>
                                        <w:kern w:val="0"/>
                                        <w:sz w:val="28"/>
                                        <w:szCs w:val="28"/>
                                      </w:rPr>
                                      <w:t>及</w:t>
                                    </w:r>
                                    <w:proofErr w:type="gramStart"/>
                                    <w:r>
                                      <w:rPr>
                                        <w:rFonts w:ascii="仿宋_GB2312" w:eastAsia="仿宋_GB2312" w:hAnsi="宋体" w:cs="宋体" w:hint="eastAsia"/>
                                        <w:color w:val="333333"/>
                                        <w:kern w:val="0"/>
                                        <w:sz w:val="28"/>
                                        <w:szCs w:val="28"/>
                                      </w:rPr>
                                      <w:t>参公管理</w:t>
                                    </w:r>
                                    <w:proofErr w:type="gramEnd"/>
                                    <w:r>
                                      <w:rPr>
                                        <w:rFonts w:ascii="仿宋_GB2312" w:eastAsia="仿宋_GB2312" w:hAnsi="宋体" w:cs="宋体" w:hint="eastAsia"/>
                                        <w:color w:val="333333"/>
                                        <w:kern w:val="0"/>
                                        <w:sz w:val="28"/>
                                        <w:szCs w:val="28"/>
                                      </w:rPr>
                                      <w:t>事业单位用于保障机构正常运行、开展日常工作的基本支出。</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4.</w:t>
                                    </w:r>
                                    <w:r>
                                      <w:rPr>
                                        <w:rFonts w:ascii="仿宋_GB2312" w:eastAsia="仿宋_GB2312" w:hAnsi="宋体" w:cs="宋体" w:hint="eastAsia"/>
                                        <w:color w:val="333333"/>
                                        <w:kern w:val="0"/>
                                        <w:sz w:val="28"/>
                                        <w:szCs w:val="28"/>
                                      </w:rPr>
                                      <w:t>一般公共服务（类）财政事务（款）一般行政管理事务（项）：</w:t>
                                    </w:r>
                                    <w:proofErr w:type="gramStart"/>
                                    <w:r>
                                      <w:rPr>
                                        <w:rFonts w:ascii="仿宋_GB2312" w:eastAsia="仿宋_GB2312" w:hAnsi="宋体" w:cs="宋体" w:hint="eastAsia"/>
                                        <w:color w:val="333333"/>
                                        <w:kern w:val="0"/>
                                        <w:sz w:val="28"/>
                                        <w:szCs w:val="28"/>
                                      </w:rPr>
                                      <w:t>指厅机关</w:t>
                                    </w:r>
                                    <w:proofErr w:type="gramEnd"/>
                                    <w:r>
                                      <w:rPr>
                                        <w:rFonts w:ascii="仿宋_GB2312" w:eastAsia="仿宋_GB2312" w:hAnsi="宋体" w:cs="宋体" w:hint="eastAsia"/>
                                        <w:color w:val="333333"/>
                                        <w:kern w:val="0"/>
                                        <w:sz w:val="28"/>
                                        <w:szCs w:val="28"/>
                                      </w:rPr>
                                      <w:t>及</w:t>
                                    </w:r>
                                    <w:proofErr w:type="gramStart"/>
                                    <w:r>
                                      <w:rPr>
                                        <w:rFonts w:ascii="仿宋_GB2312" w:eastAsia="仿宋_GB2312" w:hAnsi="宋体" w:cs="宋体" w:hint="eastAsia"/>
                                        <w:color w:val="333333"/>
                                        <w:kern w:val="0"/>
                                        <w:sz w:val="28"/>
                                        <w:szCs w:val="28"/>
                                      </w:rPr>
                                      <w:t>参公管理</w:t>
                                    </w:r>
                                    <w:proofErr w:type="gramEnd"/>
                                    <w:r>
                                      <w:rPr>
                                        <w:rFonts w:ascii="仿宋_GB2312" w:eastAsia="仿宋_GB2312" w:hAnsi="宋体" w:cs="宋体" w:hint="eastAsia"/>
                                        <w:color w:val="333333"/>
                                        <w:kern w:val="0"/>
                                        <w:sz w:val="28"/>
                                        <w:szCs w:val="28"/>
                                      </w:rPr>
                                      <w:t>事业单位开展财政综合业务、预决算编审等未单独设置项级科目的专门性财政管理工作的项目支出。</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5</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一般公共服务（类）财政事务（款）其他财政事务支出（项）：指</w:t>
                                    </w:r>
                                    <w:r>
                                      <w:rPr>
                                        <w:rFonts w:ascii="仿宋_GB2312" w:eastAsia="仿宋_GB2312" w:hAnsi="宋体" w:cs="宋体" w:hint="eastAsia"/>
                                        <w:color w:val="333333"/>
                                        <w:kern w:val="0"/>
                                        <w:sz w:val="28"/>
                                        <w:szCs w:val="28"/>
                                      </w:rPr>
                                      <w:t>乡政府</w:t>
                                    </w:r>
                                    <w:r>
                                      <w:rPr>
                                        <w:rFonts w:ascii="仿宋_GB2312" w:eastAsia="仿宋_GB2312" w:hAnsi="宋体" w:cs="宋体" w:hint="eastAsia"/>
                                        <w:color w:val="333333"/>
                                        <w:kern w:val="0"/>
                                        <w:sz w:val="28"/>
                                        <w:szCs w:val="28"/>
                                      </w:rPr>
                                      <w:t>除上述项目外，开展其他财政事务方面专门性工作任务的项目支出，如全省会计专业技术资格考试考</w:t>
                                    </w:r>
                                    <w:proofErr w:type="gramStart"/>
                                    <w:r>
                                      <w:rPr>
                                        <w:rFonts w:ascii="仿宋_GB2312" w:eastAsia="仿宋_GB2312" w:hAnsi="宋体" w:cs="宋体" w:hint="eastAsia"/>
                                        <w:color w:val="333333"/>
                                        <w:kern w:val="0"/>
                                        <w:sz w:val="28"/>
                                        <w:szCs w:val="28"/>
                                      </w:rPr>
                                      <w:t>务</w:t>
                                    </w:r>
                                    <w:proofErr w:type="gramEnd"/>
                                    <w:r>
                                      <w:rPr>
                                        <w:rFonts w:ascii="仿宋_GB2312" w:eastAsia="仿宋_GB2312" w:hAnsi="宋体" w:cs="宋体" w:hint="eastAsia"/>
                                        <w:color w:val="333333"/>
                                        <w:kern w:val="0"/>
                                        <w:sz w:val="28"/>
                                        <w:szCs w:val="28"/>
                                      </w:rPr>
                                      <w:t>费等。</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6</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教育（类）进修及培训（款）培训支出（项）：指为配合财政业务开展，用于部门内部在职人员参加相关财政财务工作外部培训的经费支出。</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7</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社会保障和就业（类）行政事业单位离退休（款）未归口管理的行政单位离退休（项）：指</w:t>
                                    </w:r>
                                    <w:r>
                                      <w:rPr>
                                        <w:rFonts w:ascii="仿宋_GB2312" w:eastAsia="仿宋_GB2312" w:hAnsi="宋体" w:cs="宋体" w:hint="eastAsia"/>
                                        <w:color w:val="333333"/>
                                        <w:kern w:val="0"/>
                                        <w:sz w:val="28"/>
                                        <w:szCs w:val="28"/>
                                      </w:rPr>
                                      <w:t>乡政府</w:t>
                                    </w:r>
                                    <w:r>
                                      <w:rPr>
                                        <w:rFonts w:ascii="仿宋_GB2312" w:eastAsia="仿宋_GB2312" w:hAnsi="宋体" w:cs="宋体" w:hint="eastAsia"/>
                                        <w:color w:val="333333"/>
                                        <w:kern w:val="0"/>
                                        <w:sz w:val="28"/>
                                        <w:szCs w:val="28"/>
                                      </w:rPr>
                                      <w:t>离退休人员的支出。</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8</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社会保障和就业（类）行政事业单位离退休（款）机关事业单位基本养老保险缴费支出（项）：指部门实</w:t>
                                    </w:r>
                                    <w:r>
                                      <w:rPr>
                                        <w:rFonts w:ascii="仿宋_GB2312" w:eastAsia="仿宋_GB2312" w:hAnsi="宋体" w:cs="宋体" w:hint="eastAsia"/>
                                        <w:color w:val="333333"/>
                                        <w:kern w:val="0"/>
                                        <w:sz w:val="28"/>
                                        <w:szCs w:val="28"/>
                                      </w:rPr>
                                      <w:t>施养老保险制度由单位缴纳的</w:t>
                                    </w:r>
                                    <w:r>
                                      <w:rPr>
                                        <w:rFonts w:ascii="仿宋_GB2312" w:eastAsia="仿宋_GB2312" w:hAnsi="宋体" w:cs="宋体" w:hint="eastAsia"/>
                                        <w:color w:val="333333"/>
                                        <w:kern w:val="0"/>
                                        <w:sz w:val="28"/>
                                        <w:szCs w:val="28"/>
                                      </w:rPr>
                                      <w:lastRenderedPageBreak/>
                                      <w:t>养老保险费的支出。</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9</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社会保障和就业（类）行政事业单位离退休（款）机关事业单位职业年金缴费支出（项）：指部门实施养老保险制度由单位缴纳的职业年金的支出。</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10</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社会保障和就业（类）其他社会保障和就业（款）其他社会保障和就业支出（项）：指除上述项目外，其他用于行政事业单位离退休方面的支出。</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1</w:t>
                                    </w:r>
                                    <w:r>
                                      <w:rPr>
                                        <w:rFonts w:ascii="仿宋_GB2312" w:eastAsia="仿宋_GB2312" w:hAnsi="宋体" w:cs="宋体" w:hint="eastAsia"/>
                                        <w:color w:val="333333"/>
                                        <w:kern w:val="0"/>
                                        <w:sz w:val="28"/>
                                        <w:szCs w:val="28"/>
                                      </w:rPr>
                                      <w:t>1</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医疗卫生与计划生育（类）行政事业单位医疗（款）行政单位医疗（项）：</w:t>
                                    </w:r>
                                    <w:proofErr w:type="gramStart"/>
                                    <w:r>
                                      <w:rPr>
                                        <w:rFonts w:ascii="仿宋_GB2312" w:eastAsia="仿宋_GB2312" w:hAnsi="宋体" w:cs="宋体" w:hint="eastAsia"/>
                                        <w:color w:val="333333"/>
                                        <w:kern w:val="0"/>
                                        <w:sz w:val="28"/>
                                        <w:szCs w:val="28"/>
                                      </w:rPr>
                                      <w:t>指</w:t>
                                    </w:r>
                                    <w:r>
                                      <w:rPr>
                                        <w:rFonts w:ascii="仿宋_GB2312" w:eastAsia="仿宋_GB2312" w:hAnsi="宋体" w:cs="宋体" w:hint="eastAsia"/>
                                        <w:color w:val="333333"/>
                                        <w:kern w:val="0"/>
                                        <w:sz w:val="28"/>
                                        <w:szCs w:val="28"/>
                                      </w:rPr>
                                      <w:t>乡机关</w:t>
                                    </w:r>
                                    <w:proofErr w:type="gramEnd"/>
                                    <w:r>
                                      <w:rPr>
                                        <w:rFonts w:ascii="仿宋_GB2312" w:eastAsia="仿宋_GB2312" w:hAnsi="宋体" w:cs="宋体" w:hint="eastAsia"/>
                                        <w:color w:val="333333"/>
                                        <w:kern w:val="0"/>
                                        <w:sz w:val="28"/>
                                        <w:szCs w:val="28"/>
                                      </w:rPr>
                                      <w:t>及</w:t>
                                    </w:r>
                                    <w:proofErr w:type="gramStart"/>
                                    <w:r>
                                      <w:rPr>
                                        <w:rFonts w:ascii="仿宋_GB2312" w:eastAsia="仿宋_GB2312" w:hAnsi="宋体" w:cs="宋体" w:hint="eastAsia"/>
                                        <w:color w:val="333333"/>
                                        <w:kern w:val="0"/>
                                        <w:sz w:val="28"/>
                                        <w:szCs w:val="28"/>
                                      </w:rPr>
                                      <w:t>参公管理</w:t>
                                    </w:r>
                                    <w:proofErr w:type="gramEnd"/>
                                    <w:r>
                                      <w:rPr>
                                        <w:rFonts w:ascii="仿宋_GB2312" w:eastAsia="仿宋_GB2312" w:hAnsi="宋体" w:cs="宋体" w:hint="eastAsia"/>
                                        <w:color w:val="333333"/>
                                        <w:kern w:val="0"/>
                                        <w:sz w:val="28"/>
                                        <w:szCs w:val="28"/>
                                      </w:rPr>
                                      <w:t>事业单位用于缴纳单位基本医疗保险支出。</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1</w:t>
                                    </w:r>
                                    <w:r>
                                      <w:rPr>
                                        <w:rFonts w:ascii="仿宋_GB2312" w:eastAsia="仿宋_GB2312" w:hAnsi="宋体" w:cs="宋体" w:hint="eastAsia"/>
                                        <w:color w:val="333333"/>
                                        <w:kern w:val="0"/>
                                        <w:sz w:val="28"/>
                                        <w:szCs w:val="28"/>
                                      </w:rPr>
                                      <w:t>2</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医疗卫生与计划生育（类）行政事业单位医疗（</w:t>
                                    </w:r>
                                    <w:r>
                                      <w:rPr>
                                        <w:rFonts w:ascii="仿宋_GB2312" w:eastAsia="仿宋_GB2312" w:hAnsi="宋体" w:cs="宋体" w:hint="eastAsia"/>
                                        <w:color w:val="333333"/>
                                        <w:kern w:val="0"/>
                                        <w:sz w:val="28"/>
                                        <w:szCs w:val="28"/>
                                      </w:rPr>
                                      <w:t>款）事业单位医疗（项）：指事业单位用于缴纳单位基本医疗保险支出。</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1</w:t>
                                    </w:r>
                                    <w:r>
                                      <w:rPr>
                                        <w:rFonts w:ascii="仿宋_GB2312" w:eastAsia="仿宋_GB2312" w:hAnsi="宋体" w:cs="宋体" w:hint="eastAsia"/>
                                        <w:color w:val="333333"/>
                                        <w:kern w:val="0"/>
                                        <w:sz w:val="28"/>
                                        <w:szCs w:val="28"/>
                                      </w:rPr>
                                      <w:t>3</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医疗卫生与计划生育（类）行政事业单位医疗（款）公务员医疗补助（项）：</w:t>
                                    </w:r>
                                    <w:proofErr w:type="gramStart"/>
                                    <w:r>
                                      <w:rPr>
                                        <w:rFonts w:ascii="仿宋_GB2312" w:eastAsia="仿宋_GB2312" w:hAnsi="宋体" w:cs="宋体" w:hint="eastAsia"/>
                                        <w:color w:val="333333"/>
                                        <w:kern w:val="0"/>
                                        <w:sz w:val="28"/>
                                        <w:szCs w:val="28"/>
                                      </w:rPr>
                                      <w:t>指</w:t>
                                    </w:r>
                                    <w:r>
                                      <w:rPr>
                                        <w:rFonts w:ascii="仿宋_GB2312" w:eastAsia="仿宋_GB2312" w:hAnsi="宋体" w:cs="宋体" w:hint="eastAsia"/>
                                        <w:color w:val="333333"/>
                                        <w:kern w:val="0"/>
                                        <w:sz w:val="28"/>
                                        <w:szCs w:val="28"/>
                                      </w:rPr>
                                      <w:t>乡</w:t>
                                    </w:r>
                                    <w:r>
                                      <w:rPr>
                                        <w:rFonts w:ascii="仿宋_GB2312" w:eastAsia="仿宋_GB2312" w:hAnsi="宋体" w:cs="宋体" w:hint="eastAsia"/>
                                        <w:color w:val="333333"/>
                                        <w:kern w:val="0"/>
                                        <w:sz w:val="28"/>
                                        <w:szCs w:val="28"/>
                                      </w:rPr>
                                      <w:t>机关</w:t>
                                    </w:r>
                                    <w:proofErr w:type="gramEnd"/>
                                    <w:r>
                                      <w:rPr>
                                        <w:rFonts w:ascii="仿宋_GB2312" w:eastAsia="仿宋_GB2312" w:hAnsi="宋体" w:cs="宋体" w:hint="eastAsia"/>
                                        <w:color w:val="333333"/>
                                        <w:kern w:val="0"/>
                                        <w:sz w:val="28"/>
                                        <w:szCs w:val="28"/>
                                      </w:rPr>
                                      <w:t>及</w:t>
                                    </w:r>
                                    <w:proofErr w:type="gramStart"/>
                                    <w:r>
                                      <w:rPr>
                                        <w:rFonts w:ascii="仿宋_GB2312" w:eastAsia="仿宋_GB2312" w:hAnsi="宋体" w:cs="宋体" w:hint="eastAsia"/>
                                        <w:color w:val="333333"/>
                                        <w:kern w:val="0"/>
                                        <w:sz w:val="28"/>
                                        <w:szCs w:val="28"/>
                                      </w:rPr>
                                      <w:t>参公管理</w:t>
                                    </w:r>
                                    <w:proofErr w:type="gramEnd"/>
                                    <w:r>
                                      <w:rPr>
                                        <w:rFonts w:ascii="仿宋_GB2312" w:eastAsia="仿宋_GB2312" w:hAnsi="宋体" w:cs="宋体" w:hint="eastAsia"/>
                                        <w:color w:val="333333"/>
                                        <w:kern w:val="0"/>
                                        <w:sz w:val="28"/>
                                        <w:szCs w:val="28"/>
                                      </w:rPr>
                                      <w:t>事业单位用于集中缴纳公务员医疗补助支出。</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1</w:t>
                                    </w:r>
                                    <w:r>
                                      <w:rPr>
                                        <w:rFonts w:ascii="仿宋_GB2312" w:eastAsia="仿宋_GB2312" w:hAnsi="宋体" w:cs="宋体" w:hint="eastAsia"/>
                                        <w:color w:val="333333"/>
                                        <w:kern w:val="0"/>
                                        <w:sz w:val="28"/>
                                        <w:szCs w:val="28"/>
                                      </w:rPr>
                                      <w:t>4</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住房保障（类）住房改革支出（款）住房公积金（项）：指按照《住房公积金管理条例》的规定，由单位及其在职职工缴存的长期住房储金。</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15</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基本支出：指为保证机构正常运转，完成日常工作任务而发生的人员支出和公用支出。</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16</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项目支出：指在基本支出之外为完成特定行政任务和事业发展目标所发生的支出。</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lastRenderedPageBreak/>
                                      <w:t xml:space="preserve">　　</w:t>
                                    </w:r>
                                    <w:r>
                                      <w:rPr>
                                        <w:rFonts w:ascii="仿宋_GB2312" w:eastAsia="仿宋_GB2312" w:hAnsi="宋体" w:cs="宋体" w:hint="eastAsia"/>
                                        <w:color w:val="333333"/>
                                        <w:kern w:val="0"/>
                                        <w:sz w:val="28"/>
                                        <w:szCs w:val="28"/>
                                      </w:rPr>
                                      <w:t>17</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“三公”经费：纳入财政厅预决算管理的“三公”经费，是指部门用财政拨款安排的因公出国（境）费、公务用车购置及运行费和公务接待费。其中，因公出国（境）</w:t>
                                    </w:r>
                                    <w:proofErr w:type="gramStart"/>
                                    <w:r>
                                      <w:rPr>
                                        <w:rFonts w:ascii="仿宋_GB2312" w:eastAsia="仿宋_GB2312" w:hAnsi="宋体" w:cs="宋体" w:hint="eastAsia"/>
                                        <w:color w:val="333333"/>
                                        <w:kern w:val="0"/>
                                        <w:sz w:val="28"/>
                                        <w:szCs w:val="28"/>
                                      </w:rPr>
                                      <w:t>费反映</w:t>
                                    </w:r>
                                    <w:proofErr w:type="gramEnd"/>
                                    <w:r>
                                      <w:rPr>
                                        <w:rFonts w:ascii="仿宋_GB2312" w:eastAsia="仿宋_GB2312" w:hAnsi="宋体" w:cs="宋体" w:hint="eastAsia"/>
                                        <w:color w:val="333333"/>
                                        <w:kern w:val="0"/>
                                        <w:sz w:val="28"/>
                                        <w:szCs w:val="28"/>
                                      </w:rPr>
                                      <w:t>单位公务出国（境）的国际旅费、国外城市间交通费、住宿费、伙食费、培训费、公杂费等支出；公务用车购置及运行</w:t>
                                    </w:r>
                                    <w:proofErr w:type="gramStart"/>
                                    <w:r>
                                      <w:rPr>
                                        <w:rFonts w:ascii="仿宋_GB2312" w:eastAsia="仿宋_GB2312" w:hAnsi="宋体" w:cs="宋体" w:hint="eastAsia"/>
                                        <w:color w:val="333333"/>
                                        <w:kern w:val="0"/>
                                        <w:sz w:val="28"/>
                                        <w:szCs w:val="28"/>
                                      </w:rPr>
                                      <w:t>费反映</w:t>
                                    </w:r>
                                    <w:proofErr w:type="gramEnd"/>
                                    <w:r>
                                      <w:rPr>
                                        <w:rFonts w:ascii="仿宋_GB2312" w:eastAsia="仿宋_GB2312" w:hAnsi="宋体" w:cs="宋体" w:hint="eastAsia"/>
                                        <w:color w:val="333333"/>
                                        <w:kern w:val="0"/>
                                        <w:sz w:val="28"/>
                                        <w:szCs w:val="28"/>
                                      </w:rPr>
                                      <w:t>单位公务用车车辆购置支出（</w:t>
                                    </w:r>
                                    <w:proofErr w:type="gramStart"/>
                                    <w:r>
                                      <w:rPr>
                                        <w:rFonts w:ascii="仿宋_GB2312" w:eastAsia="仿宋_GB2312" w:hAnsi="宋体" w:cs="宋体" w:hint="eastAsia"/>
                                        <w:color w:val="333333"/>
                                        <w:kern w:val="0"/>
                                        <w:sz w:val="28"/>
                                        <w:szCs w:val="28"/>
                                      </w:rPr>
                                      <w:t>含车辆</w:t>
                                    </w:r>
                                    <w:proofErr w:type="gramEnd"/>
                                    <w:r>
                                      <w:rPr>
                                        <w:rFonts w:ascii="仿宋_GB2312" w:eastAsia="仿宋_GB2312" w:hAnsi="宋体" w:cs="宋体" w:hint="eastAsia"/>
                                        <w:color w:val="333333"/>
                                        <w:kern w:val="0"/>
                                        <w:sz w:val="28"/>
                                        <w:szCs w:val="28"/>
                                      </w:rPr>
                                      <w:t>购置税）及租用费、燃料费、维修费、过路过桥费、保险费等支出；公务接待</w:t>
                                    </w:r>
                                    <w:proofErr w:type="gramStart"/>
                                    <w:r>
                                      <w:rPr>
                                        <w:rFonts w:ascii="仿宋_GB2312" w:eastAsia="仿宋_GB2312" w:hAnsi="宋体" w:cs="宋体" w:hint="eastAsia"/>
                                        <w:color w:val="333333"/>
                                        <w:kern w:val="0"/>
                                        <w:sz w:val="28"/>
                                        <w:szCs w:val="28"/>
                                      </w:rPr>
                                      <w:t>费反映</w:t>
                                    </w:r>
                                    <w:proofErr w:type="gramEnd"/>
                                    <w:r>
                                      <w:rPr>
                                        <w:rFonts w:ascii="仿宋_GB2312" w:eastAsia="仿宋_GB2312" w:hAnsi="宋体" w:cs="宋体" w:hint="eastAsia"/>
                                        <w:color w:val="333333"/>
                                        <w:kern w:val="0"/>
                                        <w:sz w:val="28"/>
                                        <w:szCs w:val="28"/>
                                      </w:rPr>
                                      <w:t>单位按规定开支的各类公务接待（含外宾接待）支出。</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18</w:t>
                                    </w:r>
                                    <w:bookmarkStart w:id="0" w:name="_GoBack"/>
                                    <w:bookmarkEnd w:id="0"/>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机关运行经费：为保障行政单位（包含参照公务员法管理的事业单位）运行用于购买</w:t>
                                    </w:r>
                                    <w:r>
                                      <w:rPr>
                                        <w:rFonts w:ascii="仿宋_GB2312" w:eastAsia="仿宋_GB2312" w:hAnsi="宋体" w:cs="宋体" w:hint="eastAsia"/>
                                        <w:color w:val="333333"/>
                                        <w:kern w:val="0"/>
                                        <w:sz w:val="28"/>
                                        <w:szCs w:val="28"/>
                                      </w:rPr>
                                      <w:t>货物和服务的各项资金。包括办公及办公费、水费、电费、印刷费、邮电费、差旅费、会议费等费用开支。</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p>
                                </w:tc>
                              </w:tr>
                            </w:tbl>
                            <w:p w:rsidR="00813B6E" w:rsidRDefault="00813B6E">
                              <w:pPr>
                                <w:widowControl/>
                                <w:spacing w:after="240"/>
                                <w:jc w:val="center"/>
                                <w:rPr>
                                  <w:rFonts w:ascii="宋体" w:eastAsia="宋体" w:hAnsi="宋体" w:cs="宋体"/>
                                  <w:kern w:val="0"/>
                                  <w:szCs w:val="21"/>
                                </w:rPr>
                              </w:pPr>
                            </w:p>
                          </w:tc>
                        </w:tr>
                        <w:tr w:rsidR="00813B6E">
                          <w:trPr>
                            <w:tblCellSpacing w:w="0" w:type="dxa"/>
                          </w:trPr>
                          <w:tc>
                            <w:tcPr>
                              <w:tcW w:w="10590" w:type="dxa"/>
                              <w:shd w:val="clear" w:color="auto" w:fill="FFFFFF"/>
                            </w:tcPr>
                            <w:tbl>
                              <w:tblPr>
                                <w:tblW w:w="8685" w:type="dxa"/>
                                <w:jc w:val="center"/>
                                <w:tblCellSpacing w:w="0" w:type="dxa"/>
                                <w:tblLayout w:type="fixed"/>
                                <w:tblCellMar>
                                  <w:left w:w="0" w:type="dxa"/>
                                  <w:right w:w="0" w:type="dxa"/>
                                </w:tblCellMar>
                                <w:tblLook w:val="04A0"/>
                              </w:tblPr>
                              <w:tblGrid>
                                <w:gridCol w:w="1200"/>
                                <w:gridCol w:w="7485"/>
                              </w:tblGrid>
                              <w:tr w:rsidR="00813B6E">
                                <w:trPr>
                                  <w:tblCellSpacing w:w="0" w:type="dxa"/>
                                  <w:jc w:val="center"/>
                                </w:trPr>
                                <w:tc>
                                  <w:tcPr>
                                    <w:tcW w:w="1200" w:type="dxa"/>
                                  </w:tcPr>
                                  <w:p w:rsidR="00813B6E" w:rsidRDefault="0018147C">
                                    <w:pPr>
                                      <w:widowControl/>
                                      <w:spacing w:line="390" w:lineRule="atLeast"/>
                                      <w:ind w:firstLine="60"/>
                                      <w:jc w:val="right"/>
                                      <w:rPr>
                                        <w:rFonts w:ascii="宋体" w:eastAsia="宋体" w:hAnsi="宋体" w:cs="宋体"/>
                                        <w:color w:val="333333"/>
                                        <w:kern w:val="0"/>
                                        <w:szCs w:val="21"/>
                                      </w:rPr>
                                    </w:pPr>
                                    <w:r>
                                      <w:rPr>
                                        <w:rFonts w:ascii="宋体" w:eastAsia="宋体" w:hAnsi="宋体" w:cs="宋体" w:hint="eastAsia"/>
                                        <w:color w:val="333333"/>
                                        <w:kern w:val="0"/>
                                        <w:szCs w:val="21"/>
                                      </w:rPr>
                                      <w:lastRenderedPageBreak/>
                                      <w:t>相关附件：</w:t>
                                    </w:r>
                                  </w:p>
                                </w:tc>
                                <w:tc>
                                  <w:tcPr>
                                    <w:tcW w:w="7485" w:type="dxa"/>
                                    <w:vAlign w:val="center"/>
                                  </w:tcPr>
                                  <w:tbl>
                                    <w:tblPr>
                                      <w:tblW w:w="7485" w:type="dxa"/>
                                      <w:tblCellSpacing w:w="0" w:type="dxa"/>
                                      <w:tblLayout w:type="fixed"/>
                                      <w:tblCellMar>
                                        <w:left w:w="0" w:type="dxa"/>
                                        <w:right w:w="0" w:type="dxa"/>
                                      </w:tblCellMar>
                                      <w:tblLook w:val="04A0"/>
                                    </w:tblPr>
                                    <w:tblGrid>
                                      <w:gridCol w:w="7485"/>
                                    </w:tblGrid>
                                    <w:tr w:rsidR="00813B6E">
                                      <w:trPr>
                                        <w:tblCellSpacing w:w="0" w:type="dxa"/>
                                      </w:trPr>
                                      <w:tc>
                                        <w:tcPr>
                                          <w:tcW w:w="7485" w:type="dxa"/>
                                          <w:vAlign w:val="center"/>
                                        </w:tcPr>
                                        <w:p w:rsidR="00813B6E" w:rsidRDefault="00813B6E">
                                          <w:pPr>
                                            <w:widowControl/>
                                            <w:jc w:val="left"/>
                                            <w:rPr>
                                              <w:rFonts w:ascii="宋体" w:eastAsia="宋体" w:hAnsi="宋体" w:cs="宋体"/>
                                              <w:kern w:val="0"/>
                                              <w:szCs w:val="21"/>
                                            </w:rPr>
                                          </w:pPr>
                                        </w:p>
                                      </w:tc>
                                    </w:tr>
                                  </w:tbl>
                                  <w:p w:rsidR="00813B6E" w:rsidRDefault="00813B6E">
                                    <w:pPr>
                                      <w:widowControl/>
                                      <w:spacing w:line="390" w:lineRule="atLeast"/>
                                      <w:ind w:firstLine="60"/>
                                      <w:jc w:val="left"/>
                                      <w:rPr>
                                        <w:rFonts w:ascii="宋体" w:eastAsia="宋体" w:hAnsi="宋体" w:cs="宋体"/>
                                        <w:color w:val="333333"/>
                                        <w:kern w:val="0"/>
                                        <w:szCs w:val="21"/>
                                      </w:rPr>
                                    </w:pPr>
                                  </w:p>
                                </w:tc>
                              </w:tr>
                            </w:tbl>
                            <w:p w:rsidR="00813B6E" w:rsidRDefault="00813B6E">
                              <w:pPr>
                                <w:widowControl/>
                                <w:spacing w:after="240"/>
                                <w:jc w:val="center"/>
                                <w:rPr>
                                  <w:rFonts w:ascii="宋体" w:eastAsia="宋体" w:hAnsi="宋体" w:cs="宋体"/>
                                  <w:kern w:val="0"/>
                                  <w:szCs w:val="21"/>
                                </w:rPr>
                              </w:pPr>
                            </w:p>
                          </w:tc>
                        </w:tr>
                      </w:tbl>
                      <w:p w:rsidR="00813B6E" w:rsidRDefault="00813B6E">
                        <w:pPr>
                          <w:widowControl/>
                          <w:jc w:val="left"/>
                          <w:rPr>
                            <w:rFonts w:ascii="宋体" w:eastAsia="宋体" w:hAnsi="宋体" w:cs="宋体"/>
                            <w:kern w:val="0"/>
                            <w:szCs w:val="21"/>
                          </w:rPr>
                        </w:pPr>
                      </w:p>
                    </w:tc>
                    <w:tc>
                      <w:tcPr>
                        <w:tcW w:w="1350" w:type="dxa"/>
                        <w:vAlign w:val="center"/>
                      </w:tcPr>
                      <w:p w:rsidR="00813B6E" w:rsidRDefault="0018147C">
                        <w:pPr>
                          <w:widowControl/>
                          <w:jc w:val="left"/>
                          <w:rPr>
                            <w:rFonts w:ascii="宋体" w:eastAsia="宋体" w:hAnsi="宋体" w:cs="宋体"/>
                            <w:kern w:val="0"/>
                            <w:szCs w:val="21"/>
                          </w:rPr>
                        </w:pPr>
                        <w:r>
                          <w:rPr>
                            <w:rFonts w:ascii="宋体" w:eastAsia="宋体" w:hAnsi="宋体" w:cs="宋体"/>
                            <w:kern w:val="0"/>
                            <w:szCs w:val="21"/>
                          </w:rPr>
                          <w:lastRenderedPageBreak/>
                          <w:t> </w:t>
                        </w:r>
                      </w:p>
                    </w:tc>
                  </w:tr>
                  <w:tr w:rsidR="00813B6E">
                    <w:trPr>
                      <w:trHeight w:val="450"/>
                      <w:tblCellSpacing w:w="0" w:type="dxa"/>
                    </w:trPr>
                    <w:tc>
                      <w:tcPr>
                        <w:tcW w:w="12000" w:type="dxa"/>
                        <w:gridSpan w:val="2"/>
                        <w:tcMar>
                          <w:top w:w="0" w:type="dxa"/>
                          <w:left w:w="0" w:type="dxa"/>
                          <w:bottom w:w="0" w:type="dxa"/>
                          <w:right w:w="1950" w:type="dxa"/>
                        </w:tcMar>
                        <w:vAlign w:val="center"/>
                      </w:tcPr>
                      <w:tbl>
                        <w:tblPr>
                          <w:tblW w:w="10050" w:type="dxa"/>
                          <w:jc w:val="right"/>
                          <w:tblCellSpacing w:w="0" w:type="dxa"/>
                          <w:tblLayout w:type="fixed"/>
                          <w:tblCellMar>
                            <w:left w:w="0" w:type="dxa"/>
                            <w:right w:w="0" w:type="dxa"/>
                          </w:tblCellMar>
                          <w:tblLook w:val="04A0"/>
                        </w:tblPr>
                        <w:tblGrid>
                          <w:gridCol w:w="10050"/>
                        </w:tblGrid>
                        <w:tr w:rsidR="00813B6E">
                          <w:trPr>
                            <w:tblCellSpacing w:w="0" w:type="dxa"/>
                            <w:jc w:val="right"/>
                          </w:trPr>
                          <w:tc>
                            <w:tcPr>
                              <w:tcW w:w="10050" w:type="dxa"/>
                              <w:vAlign w:val="center"/>
                            </w:tcPr>
                            <w:p w:rsidR="00813B6E" w:rsidRDefault="0018147C">
                              <w:pPr>
                                <w:widowControl/>
                                <w:jc w:val="right"/>
                                <w:rPr>
                                  <w:rFonts w:ascii="宋体" w:eastAsia="宋体" w:hAnsi="宋体" w:cs="宋体"/>
                                  <w:kern w:val="0"/>
                                  <w:szCs w:val="21"/>
                                </w:rPr>
                              </w:pPr>
                              <w:r>
                                <w:rPr>
                                  <w:rFonts w:ascii="宋体" w:eastAsia="宋体" w:hAnsi="宋体" w:cs="宋体"/>
                                  <w:kern w:val="0"/>
                                  <w:szCs w:val="21"/>
                                </w:rPr>
                                <w:lastRenderedPageBreak/>
                                <w:t>【</w:t>
                              </w:r>
                              <w:r>
                                <w:rPr>
                                  <w:rFonts w:ascii="宋体" w:eastAsia="宋体" w:hAnsi="宋体" w:cs="宋体"/>
                                  <w:color w:val="000000"/>
                                  <w:kern w:val="0"/>
                                  <w:szCs w:val="21"/>
                                </w:rPr>
                                <w:t>关闭窗口</w:t>
                              </w:r>
                              <w:r>
                                <w:rPr>
                                  <w:rFonts w:ascii="宋体" w:eastAsia="宋体" w:hAnsi="宋体" w:cs="宋体"/>
                                  <w:kern w:val="0"/>
                                  <w:szCs w:val="21"/>
                                </w:rPr>
                                <w:t>】</w:t>
                              </w:r>
                              <w:r>
                                <w:rPr>
                                  <w:rFonts w:ascii="宋体" w:eastAsia="宋体" w:hAnsi="宋体" w:cs="宋体"/>
                                  <w:kern w:val="0"/>
                                  <w:szCs w:val="21"/>
                                </w:rPr>
                                <w:t xml:space="preserve"> </w:t>
                              </w:r>
                            </w:p>
                          </w:tc>
                        </w:tr>
                      </w:tbl>
                      <w:p w:rsidR="00813B6E" w:rsidRDefault="00813B6E">
                        <w:pPr>
                          <w:widowControl/>
                          <w:jc w:val="right"/>
                          <w:rPr>
                            <w:rFonts w:ascii="宋体" w:eastAsia="宋体" w:hAnsi="宋体" w:cs="宋体"/>
                            <w:kern w:val="0"/>
                            <w:szCs w:val="21"/>
                          </w:rPr>
                        </w:pPr>
                      </w:p>
                    </w:tc>
                  </w:tr>
                </w:tbl>
                <w:p w:rsidR="00813B6E" w:rsidRDefault="00813B6E">
                  <w:pPr>
                    <w:widowControl/>
                    <w:jc w:val="left"/>
                    <w:rPr>
                      <w:rFonts w:ascii="宋体" w:eastAsia="宋体" w:hAnsi="宋体" w:cs="宋体"/>
                      <w:kern w:val="0"/>
                      <w:szCs w:val="21"/>
                    </w:rPr>
                  </w:pPr>
                </w:p>
              </w:tc>
            </w:tr>
          </w:tbl>
          <w:p w:rsidR="00813B6E" w:rsidRDefault="00813B6E">
            <w:pPr>
              <w:widowControl/>
              <w:jc w:val="left"/>
              <w:rPr>
                <w:rFonts w:ascii="宋体" w:eastAsia="宋体" w:hAnsi="宋体" w:cs="宋体"/>
                <w:kern w:val="0"/>
                <w:szCs w:val="21"/>
              </w:rPr>
            </w:pPr>
          </w:p>
        </w:tc>
      </w:tr>
      <w:tr w:rsidR="00813B6E">
        <w:trPr>
          <w:trHeight w:val="75"/>
          <w:tblCellSpacing w:w="0" w:type="dxa"/>
          <w:jc w:val="center"/>
        </w:trPr>
        <w:tc>
          <w:tcPr>
            <w:tcW w:w="12000" w:type="dxa"/>
            <w:vAlign w:val="center"/>
          </w:tcPr>
          <w:p w:rsidR="00813B6E" w:rsidRDefault="00813B6E">
            <w:pPr>
              <w:widowControl/>
              <w:jc w:val="left"/>
              <w:rPr>
                <w:rFonts w:ascii="宋体" w:eastAsia="宋体" w:hAnsi="宋体" w:cs="宋体"/>
                <w:kern w:val="0"/>
                <w:sz w:val="8"/>
                <w:szCs w:val="21"/>
              </w:rPr>
            </w:pPr>
          </w:p>
        </w:tc>
      </w:tr>
    </w:tbl>
    <w:p w:rsidR="00813B6E" w:rsidRDefault="00813B6E"/>
    <w:sectPr w:rsidR="00813B6E" w:rsidSect="00813B6E">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3B6E" w:rsidRDefault="00813B6E" w:rsidP="00813B6E">
      <w:r>
        <w:separator/>
      </w:r>
    </w:p>
  </w:endnote>
  <w:endnote w:type="continuationSeparator" w:id="0">
    <w:p w:rsidR="00813B6E" w:rsidRDefault="00813B6E" w:rsidP="00813B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方正小标宋简体">
    <w:altName w:val="微软雅黑"/>
    <w:panose1 w:val="02010601030101010101"/>
    <w:charset w:val="86"/>
    <w:family w:val="auto"/>
    <w:pitch w:val="variable"/>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B50" w:rsidRDefault="00A15B50">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B50" w:rsidRDefault="00A15B50">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B50" w:rsidRDefault="00A15B50">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3B6E" w:rsidRDefault="00813B6E" w:rsidP="00813B6E">
      <w:r>
        <w:separator/>
      </w:r>
    </w:p>
  </w:footnote>
  <w:footnote w:type="continuationSeparator" w:id="0">
    <w:p w:rsidR="00813B6E" w:rsidRDefault="00813B6E" w:rsidP="00813B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B50" w:rsidRDefault="00A15B50">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B6E" w:rsidRDefault="0018147C">
    <w:pPr>
      <w:pStyle w:val="a4"/>
    </w:pPr>
    <w:r>
      <w:rPr>
        <w:rFonts w:hint="eastAsia"/>
      </w:rPr>
      <w: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B50" w:rsidRDefault="00A15B50">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4006A1D"/>
    <w:multiLevelType w:val="singleLevel"/>
    <w:tmpl w:val="A4006A1D"/>
    <w:lvl w:ilvl="0">
      <w:start w:val="3"/>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D04CCC"/>
    <w:rsid w:val="00127CAF"/>
    <w:rsid w:val="0018147C"/>
    <w:rsid w:val="00537E88"/>
    <w:rsid w:val="005E556A"/>
    <w:rsid w:val="0079144A"/>
    <w:rsid w:val="00813B6E"/>
    <w:rsid w:val="00983E5B"/>
    <w:rsid w:val="00A15B50"/>
    <w:rsid w:val="00D04CCC"/>
    <w:rsid w:val="00DC3FC3"/>
    <w:rsid w:val="1DFF40EF"/>
    <w:rsid w:val="2CA973D8"/>
    <w:rsid w:val="2D525EC7"/>
    <w:rsid w:val="35384FBB"/>
    <w:rsid w:val="360E20A5"/>
    <w:rsid w:val="44AC039A"/>
    <w:rsid w:val="4ADD7584"/>
    <w:rsid w:val="4BFD411A"/>
    <w:rsid w:val="4F585E04"/>
    <w:rsid w:val="53922455"/>
    <w:rsid w:val="57E903A0"/>
    <w:rsid w:val="59760CE2"/>
    <w:rsid w:val="613D0557"/>
    <w:rsid w:val="72D11D96"/>
    <w:rsid w:val="76D06E7D"/>
    <w:rsid w:val="7F873EF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3B6E"/>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semiHidden/>
    <w:unhideWhenUsed/>
    <w:qFormat/>
    <w:rsid w:val="00813B6E"/>
    <w:pPr>
      <w:tabs>
        <w:tab w:val="center" w:pos="4153"/>
        <w:tab w:val="right" w:pos="8306"/>
      </w:tabs>
      <w:snapToGrid w:val="0"/>
      <w:jc w:val="left"/>
    </w:pPr>
    <w:rPr>
      <w:sz w:val="18"/>
    </w:rPr>
  </w:style>
  <w:style w:type="paragraph" w:styleId="a4">
    <w:name w:val="header"/>
    <w:basedOn w:val="a"/>
    <w:uiPriority w:val="99"/>
    <w:semiHidden/>
    <w:unhideWhenUsed/>
    <w:rsid w:val="00813B6E"/>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uiPriority w:val="99"/>
    <w:semiHidden/>
    <w:unhideWhenUsed/>
    <w:rsid w:val="00813B6E"/>
    <w:pPr>
      <w:spacing w:beforeAutospacing="1" w:afterAutospacing="1"/>
      <w:jc w:val="left"/>
    </w:pPr>
    <w:rPr>
      <w:rFonts w:cs="Times New Roman"/>
      <w:kern w:val="0"/>
      <w:sz w:val="24"/>
    </w:rPr>
  </w:style>
  <w:style w:type="character" w:styleId="a6">
    <w:name w:val="Strong"/>
    <w:basedOn w:val="a0"/>
    <w:uiPriority w:val="22"/>
    <w:qFormat/>
    <w:rsid w:val="00813B6E"/>
    <w:rPr>
      <w:b/>
      <w:bCs/>
    </w:rPr>
  </w:style>
  <w:style w:type="character" w:customStyle="1" w:styleId="pagetext0031">
    <w:name w:val="pagetext0031"/>
    <w:basedOn w:val="a0"/>
    <w:rsid w:val="00813B6E"/>
    <w:rPr>
      <w:rFonts w:ascii="宋体" w:eastAsia="宋体" w:hAnsi="宋体" w:hint="eastAsia"/>
      <w:color w:val="555555"/>
      <w:sz w:val="21"/>
      <w:szCs w:val="21"/>
    </w:rPr>
  </w:style>
  <w:style w:type="character" w:customStyle="1" w:styleId="apple-converted-space">
    <w:name w:val="apple-converted-space"/>
    <w:basedOn w:val="a0"/>
    <w:qFormat/>
    <w:rsid w:val="00813B6E"/>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819</Words>
  <Characters>4673</Characters>
  <Application>Microsoft Office Word</Application>
  <DocSecurity>0</DocSecurity>
  <Lines>38</Lines>
  <Paragraphs>10</Paragraphs>
  <ScaleCrop>false</ScaleCrop>
  <Company>Lenovo (Beijing) Limited</Company>
  <LinksUpToDate>false</LinksUpToDate>
  <CharactersWithSpaces>5482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微软用户</cp:lastModifiedBy>
  <cp:revision>7</cp:revision>
  <cp:lastPrinted>2019-01-21T08:10:00Z</cp:lastPrinted>
  <dcterms:created xsi:type="dcterms:W3CDTF">2018-03-21T07:45:00Z</dcterms:created>
  <dcterms:modified xsi:type="dcterms:W3CDTF">2019-01-21T08:11:00Z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