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firstLine="880" w:firstLineChars="200"/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中共金川县委机构编制委员会办公室</w:t>
      </w:r>
    </w:p>
    <w:p>
      <w:pPr>
        <w:snapToGrid w:val="0"/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 xml:space="preserve">    2019年度决算</w:t>
      </w:r>
      <w:r>
        <w:rPr>
          <w:rFonts w:hint="eastAsia" w:ascii="华文中宋" w:hAnsi="华文中宋" w:eastAsia="华文中宋"/>
          <w:sz w:val="44"/>
          <w:szCs w:val="44"/>
          <w:lang w:eastAsia="zh-CN"/>
        </w:rPr>
        <w:t>公开</w:t>
      </w:r>
    </w:p>
    <w:p>
      <w:pPr>
        <w:widowControl/>
        <w:jc w:val="both"/>
        <w:rPr>
          <w:rFonts w:hint="eastAsia" w:ascii="黑体" w:hAnsi="黑体" w:eastAsia="黑体"/>
          <w:color w:val="000000"/>
          <w:sz w:val="48"/>
          <w:szCs w:val="48"/>
        </w:rPr>
      </w:pPr>
    </w:p>
    <w:p>
      <w:pPr>
        <w:widowControl/>
        <w:jc w:val="center"/>
        <w:rPr>
          <w:rFonts w:hint="eastAsia" w:ascii="黑体" w:hAnsi="黑体" w:eastAsia="黑体"/>
          <w:color w:val="000000"/>
          <w:sz w:val="48"/>
          <w:szCs w:val="48"/>
        </w:rPr>
      </w:pPr>
      <w:r>
        <w:rPr>
          <w:rFonts w:hint="eastAsia" w:ascii="黑体" w:hAnsi="黑体" w:eastAsia="黑体"/>
          <w:color w:val="000000"/>
          <w:sz w:val="48"/>
          <w:szCs w:val="48"/>
        </w:rPr>
        <w:t>目录</w:t>
      </w:r>
    </w:p>
    <w:p>
      <w:pPr>
        <w:pStyle w:val="2"/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TOC \o "1-3" \h \u </w:instrText>
      </w:r>
      <w:r>
        <w:rPr>
          <w:rFonts w:hint="eastAsia"/>
        </w:rPr>
        <w:fldChar w:fldCharType="separate"/>
      </w:r>
    </w:p>
    <w:p>
      <w:pPr>
        <w:pStyle w:val="2"/>
        <w:jc w:val="left"/>
        <w:rPr>
          <w:rFonts w:hint="eastAsia"/>
          <w:lang w:eastAsia="zh-CN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_Toc26556 </w:instrText>
      </w:r>
      <w:r>
        <w:rPr>
          <w:rFonts w:hint="eastAsia"/>
        </w:rPr>
        <w:fldChar w:fldCharType="separate"/>
      </w:r>
      <w:r>
        <w:rPr>
          <w:rFonts w:hint="eastAsia"/>
          <w:lang w:eastAsia="zh-CN"/>
        </w:rPr>
        <w:t>一、单位情况</w:t>
      </w:r>
      <w:r>
        <w:rPr>
          <w:rFonts w:hint="eastAsia"/>
          <w:lang w:val="en-US" w:eastAsia="zh-CN"/>
        </w:rPr>
        <w:t>......................................2</w:t>
      </w:r>
    </w:p>
    <w:p>
      <w:pPr>
        <w:pStyle w:val="2"/>
        <w:jc w:val="left"/>
        <w:rPr>
          <w:rFonts w:hint="eastAsia"/>
        </w:rPr>
      </w:pPr>
      <w:r>
        <w:rPr>
          <w:rFonts w:hint="eastAsia"/>
          <w:lang w:eastAsia="zh-CN"/>
        </w:rPr>
        <w:t>（一）基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本情况</w:t>
      </w:r>
      <w:r>
        <w:rPr>
          <w:rFonts w:hint="eastAsia"/>
          <w:lang w:val="en-US" w:eastAsia="zh-CN"/>
        </w:rPr>
        <w:t>.....................................2</w:t>
      </w:r>
    </w:p>
    <w:p>
      <w:pPr>
        <w:pStyle w:val="2"/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_Toc1399 </w:instrText>
      </w:r>
      <w:r>
        <w:rPr>
          <w:rFonts w:hint="eastAsia"/>
        </w:rPr>
        <w:fldChar w:fldCharType="separate"/>
      </w:r>
      <w:r>
        <w:rPr>
          <w:rFonts w:hint="eastAsia"/>
        </w:rPr>
        <w:t>（二）当年取得的主要成效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>...........................2</w:t>
      </w:r>
    </w:p>
    <w:p>
      <w:pPr>
        <w:pStyle w:val="2"/>
        <w:jc w:val="left"/>
        <w:rPr>
          <w:rFonts w:hint="eastAsia"/>
        </w:rPr>
      </w:pPr>
      <w:r>
        <w:rPr>
          <w:rFonts w:hint="eastAsia"/>
          <w:lang w:eastAsia="zh-CN"/>
        </w:rPr>
        <w:t>二、决算总体情况说明</w:t>
      </w:r>
      <w:r>
        <w:rPr>
          <w:rFonts w:hint="eastAsia"/>
          <w:lang w:val="en-US" w:eastAsia="zh-CN"/>
        </w:rPr>
        <w:t>...............................3</w:t>
      </w:r>
    </w:p>
    <w:p>
      <w:pPr>
        <w:pStyle w:val="2"/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_Toc13512 </w:instrText>
      </w:r>
      <w:r>
        <w:rPr>
          <w:rFonts w:hint="eastAsia"/>
        </w:rPr>
        <w:fldChar w:fldCharType="separate"/>
      </w:r>
      <w:r>
        <w:rPr>
          <w:rFonts w:hint="eastAsia"/>
        </w:rPr>
        <w:t>（一）</w:t>
      </w:r>
      <w:r>
        <w:rPr>
          <w:rFonts w:hint="eastAsia"/>
          <w:lang w:eastAsia="zh-CN"/>
        </w:rPr>
        <w:t>收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入支出与预算对比分析</w:t>
      </w:r>
      <w:r>
        <w:rPr>
          <w:rFonts w:hint="eastAsia"/>
          <w:lang w:val="en-US" w:eastAsia="zh-CN"/>
        </w:rPr>
        <w:t>.......................4</w:t>
      </w:r>
    </w:p>
    <w:p>
      <w:pPr>
        <w:pStyle w:val="2"/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_Toc12371 </w:instrText>
      </w:r>
      <w:r>
        <w:rPr>
          <w:rFonts w:hint="eastAsia"/>
        </w:rPr>
        <w:fldChar w:fldCharType="separate"/>
      </w:r>
      <w:r>
        <w:rPr>
          <w:rFonts w:hint="eastAsia"/>
        </w:rPr>
        <w:t>（二）收入支出</w:t>
      </w:r>
      <w:r>
        <w:rPr>
          <w:rFonts w:hint="eastAsia"/>
          <w:lang w:eastAsia="zh-CN"/>
        </w:rPr>
        <w:t>结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构分析</w:t>
      </w:r>
      <w:r>
        <w:rPr>
          <w:rFonts w:hint="eastAsia"/>
          <w:lang w:val="en-US" w:eastAsia="zh-CN"/>
        </w:rPr>
        <w:t>.............................5</w:t>
      </w:r>
    </w:p>
    <w:p>
      <w:pPr>
        <w:pStyle w:val="2"/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_Toc6872 </w:instrText>
      </w:r>
      <w:r>
        <w:rPr>
          <w:rFonts w:hint="eastAsia"/>
        </w:rPr>
        <w:fldChar w:fldCharType="separate"/>
      </w:r>
      <w:r>
        <w:rPr>
          <w:rFonts w:hint="eastAsia"/>
        </w:rPr>
        <w:t>（三）</w:t>
      </w:r>
      <w:r>
        <w:rPr>
          <w:rFonts w:hint="eastAsia"/>
          <w:lang w:eastAsia="zh-CN"/>
        </w:rPr>
        <w:t>支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出按经济分类科目分析</w:t>
      </w:r>
      <w:r>
        <w:rPr>
          <w:rFonts w:hint="eastAsia"/>
          <w:lang w:val="en-US" w:eastAsia="zh-CN"/>
        </w:rPr>
        <w:t>.......................7</w:t>
      </w:r>
    </w:p>
    <w:p>
      <w:pPr>
        <w:pStyle w:val="2"/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_Toc2762 </w:instrText>
      </w:r>
      <w:r>
        <w:rPr>
          <w:rFonts w:hint="eastAsia"/>
        </w:rPr>
        <w:fldChar w:fldCharType="separate"/>
      </w:r>
      <w:r>
        <w:rPr>
          <w:rFonts w:hint="eastAsia"/>
        </w:rPr>
        <w:t>（四）</w:t>
      </w:r>
      <w:r>
        <w:rPr>
          <w:rFonts w:hint="eastAsia"/>
          <w:lang w:eastAsia="zh-CN"/>
        </w:rPr>
        <w:t>财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政拨款收入、支出分析</w:t>
      </w:r>
      <w:r>
        <w:rPr>
          <w:rFonts w:hint="eastAsia"/>
          <w:lang w:val="en-US" w:eastAsia="zh-CN"/>
        </w:rPr>
        <w:t>.......................8</w:t>
      </w:r>
    </w:p>
    <w:p>
      <w:pPr>
        <w:pStyle w:val="2"/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_Toc6049 </w:instrText>
      </w:r>
      <w:r>
        <w:rPr>
          <w:rFonts w:hint="eastAsia"/>
        </w:rPr>
        <w:fldChar w:fldCharType="separate"/>
      </w:r>
      <w:r>
        <w:rPr>
          <w:rFonts w:hint="eastAsia"/>
        </w:rPr>
        <w:t>三、资产负债信息分析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>...............................9</w:t>
      </w:r>
    </w:p>
    <w:p>
      <w:pPr>
        <w:pStyle w:val="2"/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_Toc22919 </w:instrText>
      </w:r>
      <w:r>
        <w:rPr>
          <w:rFonts w:hint="eastAsia"/>
        </w:rPr>
        <w:fldChar w:fldCharType="separate"/>
      </w:r>
      <w:r>
        <w:rPr>
          <w:rFonts w:hint="eastAsia"/>
        </w:rPr>
        <w:t>（一）资产信息情况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>.................................9</w:t>
      </w:r>
    </w:p>
    <w:p>
      <w:pPr>
        <w:pStyle w:val="2"/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_Toc8007 </w:instrText>
      </w:r>
      <w:r>
        <w:rPr>
          <w:rFonts w:hint="eastAsia"/>
        </w:rPr>
        <w:fldChar w:fldCharType="separate"/>
      </w:r>
      <w:r>
        <w:rPr>
          <w:rFonts w:hint="eastAsia"/>
        </w:rPr>
        <w:t>（二）负债信息情况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>................................10</w:t>
      </w:r>
    </w:p>
    <w:p>
      <w:pPr>
        <w:pStyle w:val="2"/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\l _Toc7579 </w:instrText>
      </w:r>
      <w:r>
        <w:rPr>
          <w:rFonts w:hint="eastAsia"/>
        </w:rPr>
        <w:fldChar w:fldCharType="separate"/>
      </w:r>
      <w:r>
        <w:rPr>
          <w:rFonts w:hint="eastAsia"/>
        </w:rPr>
        <w:t>四、本年度部门决算等财务工作开展情况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>..............10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r>
        <w:rPr>
          <w:rFonts w:hint="eastAsia"/>
        </w:rP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9185C"/>
    <w:rsid w:val="4D99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tabs>
        <w:tab w:val="right" w:leader="dot" w:pos="8296"/>
      </w:tabs>
      <w:spacing w:before="93"/>
      <w:jc w:val="center"/>
    </w:pPr>
    <w:rPr>
      <w:rFonts w:ascii="仿宋" w:hAnsi="仿宋" w:eastAsia="仿宋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2021-05-24T08:46:00Z</dcterms:created>
  <dc:creator>MAY 5</dc:creator>
  <cp:lastModifiedBy>MAY 5</cp:lastModifiedBy>
  <dcterms:modified xsi:type="dcterms:W3CDTF">2021-05-24T08:47:31Z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157E66E5A5B84ADE9CCC1BF07677AA58</vt:lpwstr>
  </property>
</Properties>
</file>