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327596">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327596">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327596">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327596">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327596">
                                <w:trPr>
                                  <w:tblCellSpacing w:w="0" w:type="dxa"/>
                                  <w:jc w:val="center"/>
                                </w:trPr>
                                <w:tc>
                                  <w:tcPr>
                                    <w:tcW w:w="8775" w:type="dxa"/>
                                    <w:tcMar>
                                      <w:top w:w="150" w:type="dxa"/>
                                      <w:left w:w="75" w:type="dxa"/>
                                      <w:bottom w:w="0" w:type="dxa"/>
                                      <w:right w:w="0" w:type="dxa"/>
                                    </w:tcMar>
                                  </w:tcPr>
                                  <w:p w:rsidR="00327596" w:rsidRDefault="001B0BD9">
                                    <w:pPr>
                                      <w:widowControl/>
                                      <w:spacing w:line="665" w:lineRule="exact"/>
                                      <w:ind w:firstLineChars="200" w:firstLine="720"/>
                                      <w:jc w:val="left"/>
                                      <w:rPr>
                                        <w:rFonts w:ascii="宋体" w:eastAsia="仿宋_GB2312" w:hAnsi="宋体" w:cs="宋体"/>
                                        <w:color w:val="404040" w:themeColor="text1" w:themeTint="BF"/>
                                        <w:spacing w:val="-14"/>
                                        <w:kern w:val="0"/>
                                        <w:sz w:val="28"/>
                                        <w:szCs w:val="28"/>
                                      </w:rPr>
                                    </w:pPr>
                                    <w:r>
                                      <w:rPr>
                                        <w:rFonts w:ascii="方正小标宋简体" w:eastAsia="方正小标宋简体" w:hAnsi="宋体" w:cs="宋体" w:hint="eastAsia"/>
                                        <w:color w:val="333333"/>
                                        <w:kern w:val="0"/>
                                        <w:sz w:val="36"/>
                                        <w:szCs w:val="36"/>
                                      </w:rPr>
                                      <w:t xml:space="preserve">　</w:t>
                                    </w:r>
                                    <w:r>
                                      <w:rPr>
                                        <w:rFonts w:ascii="方正小标宋简体" w:eastAsia="方正小标宋简体" w:hAnsi="宋体" w:cs="宋体" w:hint="eastAsia"/>
                                        <w:color w:val="0066CC"/>
                                        <w:kern w:val="0"/>
                                        <w:sz w:val="36"/>
                                        <w:szCs w:val="36"/>
                                      </w:rPr>
                                      <w:t>金川县红十字会</w:t>
                                    </w:r>
                                    <w:r>
                                      <w:rPr>
                                        <w:rFonts w:ascii="方正小标宋简体" w:eastAsia="方正小标宋简体" w:hAnsi="宋体" w:cs="宋体" w:hint="eastAsia"/>
                                        <w:color w:val="0066CC"/>
                                        <w:kern w:val="0"/>
                                        <w:sz w:val="36"/>
                                        <w:szCs w:val="36"/>
                                      </w:rPr>
                                      <w:t>20</w:t>
                                    </w:r>
                                    <w:r>
                                      <w:rPr>
                                        <w:rFonts w:ascii="方正小标宋简体" w:eastAsia="方正小标宋简体" w:hAnsi="宋体" w:cs="宋体" w:hint="eastAsia"/>
                                        <w:color w:val="0066CC"/>
                                        <w:kern w:val="0"/>
                                        <w:sz w:val="36"/>
                                        <w:szCs w:val="36"/>
                                      </w:rPr>
                                      <w:t>20</w:t>
                                    </w:r>
                                    <w:r>
                                      <w:rPr>
                                        <w:rFonts w:ascii="方正小标宋简体" w:eastAsia="方正小标宋简体" w:hAnsi="宋体" w:cs="宋体" w:hint="eastAsia"/>
                                        <w:color w:val="0066CC"/>
                                        <w:kern w:val="0"/>
                                        <w:sz w:val="36"/>
                                        <w:szCs w:val="36"/>
                                      </w:rPr>
                                      <w:t>年部门预算编制说明</w:t>
                                    </w:r>
                                    <w:r>
                                      <w:rPr>
                                        <w:rFonts w:ascii="方正小标宋简体" w:eastAsia="方正小标宋简体" w:hAnsi="宋体" w:cs="宋体" w:hint="eastAsia"/>
                                        <w:color w:val="0066CC"/>
                                        <w:kern w:val="0"/>
                                        <w:sz w:val="36"/>
                                        <w:szCs w:val="36"/>
                                      </w:rPr>
                                      <w:br/>
                                    </w:r>
                                    <w:r>
                                      <w:rPr>
                                        <w:rFonts w:ascii="黑体" w:eastAsia="黑体" w:hAnsi="宋体" w:cs="宋体" w:hint="eastAsia"/>
                                        <w:color w:val="333333"/>
                                        <w:kern w:val="0"/>
                                        <w:sz w:val="28"/>
                                        <w:szCs w:val="28"/>
                                      </w:rPr>
                                      <w:t xml:space="preserve">　　</w:t>
                                    </w:r>
                                    <w:r>
                                      <w:rPr>
                                        <w:rFonts w:ascii="黑体" w:eastAsia="黑体" w:hAnsi="宋体" w:cs="宋体" w:hint="eastAsia"/>
                                        <w:color w:val="333333"/>
                                        <w:kern w:val="0"/>
                                        <w:sz w:val="28"/>
                                        <w:szCs w:val="28"/>
                                      </w:rPr>
                                      <w:br/>
                                    </w:r>
                                    <w:r>
                                      <w:rPr>
                                        <w:rFonts w:ascii="黑体" w:eastAsia="黑体" w:hAnsi="宋体" w:cs="宋体" w:hint="eastAsia"/>
                                        <w:color w:val="333333"/>
                                        <w:kern w:val="0"/>
                                        <w:sz w:val="28"/>
                                        <w:szCs w:val="28"/>
                                      </w:rPr>
                                      <w:t xml:space="preserve">　　</w:t>
                                    </w:r>
                                    <w:r>
                                      <w:rPr>
                                        <w:rFonts w:ascii="黑体" w:eastAsia="黑体" w:hAnsi="宋体" w:cs="宋体" w:hint="eastAsia"/>
                                        <w:color w:val="404040" w:themeColor="text1" w:themeTint="BF"/>
                                        <w:kern w:val="0"/>
                                        <w:sz w:val="28"/>
                                        <w:szCs w:val="28"/>
                                      </w:rPr>
                                      <w:t>一、基本职能及主要工作</w:t>
                                    </w:r>
                                    <w:r>
                                      <w:rPr>
                                        <w:rFonts w:ascii="黑体" w:eastAsia="黑体" w:hAnsi="宋体" w:cs="宋体" w:hint="eastAsia"/>
                                        <w:color w:val="404040" w:themeColor="text1" w:themeTint="BF"/>
                                        <w:kern w:val="0"/>
                                        <w:sz w:val="28"/>
                                        <w:szCs w:val="28"/>
                                      </w:rPr>
                                      <w:br/>
                                    </w:r>
                                    <w:r>
                                      <w:rPr>
                                        <w:rFonts w:ascii="楷体_GB2312" w:eastAsia="楷体_GB2312" w:hAnsi="宋体" w:cs="宋体" w:hint="eastAsia"/>
                                        <w:b/>
                                        <w:bCs/>
                                        <w:color w:val="404040" w:themeColor="text1" w:themeTint="BF"/>
                                        <w:kern w:val="0"/>
                                        <w:sz w:val="28"/>
                                        <w:szCs w:val="28"/>
                                      </w:rPr>
                                      <w:t xml:space="preserve">　　（一）</w:t>
                                    </w:r>
                                    <w:r>
                                      <w:rPr>
                                        <w:rFonts w:ascii="楷体_GB2312" w:eastAsia="楷体_GB2312" w:hAnsi="宋体" w:cs="宋体" w:hint="eastAsia"/>
                                        <w:b/>
                                        <w:bCs/>
                                        <w:color w:val="404040" w:themeColor="text1" w:themeTint="BF"/>
                                        <w:kern w:val="0"/>
                                        <w:sz w:val="28"/>
                                        <w:szCs w:val="28"/>
                                      </w:rPr>
                                      <w:t>红十字会</w:t>
                                    </w:r>
                                    <w:r>
                                      <w:rPr>
                                        <w:rFonts w:ascii="楷体_GB2312" w:eastAsia="楷体_GB2312" w:hAnsi="宋体" w:cs="宋体" w:hint="eastAsia"/>
                                        <w:b/>
                                        <w:bCs/>
                                        <w:color w:val="404040" w:themeColor="text1" w:themeTint="BF"/>
                                        <w:kern w:val="0"/>
                                        <w:sz w:val="28"/>
                                        <w:szCs w:val="28"/>
                                      </w:rPr>
                                      <w:t>职能简介。</w:t>
                                    </w:r>
                                  </w:p>
                                  <w:p w:rsidR="00327596" w:rsidRDefault="001B0BD9">
                                    <w:pPr>
                                      <w:widowControl/>
                                      <w:spacing w:line="665" w:lineRule="exact"/>
                                      <w:ind w:firstLineChars="200" w:firstLine="560"/>
                                      <w:jc w:val="left"/>
                                      <w:rPr>
                                        <w:rFonts w:ascii="仿宋_GB2312" w:eastAsia="仿宋_GB2312"/>
                                        <w:bCs/>
                                        <w:color w:val="404040" w:themeColor="text1" w:themeTint="BF"/>
                                        <w:spacing w:val="-14"/>
                                        <w:sz w:val="28"/>
                                        <w:szCs w:val="28"/>
                                      </w:rPr>
                                    </w:pPr>
                                    <w:r>
                                      <w:rPr>
                                        <w:rFonts w:ascii="仿宋_GB2312" w:eastAsia="仿宋_GB2312" w:hAnsi="宋体" w:cs="宋体" w:hint="eastAsia"/>
                                        <w:bCs/>
                                        <w:color w:val="404040" w:themeColor="text1" w:themeTint="BF"/>
                                        <w:kern w:val="0"/>
                                        <w:sz w:val="28"/>
                                        <w:szCs w:val="28"/>
                                      </w:rPr>
                                      <w:t>根据</w:t>
                                    </w:r>
                                    <w:r>
                                      <w:rPr>
                                        <w:rFonts w:ascii="仿宋_GB2312" w:eastAsia="仿宋_GB2312" w:hAnsi="宋体" w:cs="宋体" w:hint="eastAsia"/>
                                        <w:bCs/>
                                        <w:color w:val="404040" w:themeColor="text1" w:themeTint="BF"/>
                                        <w:sz w:val="28"/>
                                        <w:szCs w:val="28"/>
                                      </w:rPr>
                                      <w:t>《中华人民共和国红十字会法》、</w:t>
                                    </w:r>
                                    <w:r>
                                      <w:rPr>
                                        <w:rFonts w:ascii="仿宋_GB2312" w:eastAsia="仿宋_GB2312" w:hAnsi="宋体" w:cs="宋体" w:hint="eastAsia"/>
                                        <w:bCs/>
                                        <w:color w:val="404040" w:themeColor="text1" w:themeTint="BF"/>
                                        <w:sz w:val="28"/>
                                        <w:szCs w:val="28"/>
                                        <w:shd w:val="clear" w:color="auto" w:fill="FFFFFF"/>
                                      </w:rPr>
                                      <w:t>《中国红十字章程》</w:t>
                                    </w:r>
                                    <w:r>
                                      <w:rPr>
                                        <w:rFonts w:ascii="仿宋_GB2312" w:eastAsia="仿宋_GB2312" w:hAnsi="宋体" w:cs="宋体" w:hint="eastAsia"/>
                                        <w:bCs/>
                                        <w:color w:val="404040" w:themeColor="text1" w:themeTint="BF"/>
                                        <w:sz w:val="28"/>
                                        <w:szCs w:val="28"/>
                                      </w:rPr>
                                      <w:t>以及党和国家有关红十字会工作的方针、政策、法规</w:t>
                                    </w:r>
                                    <w:r>
                                      <w:rPr>
                                        <w:rFonts w:ascii="仿宋_GB2312" w:eastAsia="仿宋_GB2312" w:hAnsi="宋体" w:cs="宋体" w:hint="eastAsia"/>
                                        <w:bCs/>
                                        <w:color w:val="404040" w:themeColor="text1" w:themeTint="BF"/>
                                        <w:kern w:val="0"/>
                                        <w:sz w:val="28"/>
                                        <w:szCs w:val="28"/>
                                      </w:rPr>
                                      <w:t>文件规定。</w:t>
                                    </w:r>
                                    <w:r>
                                      <w:rPr>
                                        <w:rFonts w:eastAsia="仿宋_GB2312"/>
                                        <w:b/>
                                        <w:color w:val="404040" w:themeColor="text1" w:themeTint="BF"/>
                                        <w:spacing w:val="-14"/>
                                        <w:sz w:val="28"/>
                                        <w:szCs w:val="28"/>
                                      </w:rPr>
                                      <w:t>主要职责：</w:t>
                                    </w:r>
                                    <w:r>
                                      <w:rPr>
                                        <w:rFonts w:ascii="仿宋_GB2312" w:eastAsia="仿宋_GB2312" w:hAnsi="宋体" w:cs="宋体" w:hint="eastAsia"/>
                                        <w:bCs/>
                                        <w:color w:val="404040" w:themeColor="text1" w:themeTint="BF"/>
                                        <w:sz w:val="28"/>
                                        <w:szCs w:val="28"/>
                                        <w:shd w:val="clear" w:color="auto" w:fill="FFFFFF"/>
                                      </w:rPr>
                                      <w:t>以项目建设为抓手，以卫生救护培训为载体，以基层红会组织建设和会员发展为基础，加大宣传力度，充分发挥政府人道事务工作方面的助手作用。</w:t>
                                    </w:r>
                                  </w:p>
                                  <w:p w:rsidR="00327596" w:rsidRDefault="001B0BD9">
                                    <w:pPr>
                                      <w:widowControl/>
                                      <w:spacing w:line="665" w:lineRule="exact"/>
                                      <w:ind w:firstLineChars="200" w:firstLine="562"/>
                                      <w:jc w:val="left"/>
                                      <w:rPr>
                                        <w:rFonts w:ascii="仿宋_GB2312" w:eastAsia="仿宋_GB2312" w:hAnsi="仿宋_GB2312" w:cs="仿宋_GB2312"/>
                                        <w:bCs/>
                                        <w:color w:val="404040" w:themeColor="text1" w:themeTint="BF"/>
                                        <w:kern w:val="0"/>
                                        <w:sz w:val="28"/>
                                        <w:szCs w:val="28"/>
                                      </w:rPr>
                                    </w:pPr>
                                    <w:r>
                                      <w:rPr>
                                        <w:rFonts w:ascii="楷体_GB2312" w:eastAsia="楷体_GB2312" w:hAnsi="宋体" w:cs="宋体" w:hint="eastAsia"/>
                                        <w:b/>
                                        <w:bCs/>
                                        <w:color w:val="404040" w:themeColor="text1" w:themeTint="BF"/>
                                        <w:kern w:val="0"/>
                                        <w:sz w:val="28"/>
                                        <w:szCs w:val="28"/>
                                      </w:rPr>
                                      <w:t>（二）</w:t>
                                    </w:r>
                                    <w:r>
                                      <w:rPr>
                                        <w:rFonts w:ascii="楷体_GB2312" w:eastAsia="楷体_GB2312" w:hAnsi="宋体" w:cs="宋体" w:hint="eastAsia"/>
                                        <w:b/>
                                        <w:bCs/>
                                        <w:color w:val="404040" w:themeColor="text1" w:themeTint="BF"/>
                                        <w:kern w:val="0"/>
                                        <w:sz w:val="28"/>
                                        <w:szCs w:val="28"/>
                                      </w:rPr>
                                      <w:t>红十字会</w:t>
                                    </w:r>
                                    <w:r>
                                      <w:rPr>
                                        <w:rFonts w:ascii="楷体_GB2312" w:eastAsia="楷体_GB2312" w:hAnsi="宋体" w:cs="宋体" w:hint="eastAsia"/>
                                        <w:b/>
                                        <w:bCs/>
                                        <w:color w:val="404040" w:themeColor="text1" w:themeTint="BF"/>
                                        <w:kern w:val="0"/>
                                        <w:sz w:val="28"/>
                                        <w:szCs w:val="28"/>
                                      </w:rPr>
                                      <w:t>20</w:t>
                                    </w:r>
                                    <w:r>
                                      <w:rPr>
                                        <w:rFonts w:ascii="楷体_GB2312" w:eastAsia="楷体_GB2312" w:hAnsi="宋体" w:cs="宋体" w:hint="eastAsia"/>
                                        <w:b/>
                                        <w:bCs/>
                                        <w:color w:val="404040" w:themeColor="text1" w:themeTint="BF"/>
                                        <w:kern w:val="0"/>
                                        <w:sz w:val="28"/>
                                        <w:szCs w:val="28"/>
                                      </w:rPr>
                                      <w:t>20</w:t>
                                    </w:r>
                                    <w:r>
                                      <w:rPr>
                                        <w:rFonts w:ascii="楷体_GB2312" w:eastAsia="楷体_GB2312" w:hAnsi="宋体" w:cs="宋体" w:hint="eastAsia"/>
                                        <w:b/>
                                        <w:bCs/>
                                        <w:color w:val="404040" w:themeColor="text1" w:themeTint="BF"/>
                                        <w:kern w:val="0"/>
                                        <w:sz w:val="28"/>
                                        <w:szCs w:val="28"/>
                                      </w:rPr>
                                      <w:t>年重点工作。</w:t>
                                    </w:r>
                                    <w:r>
                                      <w:rPr>
                                        <w:rFonts w:ascii="楷体_GB2312" w:eastAsia="楷体_GB2312" w:hAnsi="宋体" w:cs="宋体" w:hint="eastAsia"/>
                                        <w:b/>
                                        <w:bCs/>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宋体" w:eastAsia="仿宋_GB2312" w:hAnsi="宋体" w:cs="宋体" w:hint="eastAsia"/>
                                        <w:color w:val="404040" w:themeColor="text1" w:themeTint="BF"/>
                                        <w:spacing w:val="-14"/>
                                        <w:kern w:val="0"/>
                                        <w:sz w:val="28"/>
                                        <w:szCs w:val="28"/>
                                      </w:rPr>
                                      <w:t>根据县委、县政府关于</w:t>
                                    </w:r>
                                    <w:r>
                                      <w:rPr>
                                        <w:rFonts w:ascii="宋体" w:eastAsia="仿宋_GB2312" w:hAnsi="宋体" w:cs="宋体" w:hint="eastAsia"/>
                                        <w:color w:val="404040" w:themeColor="text1" w:themeTint="BF"/>
                                        <w:spacing w:val="-14"/>
                                        <w:kern w:val="0"/>
                                        <w:sz w:val="28"/>
                                        <w:szCs w:val="28"/>
                                      </w:rPr>
                                      <w:t>20</w:t>
                                    </w:r>
                                    <w:r>
                                      <w:rPr>
                                        <w:rFonts w:ascii="宋体" w:eastAsia="仿宋_GB2312" w:hAnsi="宋体" w:cs="宋体" w:hint="eastAsia"/>
                                        <w:color w:val="404040" w:themeColor="text1" w:themeTint="BF"/>
                                        <w:spacing w:val="-14"/>
                                        <w:kern w:val="0"/>
                                        <w:sz w:val="28"/>
                                        <w:szCs w:val="28"/>
                                      </w:rPr>
                                      <w:t>20</w:t>
                                    </w:r>
                                    <w:r>
                                      <w:rPr>
                                        <w:rFonts w:ascii="宋体" w:eastAsia="仿宋_GB2312" w:hAnsi="宋体" w:cs="宋体" w:hint="eastAsia"/>
                                        <w:color w:val="404040" w:themeColor="text1" w:themeTint="BF"/>
                                        <w:spacing w:val="-14"/>
                                        <w:kern w:val="0"/>
                                        <w:sz w:val="28"/>
                                        <w:szCs w:val="28"/>
                                      </w:rPr>
                                      <w:t>年全县工作的总体部署，县红十字会</w:t>
                                    </w:r>
                                    <w:r>
                                      <w:rPr>
                                        <w:rFonts w:ascii="楷体_GB2312" w:eastAsia="仿宋_GB2312" w:hAnsi="宋体" w:cs="宋体" w:hint="eastAsia"/>
                                        <w:color w:val="404040" w:themeColor="text1" w:themeTint="BF"/>
                                        <w:spacing w:val="-14"/>
                                        <w:kern w:val="0"/>
                                        <w:sz w:val="28"/>
                                        <w:szCs w:val="28"/>
                                      </w:rPr>
                                      <w:t>主要</w:t>
                                    </w:r>
                                    <w:r>
                                      <w:rPr>
                                        <w:rFonts w:ascii="宋体" w:eastAsia="仿宋_GB2312" w:hAnsi="宋体" w:cs="宋体" w:hint="eastAsia"/>
                                        <w:color w:val="404040" w:themeColor="text1" w:themeTint="BF"/>
                                        <w:spacing w:val="-14"/>
                                        <w:kern w:val="0"/>
                                        <w:sz w:val="28"/>
                                        <w:szCs w:val="28"/>
                                      </w:rPr>
                                      <w:t>工作安排：</w:t>
                                    </w:r>
                                    <w:r>
                                      <w:rPr>
                                        <w:rFonts w:ascii="宋体" w:eastAsia="仿宋_GB2312" w:hAnsi="宋体" w:cs="宋体" w:hint="eastAsia"/>
                                        <w:color w:val="404040" w:themeColor="text1" w:themeTint="BF"/>
                                        <w:spacing w:val="-14"/>
                                        <w:kern w:val="0"/>
                                        <w:sz w:val="28"/>
                                        <w:szCs w:val="28"/>
                                      </w:rPr>
                                      <w:t>1</w:t>
                                    </w:r>
                                    <w:r>
                                      <w:rPr>
                                        <w:rFonts w:ascii="宋体" w:eastAsia="仿宋_GB2312" w:hAnsi="宋体" w:cs="宋体" w:hint="eastAsia"/>
                                        <w:color w:val="404040" w:themeColor="text1" w:themeTint="BF"/>
                                        <w:spacing w:val="-14"/>
                                        <w:kern w:val="0"/>
                                        <w:sz w:val="28"/>
                                        <w:szCs w:val="28"/>
                                      </w:rPr>
                                      <w:t>、</w:t>
                                    </w:r>
                                    <w:r>
                                      <w:rPr>
                                        <w:rFonts w:ascii="仿宋_GB2312" w:eastAsia="仿宋_GB2312" w:hAnsi="仿宋_GB2312" w:hint="eastAsia"/>
                                        <w:color w:val="404040" w:themeColor="text1" w:themeTint="BF"/>
                                        <w:sz w:val="28"/>
                                        <w:szCs w:val="28"/>
                                      </w:rPr>
                                      <w:t>加强基层组织建设，夯实红十字会工作基础。</w:t>
                                    </w:r>
                                    <w:r>
                                      <w:rPr>
                                        <w:rFonts w:ascii="仿宋_GB2312" w:eastAsia="仿宋_GB2312" w:hAnsi="仿宋_GB2312" w:hint="eastAsia"/>
                                        <w:color w:val="404040" w:themeColor="text1" w:themeTint="BF"/>
                                        <w:sz w:val="28"/>
                                        <w:szCs w:val="28"/>
                                      </w:rPr>
                                      <w:t>2</w:t>
                                    </w:r>
                                    <w:r>
                                      <w:rPr>
                                        <w:rFonts w:ascii="仿宋_GB2312" w:eastAsia="仿宋_GB2312" w:hAnsi="仿宋_GB2312" w:hint="eastAsia"/>
                                        <w:color w:val="404040" w:themeColor="text1" w:themeTint="BF"/>
                                        <w:sz w:val="28"/>
                                        <w:szCs w:val="28"/>
                                      </w:rPr>
                                      <w:t>、开展红十字宣传活动，不断扩大红十字影响。</w:t>
                                    </w:r>
                                    <w:r>
                                      <w:rPr>
                                        <w:rFonts w:ascii="仿宋_GB2312" w:eastAsia="仿宋_GB2312" w:hAnsi="仿宋_GB2312" w:hint="eastAsia"/>
                                        <w:color w:val="404040" w:themeColor="text1" w:themeTint="BF"/>
                                        <w:sz w:val="28"/>
                                        <w:szCs w:val="28"/>
                                      </w:rPr>
                                      <w:t>3</w:t>
                                    </w:r>
                                    <w:r>
                                      <w:rPr>
                                        <w:rFonts w:ascii="仿宋_GB2312" w:eastAsia="仿宋_GB2312" w:hAnsi="仿宋_GB2312" w:hint="eastAsia"/>
                                        <w:color w:val="404040" w:themeColor="text1" w:themeTint="BF"/>
                                        <w:sz w:val="28"/>
                                        <w:szCs w:val="28"/>
                                      </w:rPr>
                                      <w:t>、开展救灾、救护、救助工作，认真履行红十字会职责。</w:t>
                                    </w:r>
                                    <w:r>
                                      <w:rPr>
                                        <w:rFonts w:ascii="仿宋_GB2312" w:eastAsia="仿宋_GB2312" w:hAnsi="仿宋_GB2312" w:hint="eastAsia"/>
                                        <w:color w:val="404040" w:themeColor="text1" w:themeTint="BF"/>
                                        <w:sz w:val="28"/>
                                        <w:szCs w:val="28"/>
                                      </w:rPr>
                                      <w:t>4</w:t>
                                    </w:r>
                                    <w:r>
                                      <w:rPr>
                                        <w:rFonts w:ascii="仿宋_GB2312" w:eastAsia="仿宋_GB2312" w:hAnsi="仿宋_GB2312" w:hint="eastAsia"/>
                                        <w:color w:val="404040" w:themeColor="text1" w:themeTint="BF"/>
                                        <w:sz w:val="28"/>
                                        <w:szCs w:val="28"/>
                                      </w:rPr>
                                      <w:t>、完成</w:t>
                                    </w:r>
                                    <w:r>
                                      <w:rPr>
                                        <w:rFonts w:ascii="仿宋_GB2312" w:eastAsia="仿宋_GB2312" w:hint="eastAsia"/>
                                        <w:color w:val="404040" w:themeColor="text1" w:themeTint="BF"/>
                                        <w:sz w:val="28"/>
                                        <w:szCs w:val="28"/>
                                      </w:rPr>
                                      <w:t>中国红基会援助勒乌镇新开村“博爱家园”（生计保护）项目</w:t>
                                    </w:r>
                                    <w:r>
                                      <w:rPr>
                                        <w:rFonts w:ascii="仿宋_GB2312" w:eastAsia="仿宋_GB2312" w:hint="eastAsia"/>
                                        <w:color w:val="404040" w:themeColor="text1" w:themeTint="BF"/>
                                        <w:sz w:val="28"/>
                                        <w:szCs w:val="28"/>
                                      </w:rPr>
                                      <w:t>、</w:t>
                                    </w:r>
                                    <w:r>
                                      <w:rPr>
                                        <w:rFonts w:ascii="仿宋_GB2312" w:eastAsia="仿宋_GB2312" w:hAnsi="仿宋_GB2312" w:cs="仿宋_GB2312" w:hint="eastAsia"/>
                                        <w:color w:val="404040" w:themeColor="text1" w:themeTint="BF"/>
                                        <w:sz w:val="28"/>
                                        <w:szCs w:val="28"/>
                                      </w:rPr>
                                      <w:t>沙耳乡沙耳尼村中国红十字会总会生计项目和河西乡乃当村台湾红十字组织“博爱家园”生计项目生计基金的“一发放一回收”有序推进，目前资金平安，收益有效。</w:t>
                                    </w:r>
                                    <w:r>
                                      <w:rPr>
                                        <w:rFonts w:ascii="仿宋_GB2312" w:eastAsia="仿宋_GB2312" w:hAnsi="仿宋_GB2312" w:cs="仿宋_GB2312" w:hint="eastAsia"/>
                                        <w:color w:val="404040" w:themeColor="text1" w:themeTint="BF"/>
                                        <w:sz w:val="28"/>
                                        <w:szCs w:val="28"/>
                                      </w:rPr>
                                      <w:t>5</w:t>
                                    </w:r>
                                    <w:r>
                                      <w:rPr>
                                        <w:rFonts w:ascii="仿宋_GB2312" w:eastAsia="仿宋_GB2312" w:hAnsi="仿宋_GB2312" w:cs="仿宋_GB2312" w:hint="eastAsia"/>
                                        <w:color w:val="404040" w:themeColor="text1" w:themeTint="BF"/>
                                        <w:sz w:val="28"/>
                                        <w:szCs w:val="28"/>
                                      </w:rPr>
                                      <w:t>、开展扶贫脱贫工作、走基层和群众工作。</w:t>
                                    </w:r>
                                    <w:r>
                                      <w:rPr>
                                        <w:rFonts w:ascii="仿宋_GB2312" w:eastAsia="仿宋_GB2312" w:hAnsi="仿宋_GB2312" w:cs="仿宋_GB2312" w:hint="eastAsia"/>
                                        <w:color w:val="404040" w:themeColor="text1" w:themeTint="BF"/>
                                        <w:sz w:val="28"/>
                                        <w:szCs w:val="28"/>
                                      </w:rPr>
                                      <w:t>6</w:t>
                                    </w:r>
                                    <w:r>
                                      <w:rPr>
                                        <w:rFonts w:ascii="仿宋_GB2312" w:eastAsia="仿宋_GB2312" w:hAnsi="仿宋_GB2312" w:cs="仿宋_GB2312" w:hint="eastAsia"/>
                                        <w:color w:val="404040" w:themeColor="text1" w:themeTint="BF"/>
                                        <w:sz w:val="28"/>
                                        <w:szCs w:val="28"/>
                                      </w:rPr>
                                      <w:t>、民生工程、社会稳定工作、环境整治工作、</w:t>
                                    </w:r>
                                    <w:r>
                                      <w:rPr>
                                        <w:rFonts w:ascii="仿宋_GB2312" w:eastAsia="仿宋_GB2312" w:hAnsi="仿宋_GB2312" w:cs="仿宋_GB2312" w:hint="eastAsia"/>
                                        <w:color w:val="404040" w:themeColor="text1" w:themeTint="BF"/>
                                        <w:spacing w:val="-6"/>
                                        <w:w w:val="97"/>
                                        <w:sz w:val="28"/>
                                        <w:szCs w:val="28"/>
                                      </w:rPr>
                                      <w:t>党的建设工作进展情况等</w:t>
                                    </w:r>
                                    <w:r>
                                      <w:rPr>
                                        <w:rFonts w:ascii="仿宋_GB2312" w:eastAsia="仿宋_GB2312" w:hAnsi="仿宋_GB2312" w:cs="仿宋_GB2312" w:hint="eastAsia"/>
                                        <w:color w:val="404040" w:themeColor="text1" w:themeTint="BF"/>
                                        <w:spacing w:val="-6"/>
                                        <w:w w:val="97"/>
                                        <w:sz w:val="28"/>
                                        <w:szCs w:val="28"/>
                                      </w:rPr>
                                      <w:t>。</w:t>
                                    </w:r>
                                    <w:r>
                                      <w:rPr>
                                        <w:rFonts w:ascii="仿宋_GB2312" w:eastAsia="仿宋_GB2312" w:hAnsi="仿宋_GB2312" w:cs="仿宋_GB2312" w:hint="eastAsia"/>
                                        <w:color w:val="404040" w:themeColor="text1" w:themeTint="BF"/>
                                        <w:spacing w:val="-6"/>
                                        <w:w w:val="97"/>
                                        <w:sz w:val="28"/>
                                        <w:szCs w:val="28"/>
                                      </w:rPr>
                                      <w:t>7</w:t>
                                    </w:r>
                                    <w:r>
                                      <w:rPr>
                                        <w:rFonts w:ascii="仿宋_GB2312" w:eastAsia="仿宋_GB2312" w:hAnsi="仿宋_GB2312" w:cs="仿宋_GB2312" w:hint="eastAsia"/>
                                        <w:color w:val="404040" w:themeColor="text1" w:themeTint="BF"/>
                                        <w:spacing w:val="-6"/>
                                        <w:w w:val="97"/>
                                        <w:sz w:val="28"/>
                                        <w:szCs w:val="28"/>
                                      </w:rPr>
                                      <w:t>、</w:t>
                                    </w:r>
                                    <w:r>
                                      <w:rPr>
                                        <w:rFonts w:ascii="仿宋_GB2312" w:eastAsia="仿宋_GB2312" w:hAnsi="仿宋_GB2312" w:cs="仿宋_GB2312" w:hint="eastAsia"/>
                                        <w:color w:val="404040" w:themeColor="text1" w:themeTint="BF"/>
                                        <w:spacing w:val="-6"/>
                                        <w:w w:val="97"/>
                                        <w:sz w:val="28"/>
                                        <w:szCs w:val="28"/>
                                      </w:rPr>
                                      <w:t>完成县委、县政府交办的其他事宜。</w:t>
                                    </w:r>
                                  </w:p>
                                  <w:p w:rsidR="00327596" w:rsidRDefault="001B0BD9">
                                    <w:pPr>
                                      <w:spacing w:line="665" w:lineRule="exact"/>
                                      <w:ind w:leftChars="266" w:left="559"/>
                                      <w:rPr>
                                        <w:rFonts w:ascii="黑体" w:eastAsia="黑体" w:hAnsi="宋体" w:cs="宋体"/>
                                        <w:color w:val="404040" w:themeColor="text1" w:themeTint="BF"/>
                                        <w:kern w:val="0"/>
                                        <w:sz w:val="28"/>
                                        <w:szCs w:val="28"/>
                                      </w:rPr>
                                    </w:pPr>
                                    <w:r>
                                      <w:rPr>
                                        <w:rFonts w:ascii="黑体" w:eastAsia="黑体" w:hAnsi="宋体" w:cs="宋体" w:hint="eastAsia"/>
                                        <w:color w:val="404040" w:themeColor="text1" w:themeTint="BF"/>
                                        <w:kern w:val="0"/>
                                        <w:sz w:val="28"/>
                                        <w:szCs w:val="28"/>
                                      </w:rPr>
                                      <w:t>二、部门预算单位构成</w:t>
                                    </w:r>
                                  </w:p>
                                  <w:p w:rsidR="00327596" w:rsidRDefault="001B0BD9">
                                    <w:pPr>
                                      <w:spacing w:line="665" w:lineRule="exact"/>
                                      <w:ind w:firstLineChars="200" w:firstLine="560"/>
                                      <w:rPr>
                                        <w:rFonts w:ascii="方正小标宋简体" w:eastAsia="仿宋_GB2312" w:hAnsi="宋体" w:cs="宋体"/>
                                        <w:color w:val="404040" w:themeColor="text1" w:themeTint="BF"/>
                                        <w:spacing w:val="-14"/>
                                        <w:kern w:val="0"/>
                                        <w:sz w:val="28"/>
                                        <w:szCs w:val="28"/>
                                      </w:rPr>
                                    </w:pPr>
                                    <w:r>
                                      <w:rPr>
                                        <w:rFonts w:ascii="仿宋_GB2312" w:eastAsia="仿宋_GB2312" w:hAnsi="宋体" w:cs="宋体" w:hint="eastAsia"/>
                                        <w:color w:val="404040" w:themeColor="text1" w:themeTint="BF"/>
                                        <w:kern w:val="0"/>
                                        <w:sz w:val="28"/>
                                        <w:szCs w:val="28"/>
                                      </w:rPr>
                                      <w:t>金川县红十字会是</w:t>
                                    </w:r>
                                    <w:r>
                                      <w:rPr>
                                        <w:rFonts w:eastAsia="仿宋_GB2312" w:hint="eastAsia"/>
                                        <w:color w:val="404040" w:themeColor="text1" w:themeTint="BF"/>
                                        <w:spacing w:val="-14"/>
                                        <w:sz w:val="28"/>
                                        <w:szCs w:val="28"/>
                                      </w:rPr>
                                      <w:t>独立编制单位机构数为</w:t>
                                    </w:r>
                                    <w:r>
                                      <w:rPr>
                                        <w:rFonts w:ascii="楷体_GB2312" w:eastAsia="仿宋_GB2312" w:hint="eastAsia"/>
                                        <w:color w:val="404040" w:themeColor="text1" w:themeTint="BF"/>
                                        <w:spacing w:val="-14"/>
                                        <w:sz w:val="28"/>
                                        <w:szCs w:val="28"/>
                                      </w:rPr>
                                      <w:t xml:space="preserve"> 1</w:t>
                                    </w:r>
                                    <w:r>
                                      <w:rPr>
                                        <w:rFonts w:eastAsia="仿宋_GB2312" w:hint="eastAsia"/>
                                        <w:color w:val="404040" w:themeColor="text1" w:themeTint="BF"/>
                                        <w:spacing w:val="-14"/>
                                        <w:sz w:val="28"/>
                                        <w:szCs w:val="28"/>
                                      </w:rPr>
                                      <w:t>个，财政供养人员编制为</w:t>
                                    </w:r>
                                    <w:r>
                                      <w:rPr>
                                        <w:rFonts w:ascii="楷体_GB2312" w:eastAsia="仿宋_GB2312" w:hint="eastAsia"/>
                                        <w:color w:val="404040" w:themeColor="text1" w:themeTint="BF"/>
                                        <w:spacing w:val="-14"/>
                                        <w:sz w:val="28"/>
                                        <w:szCs w:val="28"/>
                                      </w:rPr>
                                      <w:t xml:space="preserve"> 3</w:t>
                                    </w:r>
                                    <w:r>
                                      <w:rPr>
                                        <w:rFonts w:eastAsia="仿宋_GB2312" w:hint="eastAsia"/>
                                        <w:color w:val="404040" w:themeColor="text1" w:themeTint="BF"/>
                                        <w:spacing w:val="-14"/>
                                        <w:sz w:val="28"/>
                                        <w:szCs w:val="28"/>
                                      </w:rPr>
                                      <w:lastRenderedPageBreak/>
                                      <w:t>名，其中行政编制</w:t>
                                    </w:r>
                                    <w:r>
                                      <w:rPr>
                                        <w:rFonts w:ascii="楷体_GB2312" w:eastAsia="仿宋_GB2312" w:hint="eastAsia"/>
                                        <w:color w:val="404040" w:themeColor="text1" w:themeTint="BF"/>
                                        <w:spacing w:val="-14"/>
                                        <w:sz w:val="28"/>
                                        <w:szCs w:val="28"/>
                                      </w:rPr>
                                      <w:t xml:space="preserve"> 0</w:t>
                                    </w:r>
                                    <w:r>
                                      <w:rPr>
                                        <w:rFonts w:eastAsia="仿宋_GB2312" w:hint="eastAsia"/>
                                        <w:color w:val="404040" w:themeColor="text1" w:themeTint="BF"/>
                                        <w:spacing w:val="-14"/>
                                        <w:sz w:val="28"/>
                                        <w:szCs w:val="28"/>
                                      </w:rPr>
                                      <w:t>名，行政工勤编制</w:t>
                                    </w:r>
                                    <w:r>
                                      <w:rPr>
                                        <w:rFonts w:eastAsia="仿宋_GB2312" w:hint="eastAsia"/>
                                        <w:color w:val="404040" w:themeColor="text1" w:themeTint="BF"/>
                                        <w:spacing w:val="-14"/>
                                        <w:sz w:val="28"/>
                                        <w:szCs w:val="28"/>
                                      </w:rPr>
                                      <w:t>0</w:t>
                                    </w:r>
                                    <w:r>
                                      <w:rPr>
                                        <w:rFonts w:ascii="楷体_GB2312" w:eastAsia="仿宋_GB2312" w:hint="eastAsia"/>
                                        <w:color w:val="404040" w:themeColor="text1" w:themeTint="BF"/>
                                        <w:spacing w:val="-14"/>
                                        <w:sz w:val="28"/>
                                        <w:szCs w:val="28"/>
                                      </w:rPr>
                                      <w:t xml:space="preserve"> </w:t>
                                    </w:r>
                                    <w:r>
                                      <w:rPr>
                                        <w:rFonts w:eastAsia="仿宋_GB2312" w:hint="eastAsia"/>
                                        <w:color w:val="404040" w:themeColor="text1" w:themeTint="BF"/>
                                        <w:spacing w:val="-14"/>
                                        <w:sz w:val="28"/>
                                        <w:szCs w:val="28"/>
                                      </w:rPr>
                                      <w:t>名，事业编制</w:t>
                                    </w:r>
                                    <w:r>
                                      <w:rPr>
                                        <w:rFonts w:ascii="楷体_GB2312" w:eastAsia="仿宋_GB2312" w:hint="eastAsia"/>
                                        <w:color w:val="404040" w:themeColor="text1" w:themeTint="BF"/>
                                        <w:spacing w:val="-14"/>
                                        <w:sz w:val="28"/>
                                        <w:szCs w:val="28"/>
                                      </w:rPr>
                                      <w:t xml:space="preserve"> 3</w:t>
                                    </w:r>
                                    <w:r>
                                      <w:rPr>
                                        <w:rFonts w:eastAsia="仿宋_GB2312" w:hint="eastAsia"/>
                                        <w:color w:val="404040" w:themeColor="text1" w:themeTint="BF"/>
                                        <w:spacing w:val="-14"/>
                                        <w:sz w:val="28"/>
                                        <w:szCs w:val="28"/>
                                      </w:rPr>
                                      <w:t>名（其中参照公务员法管理人员编制</w:t>
                                    </w:r>
                                    <w:r>
                                      <w:rPr>
                                        <w:rFonts w:ascii="楷体_GB2312" w:eastAsia="仿宋_GB2312" w:hint="eastAsia"/>
                                        <w:color w:val="404040" w:themeColor="text1" w:themeTint="BF"/>
                                        <w:spacing w:val="-14"/>
                                        <w:sz w:val="28"/>
                                        <w:szCs w:val="28"/>
                                      </w:rPr>
                                      <w:t xml:space="preserve"> 3</w:t>
                                    </w:r>
                                    <w:r>
                                      <w:rPr>
                                        <w:rFonts w:eastAsia="仿宋_GB2312" w:hint="eastAsia"/>
                                        <w:color w:val="404040" w:themeColor="text1" w:themeTint="BF"/>
                                        <w:spacing w:val="-14"/>
                                        <w:sz w:val="28"/>
                                        <w:szCs w:val="28"/>
                                      </w:rPr>
                                      <w:t>人）；</w:t>
                                    </w:r>
                                    <w:r>
                                      <w:rPr>
                                        <w:rFonts w:ascii="楷体_GB2312" w:eastAsia="仿宋_GB2312" w:hint="eastAsia"/>
                                        <w:color w:val="404040" w:themeColor="text1" w:themeTint="BF"/>
                                        <w:spacing w:val="-14"/>
                                        <w:sz w:val="28"/>
                                        <w:szCs w:val="28"/>
                                      </w:rPr>
                                      <w:t>20</w:t>
                                    </w:r>
                                    <w:r>
                                      <w:rPr>
                                        <w:rFonts w:ascii="楷体_GB2312" w:eastAsia="仿宋_GB2312" w:hint="eastAsia"/>
                                        <w:color w:val="404040" w:themeColor="text1" w:themeTint="BF"/>
                                        <w:spacing w:val="-14"/>
                                        <w:sz w:val="28"/>
                                        <w:szCs w:val="28"/>
                                      </w:rPr>
                                      <w:t>20</w:t>
                                    </w:r>
                                    <w:r>
                                      <w:rPr>
                                        <w:rFonts w:eastAsia="仿宋_GB2312" w:hint="eastAsia"/>
                                        <w:color w:val="404040" w:themeColor="text1" w:themeTint="BF"/>
                                        <w:spacing w:val="-14"/>
                                        <w:sz w:val="28"/>
                                        <w:szCs w:val="28"/>
                                      </w:rPr>
                                      <w:t>年实际财政供养人员</w:t>
                                    </w:r>
                                    <w:r>
                                      <w:rPr>
                                        <w:rFonts w:ascii="楷体_GB2312" w:eastAsia="仿宋_GB2312" w:hint="eastAsia"/>
                                        <w:color w:val="404040" w:themeColor="text1" w:themeTint="BF"/>
                                        <w:spacing w:val="-14"/>
                                        <w:sz w:val="28"/>
                                        <w:szCs w:val="28"/>
                                      </w:rPr>
                                      <w:t>4</w:t>
                                    </w:r>
                                    <w:r>
                                      <w:rPr>
                                        <w:rFonts w:eastAsia="仿宋_GB2312" w:hint="eastAsia"/>
                                        <w:color w:val="404040" w:themeColor="text1" w:themeTint="BF"/>
                                        <w:spacing w:val="-14"/>
                                        <w:sz w:val="28"/>
                                        <w:szCs w:val="28"/>
                                      </w:rPr>
                                      <w:t>人，较上年增加</w:t>
                                    </w:r>
                                    <w:r>
                                      <w:rPr>
                                        <w:rFonts w:eastAsia="仿宋_GB2312" w:hint="eastAsia"/>
                                        <w:color w:val="404040" w:themeColor="text1" w:themeTint="BF"/>
                                        <w:spacing w:val="-14"/>
                                        <w:sz w:val="28"/>
                                        <w:szCs w:val="28"/>
                                      </w:rPr>
                                      <w:t xml:space="preserve"> 0</w:t>
                                    </w:r>
                                    <w:r>
                                      <w:rPr>
                                        <w:rFonts w:eastAsia="仿宋_GB2312" w:hint="eastAsia"/>
                                        <w:color w:val="404040" w:themeColor="text1" w:themeTint="BF"/>
                                        <w:spacing w:val="-14"/>
                                        <w:sz w:val="28"/>
                                        <w:szCs w:val="28"/>
                                      </w:rPr>
                                      <w:t>人（不含退休人员），其中：行政</w:t>
                                    </w:r>
                                    <w:r>
                                      <w:rPr>
                                        <w:rFonts w:ascii="楷体_GB2312" w:eastAsia="仿宋_GB2312" w:hint="eastAsia"/>
                                        <w:color w:val="404040" w:themeColor="text1" w:themeTint="BF"/>
                                        <w:spacing w:val="-14"/>
                                        <w:sz w:val="28"/>
                                        <w:szCs w:val="28"/>
                                      </w:rPr>
                                      <w:t xml:space="preserve"> 0</w:t>
                                    </w:r>
                                    <w:r>
                                      <w:rPr>
                                        <w:rFonts w:eastAsia="仿宋_GB2312" w:hint="eastAsia"/>
                                        <w:color w:val="404040" w:themeColor="text1" w:themeTint="BF"/>
                                        <w:spacing w:val="-14"/>
                                        <w:sz w:val="28"/>
                                        <w:szCs w:val="28"/>
                                      </w:rPr>
                                      <w:t>人，行政工勤</w:t>
                                    </w:r>
                                    <w:r>
                                      <w:rPr>
                                        <w:rFonts w:ascii="楷体_GB2312" w:eastAsia="仿宋_GB2312" w:hint="eastAsia"/>
                                        <w:color w:val="404040" w:themeColor="text1" w:themeTint="BF"/>
                                        <w:spacing w:val="-14"/>
                                        <w:sz w:val="28"/>
                                        <w:szCs w:val="28"/>
                                      </w:rPr>
                                      <w:t xml:space="preserve"> 0</w:t>
                                    </w:r>
                                    <w:r>
                                      <w:rPr>
                                        <w:rFonts w:eastAsia="仿宋_GB2312" w:hint="eastAsia"/>
                                        <w:color w:val="404040" w:themeColor="text1" w:themeTint="BF"/>
                                        <w:spacing w:val="-14"/>
                                        <w:sz w:val="28"/>
                                        <w:szCs w:val="28"/>
                                      </w:rPr>
                                      <w:t>人，</w:t>
                                    </w:r>
                                    <w:r>
                                      <w:rPr>
                                        <w:rStyle w:val="apple-converted-space"/>
                                        <w:rFonts w:ascii="楷体_GB2312" w:eastAsia="仿宋_GB2312" w:hint="eastAsia"/>
                                        <w:color w:val="404040" w:themeColor="text1" w:themeTint="BF"/>
                                        <w:spacing w:val="-14"/>
                                        <w:sz w:val="28"/>
                                        <w:szCs w:val="28"/>
                                      </w:rPr>
                                      <w:t> </w:t>
                                    </w:r>
                                    <w:r>
                                      <w:rPr>
                                        <w:rFonts w:eastAsia="仿宋_GB2312" w:hint="eastAsia"/>
                                        <w:color w:val="404040" w:themeColor="text1" w:themeTint="BF"/>
                                        <w:spacing w:val="-14"/>
                                        <w:sz w:val="28"/>
                                        <w:szCs w:val="28"/>
                                      </w:rPr>
                                      <w:t>事业</w:t>
                                    </w:r>
                                    <w:r>
                                      <w:rPr>
                                        <w:rFonts w:eastAsia="仿宋_GB2312" w:hint="eastAsia"/>
                                        <w:color w:val="404040" w:themeColor="text1" w:themeTint="BF"/>
                                        <w:spacing w:val="-14"/>
                                        <w:sz w:val="28"/>
                                        <w:szCs w:val="28"/>
                                      </w:rPr>
                                      <w:t>3</w:t>
                                    </w:r>
                                    <w:r>
                                      <w:rPr>
                                        <w:rFonts w:eastAsia="仿宋_GB2312" w:hint="eastAsia"/>
                                        <w:color w:val="404040" w:themeColor="text1" w:themeTint="BF"/>
                                        <w:spacing w:val="-14"/>
                                        <w:sz w:val="28"/>
                                        <w:szCs w:val="28"/>
                                      </w:rPr>
                                      <w:t>人。</w:t>
                                    </w:r>
                                    <w:r>
                                      <w:rPr>
                                        <w:rFonts w:ascii="仿宋_GB2312" w:eastAsia="仿宋_GB2312" w:hint="eastAsia"/>
                                        <w:color w:val="404040" w:themeColor="text1" w:themeTint="BF"/>
                                        <w:spacing w:val="-14"/>
                                        <w:sz w:val="28"/>
                                        <w:szCs w:val="28"/>
                                      </w:rPr>
                                      <w:t xml:space="preserve"> </w:t>
                                    </w:r>
                                  </w:p>
                                  <w:p w:rsidR="00327596" w:rsidRDefault="001B0BD9">
                                    <w:pPr>
                                      <w:spacing w:line="665" w:lineRule="exact"/>
                                      <w:ind w:firstLineChars="200" w:firstLine="560"/>
                                      <w:rPr>
                                        <w:rFonts w:ascii="仿宋_GB2312" w:eastAsia="仿宋_GB2312" w:hAnsi="仿宋_GB2312" w:cs="仿宋_GB2312"/>
                                        <w:color w:val="404040" w:themeColor="text1" w:themeTint="BF"/>
                                        <w:sz w:val="28"/>
                                        <w:szCs w:val="28"/>
                                      </w:rPr>
                                    </w:pPr>
                                    <w:r>
                                      <w:rPr>
                                        <w:rFonts w:ascii="黑体" w:eastAsia="黑体" w:hAnsi="宋体" w:cs="宋体" w:hint="eastAsia"/>
                                        <w:color w:val="404040" w:themeColor="text1" w:themeTint="BF"/>
                                        <w:kern w:val="0"/>
                                        <w:sz w:val="28"/>
                                        <w:szCs w:val="28"/>
                                      </w:rPr>
                                      <w:t>三、收支预算情况说明</w:t>
                                    </w:r>
                                    <w:r>
                                      <w:rPr>
                                        <w:rFonts w:ascii="黑体" w:eastAsia="黑体" w:hAnsi="宋体" w:cs="宋体" w:hint="eastAsia"/>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仿宋_GB2312" w:eastAsia="仿宋_GB2312" w:hAnsi="仿宋_GB2312" w:cs="仿宋_GB2312" w:hint="eastAsia"/>
                                        <w:color w:val="404040" w:themeColor="text1" w:themeTint="BF"/>
                                        <w:sz w:val="28"/>
                                        <w:szCs w:val="28"/>
                                      </w:rPr>
                                      <w:t>按照综合预算的原则，</w:t>
                                    </w:r>
                                    <w:r>
                                      <w:rPr>
                                        <w:rFonts w:ascii="仿宋_GB2312" w:eastAsia="仿宋_GB2312" w:hAnsi="仿宋_GB2312" w:cs="仿宋_GB2312" w:hint="eastAsia"/>
                                        <w:color w:val="404040" w:themeColor="text1" w:themeTint="BF"/>
                                        <w:sz w:val="28"/>
                                        <w:szCs w:val="28"/>
                                      </w:rPr>
                                      <w:t>红十字会</w:t>
                                    </w:r>
                                    <w:r>
                                      <w:rPr>
                                        <w:rFonts w:ascii="仿宋_GB2312" w:eastAsia="仿宋_GB2312" w:hAnsi="仿宋_GB2312" w:cs="仿宋_GB2312" w:hint="eastAsia"/>
                                        <w:color w:val="404040" w:themeColor="text1" w:themeTint="BF"/>
                                        <w:sz w:val="28"/>
                                        <w:szCs w:val="28"/>
                                      </w:rPr>
                                      <w:t>所有收入和支出均纳入部门预算管理。收入包括：一般公共预算拨款收入、上年结转；支出包括：一般公共服务支出、教育支出、社会保障和就业支出、医疗卫生与计划生育支出、住房保障支出。红十字会</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年收支总预算</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万元，比</w:t>
                                    </w:r>
                                    <w:r>
                                      <w:rPr>
                                        <w:rFonts w:ascii="仿宋_GB2312" w:eastAsia="仿宋_GB2312" w:hAnsi="仿宋_GB2312" w:cs="仿宋_GB2312" w:hint="eastAsia"/>
                                        <w:color w:val="404040" w:themeColor="text1" w:themeTint="BF"/>
                                        <w:sz w:val="28"/>
                                        <w:szCs w:val="28"/>
                                      </w:rPr>
                                      <w:t>201</w:t>
                                    </w:r>
                                    <w:r>
                                      <w:rPr>
                                        <w:rFonts w:ascii="仿宋_GB2312" w:eastAsia="仿宋_GB2312" w:hAnsi="仿宋_GB2312" w:cs="仿宋_GB2312" w:hint="eastAsia"/>
                                        <w:color w:val="404040" w:themeColor="text1" w:themeTint="BF"/>
                                        <w:sz w:val="28"/>
                                        <w:szCs w:val="28"/>
                                      </w:rPr>
                                      <w:t>9</w:t>
                                    </w:r>
                                    <w:r>
                                      <w:rPr>
                                        <w:rFonts w:ascii="仿宋_GB2312" w:eastAsia="仿宋_GB2312" w:hAnsi="仿宋_GB2312" w:cs="仿宋_GB2312" w:hint="eastAsia"/>
                                        <w:color w:val="404040" w:themeColor="text1" w:themeTint="BF"/>
                                        <w:sz w:val="28"/>
                                        <w:szCs w:val="28"/>
                                      </w:rPr>
                                      <w:t>年收支预算总数增加</w:t>
                                    </w:r>
                                    <w:r>
                                      <w:rPr>
                                        <w:rFonts w:ascii="仿宋_GB2312" w:eastAsia="仿宋_GB2312" w:hAnsi="仿宋_GB2312" w:cs="仿宋_GB2312" w:hint="eastAsia"/>
                                        <w:color w:val="404040" w:themeColor="text1" w:themeTint="BF"/>
                                        <w:sz w:val="28"/>
                                        <w:szCs w:val="28"/>
                                      </w:rPr>
                                      <w:t>2.96</w:t>
                                    </w:r>
                                    <w:r>
                                      <w:rPr>
                                        <w:rFonts w:ascii="仿宋_GB2312" w:eastAsia="仿宋_GB2312" w:hAnsi="仿宋_GB2312" w:cs="仿宋_GB2312" w:hint="eastAsia"/>
                                        <w:color w:val="404040" w:themeColor="text1" w:themeTint="BF"/>
                                        <w:sz w:val="28"/>
                                        <w:szCs w:val="28"/>
                                      </w:rPr>
                                      <w:t>万元，主要原因是</w:t>
                                    </w:r>
                                    <w:r>
                                      <w:rPr>
                                        <w:rFonts w:ascii="仿宋_GB2312" w:eastAsia="仿宋_GB2312" w:hAnsi="楷体_GB2312" w:cs="楷体_GB2312" w:hint="eastAsia"/>
                                        <w:bCs/>
                                        <w:color w:val="404040" w:themeColor="text1" w:themeTint="BF"/>
                                        <w:sz w:val="28"/>
                                        <w:szCs w:val="28"/>
                                      </w:rPr>
                                      <w:t>调</w:t>
                                    </w:r>
                                    <w:r>
                                      <w:rPr>
                                        <w:rFonts w:ascii="仿宋_GB2312" w:eastAsia="仿宋_GB2312" w:hAnsi="楷体_GB2312" w:cs="楷体_GB2312" w:hint="eastAsia"/>
                                        <w:bCs/>
                                        <w:color w:val="404040" w:themeColor="text1" w:themeTint="BF"/>
                                        <w:sz w:val="28"/>
                                        <w:szCs w:val="28"/>
                                      </w:rPr>
                                      <w:t>资和晋档晋级</w:t>
                                    </w:r>
                                    <w:r>
                                      <w:rPr>
                                        <w:rFonts w:ascii="仿宋_GB2312" w:eastAsia="仿宋_GB2312" w:hAnsi="楷体_GB2312" w:cs="楷体_GB2312" w:hint="eastAsia"/>
                                        <w:bCs/>
                                        <w:color w:val="404040" w:themeColor="text1" w:themeTint="BF"/>
                                        <w:sz w:val="28"/>
                                        <w:szCs w:val="28"/>
                                      </w:rPr>
                                      <w:t>，故各种费用增加，及</w:t>
                                    </w:r>
                                    <w:r>
                                      <w:rPr>
                                        <w:rFonts w:ascii="仿宋_GB2312" w:eastAsia="仿宋_GB2312" w:hAnsi="仿宋_GB2312" w:cs="仿宋_GB2312" w:hint="eastAsia"/>
                                        <w:color w:val="404040" w:themeColor="text1" w:themeTint="BF"/>
                                        <w:sz w:val="28"/>
                                        <w:szCs w:val="28"/>
                                      </w:rPr>
                                      <w:t>相应增加了本年度预算收支总数。</w:t>
                                    </w:r>
                                    <w:r>
                                      <w:rPr>
                                        <w:rFonts w:ascii="仿宋_GB2312" w:eastAsia="仿宋_GB2312" w:hAnsi="宋体" w:cs="宋体" w:hint="eastAsia"/>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楷体_GB2312" w:eastAsia="楷体_GB2312" w:hAnsi="宋体" w:cs="宋体" w:hint="eastAsia"/>
                                        <w:b/>
                                        <w:bCs/>
                                        <w:color w:val="404040" w:themeColor="text1" w:themeTint="BF"/>
                                        <w:kern w:val="0"/>
                                        <w:sz w:val="28"/>
                                        <w:szCs w:val="28"/>
                                      </w:rPr>
                                      <w:t>（一）收入预算情况。</w:t>
                                    </w:r>
                                    <w:r>
                                      <w:rPr>
                                        <w:rFonts w:ascii="楷体_GB2312" w:eastAsia="楷体_GB2312" w:hAnsi="宋体" w:cs="宋体" w:hint="eastAsia"/>
                                        <w:b/>
                                        <w:bCs/>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仿宋_GB2312" w:eastAsia="仿宋_GB2312" w:hAnsi="仿宋_GB2312" w:cs="仿宋_GB2312" w:hint="eastAsia"/>
                                        <w:color w:val="404040" w:themeColor="text1" w:themeTint="BF"/>
                                        <w:sz w:val="28"/>
                                        <w:szCs w:val="28"/>
                                      </w:rPr>
                                      <w:t xml:space="preserve">　红十字会</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年收入预算</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万元，其中：上年结转</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；一般公共预算拨款收入</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100%</w:t>
                                    </w:r>
                                    <w:r>
                                      <w:rPr>
                                        <w:rFonts w:ascii="仿宋_GB2312" w:eastAsia="仿宋_GB2312" w:hAnsi="仿宋_GB2312" w:cs="仿宋_GB2312" w:hint="eastAsia"/>
                                        <w:color w:val="404040" w:themeColor="text1" w:themeTint="BF"/>
                                        <w:sz w:val="28"/>
                                        <w:szCs w:val="28"/>
                                      </w:rPr>
                                      <w:t>。</w:t>
                                    </w:r>
                                    <w:r>
                                      <w:rPr>
                                        <w:rFonts w:ascii="仿宋_GB2312" w:eastAsia="仿宋_GB2312" w:hAnsi="宋体" w:cs="宋体" w:hint="eastAsia"/>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楷体_GB2312" w:eastAsia="楷体_GB2312" w:hAnsi="宋体" w:cs="宋体" w:hint="eastAsia"/>
                                        <w:b/>
                                        <w:bCs/>
                                        <w:color w:val="404040" w:themeColor="text1" w:themeTint="BF"/>
                                        <w:kern w:val="0"/>
                                        <w:sz w:val="28"/>
                                        <w:szCs w:val="28"/>
                                      </w:rPr>
                                      <w:t>（二）支出预算情况。</w:t>
                                    </w:r>
                                    <w:r>
                                      <w:rPr>
                                        <w:rFonts w:ascii="楷体_GB2312" w:eastAsia="楷体_GB2312" w:hAnsi="宋体" w:cs="宋体" w:hint="eastAsia"/>
                                        <w:b/>
                                        <w:bCs/>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仿宋_GB2312" w:eastAsia="仿宋_GB2312" w:hAnsi="仿宋_GB2312" w:cs="仿宋_GB2312" w:hint="eastAsia"/>
                                        <w:color w:val="404040" w:themeColor="text1" w:themeTint="BF"/>
                                        <w:sz w:val="28"/>
                                        <w:szCs w:val="28"/>
                                      </w:rPr>
                                      <w:t xml:space="preserve"> </w:t>
                                    </w:r>
                                    <w:r>
                                      <w:rPr>
                                        <w:rFonts w:ascii="仿宋_GB2312" w:eastAsia="仿宋_GB2312" w:hAnsi="仿宋_GB2312" w:cs="仿宋_GB2312" w:hint="eastAsia"/>
                                        <w:color w:val="404040" w:themeColor="text1" w:themeTint="BF"/>
                                        <w:sz w:val="28"/>
                                        <w:szCs w:val="28"/>
                                      </w:rPr>
                                      <w:t>红十字会</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年支出预算</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万元，其中：基本支出</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100%</w:t>
                                    </w:r>
                                    <w:r>
                                      <w:rPr>
                                        <w:rFonts w:ascii="仿宋_GB2312" w:eastAsia="仿宋_GB2312" w:hAnsi="仿宋_GB2312" w:cs="仿宋_GB2312" w:hint="eastAsia"/>
                                        <w:color w:val="404040" w:themeColor="text1" w:themeTint="BF"/>
                                        <w:sz w:val="28"/>
                                        <w:szCs w:val="28"/>
                                      </w:rPr>
                                      <w:t>；项目支出</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w:t>
                                    </w:r>
                                  </w:p>
                                  <w:p w:rsidR="00327596" w:rsidRDefault="001B0BD9">
                                    <w:pPr>
                                      <w:spacing w:line="665" w:lineRule="exact"/>
                                      <w:ind w:left="560" w:hangingChars="200" w:hanging="560"/>
                                      <w:rPr>
                                        <w:rFonts w:ascii="黑体" w:eastAsia="黑体" w:hAnsi="宋体" w:cs="宋体"/>
                                        <w:color w:val="404040" w:themeColor="text1" w:themeTint="BF"/>
                                        <w:kern w:val="0"/>
                                        <w:sz w:val="28"/>
                                        <w:szCs w:val="28"/>
                                      </w:rPr>
                                    </w:pPr>
                                    <w:r>
                                      <w:rPr>
                                        <w:rFonts w:ascii="仿宋_GB2312" w:eastAsia="仿宋_GB2312" w:hAnsi="宋体" w:cs="宋体" w:hint="eastAsia"/>
                                        <w:color w:val="404040" w:themeColor="text1" w:themeTint="BF"/>
                                        <w:kern w:val="0"/>
                                        <w:sz w:val="28"/>
                                        <w:szCs w:val="28"/>
                                      </w:rPr>
                                      <w:t xml:space="preserve">　　</w:t>
                                    </w:r>
                                    <w:r>
                                      <w:rPr>
                                        <w:rFonts w:ascii="黑体" w:eastAsia="黑体" w:hAnsi="宋体" w:cs="宋体" w:hint="eastAsia"/>
                                        <w:color w:val="404040" w:themeColor="text1" w:themeTint="BF"/>
                                        <w:kern w:val="0"/>
                                        <w:sz w:val="28"/>
                                        <w:szCs w:val="28"/>
                                      </w:rPr>
                                      <w:t>四、财政拨款收支预算情况说明</w:t>
                                    </w:r>
                                  </w:p>
                                  <w:p w:rsidR="00327596" w:rsidRDefault="001B0BD9">
                                    <w:pPr>
                                      <w:spacing w:line="665" w:lineRule="exact"/>
                                      <w:ind w:firstLineChars="200" w:firstLine="560"/>
                                      <w:rPr>
                                        <w:rFonts w:ascii="仿宋_GB2312" w:eastAsia="仿宋_GB2312" w:hAnsi="仿宋_GB2312" w:cs="仿宋_GB2312"/>
                                        <w:color w:val="404040" w:themeColor="text1" w:themeTint="BF"/>
                                        <w:sz w:val="28"/>
                                        <w:szCs w:val="28"/>
                                      </w:rPr>
                                    </w:pPr>
                                    <w:r>
                                      <w:rPr>
                                        <w:rFonts w:ascii="仿宋_GB2312" w:eastAsia="仿宋_GB2312" w:hAnsi="仿宋_GB2312" w:cs="仿宋_GB2312" w:hint="eastAsia"/>
                                        <w:color w:val="404040" w:themeColor="text1" w:themeTint="BF"/>
                                        <w:sz w:val="28"/>
                                        <w:szCs w:val="28"/>
                                      </w:rPr>
                                      <w:t>红十字会</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年财政拨款收支总预算</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万元，比</w:t>
                                    </w:r>
                                    <w:r>
                                      <w:rPr>
                                        <w:rFonts w:ascii="仿宋_GB2312" w:eastAsia="仿宋_GB2312" w:hAnsi="仿宋_GB2312" w:cs="仿宋_GB2312" w:hint="eastAsia"/>
                                        <w:color w:val="404040" w:themeColor="text1" w:themeTint="BF"/>
                                        <w:sz w:val="28"/>
                                        <w:szCs w:val="28"/>
                                      </w:rPr>
                                      <w:t>201</w:t>
                                    </w:r>
                                    <w:r>
                                      <w:rPr>
                                        <w:rFonts w:ascii="仿宋_GB2312" w:eastAsia="仿宋_GB2312" w:hAnsi="仿宋_GB2312" w:cs="仿宋_GB2312" w:hint="eastAsia"/>
                                        <w:color w:val="404040" w:themeColor="text1" w:themeTint="BF"/>
                                        <w:sz w:val="28"/>
                                        <w:szCs w:val="28"/>
                                      </w:rPr>
                                      <w:t>9</w:t>
                                    </w:r>
                                    <w:r>
                                      <w:rPr>
                                        <w:rFonts w:ascii="仿宋_GB2312" w:eastAsia="仿宋_GB2312" w:hAnsi="仿宋_GB2312" w:cs="仿宋_GB2312" w:hint="eastAsia"/>
                                        <w:color w:val="404040" w:themeColor="text1" w:themeTint="BF"/>
                                        <w:sz w:val="28"/>
                                        <w:szCs w:val="28"/>
                                      </w:rPr>
                                      <w:t>年财政拨款收支总额预算增加</w:t>
                                    </w:r>
                                    <w:r>
                                      <w:rPr>
                                        <w:rFonts w:ascii="仿宋_GB2312" w:eastAsia="仿宋_GB2312" w:hAnsi="仿宋_GB2312" w:cs="仿宋_GB2312" w:hint="eastAsia"/>
                                        <w:color w:val="404040" w:themeColor="text1" w:themeTint="BF"/>
                                        <w:sz w:val="28"/>
                                        <w:szCs w:val="28"/>
                                      </w:rPr>
                                      <w:t>2.96</w:t>
                                    </w:r>
                                    <w:r>
                                      <w:rPr>
                                        <w:rFonts w:ascii="仿宋_GB2312" w:eastAsia="仿宋_GB2312" w:hAnsi="仿宋_GB2312" w:cs="仿宋_GB2312" w:hint="eastAsia"/>
                                        <w:color w:val="404040" w:themeColor="text1" w:themeTint="BF"/>
                                        <w:sz w:val="28"/>
                                        <w:szCs w:val="28"/>
                                      </w:rPr>
                                      <w:t>万元，主要原因是</w:t>
                                    </w:r>
                                    <w:r>
                                      <w:rPr>
                                        <w:rFonts w:ascii="仿宋_GB2312" w:eastAsia="仿宋_GB2312" w:hAnsi="楷体_GB2312" w:cs="楷体_GB2312" w:hint="eastAsia"/>
                                        <w:bCs/>
                                        <w:color w:val="404040" w:themeColor="text1" w:themeTint="BF"/>
                                        <w:sz w:val="28"/>
                                        <w:szCs w:val="28"/>
                                      </w:rPr>
                                      <w:t>调</w:t>
                                    </w:r>
                                    <w:r>
                                      <w:rPr>
                                        <w:rFonts w:ascii="仿宋_GB2312" w:eastAsia="仿宋_GB2312" w:hAnsi="楷体_GB2312" w:cs="楷体_GB2312" w:hint="eastAsia"/>
                                        <w:bCs/>
                                        <w:color w:val="404040" w:themeColor="text1" w:themeTint="BF"/>
                                        <w:sz w:val="28"/>
                                        <w:szCs w:val="28"/>
                                      </w:rPr>
                                      <w:t>艰边津贴和晋档晋级</w:t>
                                    </w:r>
                                    <w:r>
                                      <w:rPr>
                                        <w:rFonts w:ascii="宋体" w:hAnsi="宋体" w:cs="宋体" w:hint="eastAsia"/>
                                        <w:color w:val="404040" w:themeColor="text1" w:themeTint="BF"/>
                                        <w:sz w:val="28"/>
                                        <w:szCs w:val="28"/>
                                      </w:rPr>
                                      <w:t>，</w:t>
                                    </w:r>
                                    <w:r>
                                      <w:rPr>
                                        <w:rFonts w:ascii="仿宋_GB2312" w:eastAsia="仿宋_GB2312" w:hAnsi="楷体_GB2312" w:cs="楷体_GB2312" w:hint="eastAsia"/>
                                        <w:bCs/>
                                        <w:color w:val="404040" w:themeColor="text1" w:themeTint="BF"/>
                                        <w:sz w:val="28"/>
                                        <w:szCs w:val="28"/>
                                      </w:rPr>
                                      <w:t>故各种费用增加，及</w:t>
                                    </w:r>
                                    <w:r>
                                      <w:rPr>
                                        <w:rFonts w:ascii="仿宋_GB2312" w:eastAsia="仿宋_GB2312" w:hAnsi="仿宋_GB2312" w:cs="仿宋_GB2312" w:hint="eastAsia"/>
                                        <w:color w:val="404040" w:themeColor="text1" w:themeTint="BF"/>
                                        <w:sz w:val="28"/>
                                        <w:szCs w:val="28"/>
                                      </w:rPr>
                                      <w:t>相应增加本年度财政拨款收支总预算。</w:t>
                                    </w:r>
                                  </w:p>
                                  <w:p w:rsidR="00327596" w:rsidRDefault="001B0BD9">
                                    <w:pPr>
                                      <w:spacing w:line="665" w:lineRule="exact"/>
                                      <w:ind w:firstLineChars="200" w:firstLine="560"/>
                                      <w:rPr>
                                        <w:rFonts w:ascii="仿宋_GB2312" w:eastAsia="仿宋_GB2312" w:hAnsi="仿宋_GB2312" w:cs="仿宋_GB2312"/>
                                        <w:color w:val="404040" w:themeColor="text1" w:themeTint="BF"/>
                                        <w:sz w:val="28"/>
                                        <w:szCs w:val="28"/>
                                      </w:rPr>
                                    </w:pPr>
                                    <w:r>
                                      <w:rPr>
                                        <w:rFonts w:ascii="仿宋_GB2312" w:eastAsia="仿宋_GB2312" w:hAnsi="仿宋_GB2312" w:cs="仿宋_GB2312" w:hint="eastAsia"/>
                                        <w:color w:val="404040" w:themeColor="text1" w:themeTint="BF"/>
                                        <w:sz w:val="28"/>
                                        <w:szCs w:val="28"/>
                                      </w:rPr>
                                      <w:lastRenderedPageBreak/>
                                      <w:t>收入包括：本年一般公共预算拨款收入</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万元、上年结转一般公共预算拨款收入</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万元；支出包括：一般公共服务支出</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万元、教育支出</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万元、社会保障和就业支出</w:t>
                                    </w:r>
                                    <w:r>
                                      <w:rPr>
                                        <w:rFonts w:ascii="仿宋_GB2312" w:eastAsia="仿宋_GB2312" w:hAnsi="仿宋_GB2312" w:cs="仿宋_GB2312" w:hint="eastAsia"/>
                                        <w:color w:val="404040" w:themeColor="text1" w:themeTint="BF"/>
                                        <w:sz w:val="28"/>
                                        <w:szCs w:val="28"/>
                                      </w:rPr>
                                      <w:t>57.96</w:t>
                                    </w:r>
                                    <w:r>
                                      <w:rPr>
                                        <w:rFonts w:ascii="仿宋_GB2312" w:eastAsia="仿宋_GB2312" w:hAnsi="仿宋_GB2312" w:cs="仿宋_GB2312" w:hint="eastAsia"/>
                                        <w:color w:val="404040" w:themeColor="text1" w:themeTint="BF"/>
                                        <w:sz w:val="28"/>
                                        <w:szCs w:val="28"/>
                                      </w:rPr>
                                      <w:t>万元、医疗卫生与计划生育支出</w:t>
                                    </w:r>
                                    <w:r>
                                      <w:rPr>
                                        <w:rFonts w:ascii="仿宋_GB2312" w:eastAsia="仿宋_GB2312" w:hAnsi="仿宋_GB2312" w:cs="仿宋_GB2312" w:hint="eastAsia"/>
                                        <w:color w:val="404040" w:themeColor="text1" w:themeTint="BF"/>
                                        <w:sz w:val="28"/>
                                        <w:szCs w:val="28"/>
                                      </w:rPr>
                                      <w:t>3.39</w:t>
                                    </w:r>
                                    <w:r>
                                      <w:rPr>
                                        <w:rFonts w:ascii="仿宋_GB2312" w:eastAsia="仿宋_GB2312" w:hAnsi="仿宋_GB2312" w:cs="仿宋_GB2312" w:hint="eastAsia"/>
                                        <w:color w:val="404040" w:themeColor="text1" w:themeTint="BF"/>
                                        <w:sz w:val="28"/>
                                        <w:szCs w:val="28"/>
                                      </w:rPr>
                                      <w:t>万元、住房保障支出</w:t>
                                    </w:r>
                                    <w:r>
                                      <w:rPr>
                                        <w:rFonts w:ascii="仿宋_GB2312" w:eastAsia="仿宋_GB2312" w:hAnsi="仿宋_GB2312" w:cs="仿宋_GB2312" w:hint="eastAsia"/>
                                        <w:color w:val="404040" w:themeColor="text1" w:themeTint="BF"/>
                                        <w:sz w:val="28"/>
                                        <w:szCs w:val="28"/>
                                      </w:rPr>
                                      <w:t>4.64</w:t>
                                    </w:r>
                                    <w:r>
                                      <w:rPr>
                                        <w:rFonts w:ascii="仿宋_GB2312" w:eastAsia="仿宋_GB2312" w:hAnsi="仿宋_GB2312" w:cs="仿宋_GB2312" w:hint="eastAsia"/>
                                        <w:color w:val="404040" w:themeColor="text1" w:themeTint="BF"/>
                                        <w:sz w:val="28"/>
                                        <w:szCs w:val="28"/>
                                      </w:rPr>
                                      <w:t>万元。</w:t>
                                    </w:r>
                                  </w:p>
                                  <w:p w:rsidR="00327596" w:rsidRDefault="001B0BD9">
                                    <w:pPr>
                                      <w:numPr>
                                        <w:ilvl w:val="0"/>
                                        <w:numId w:val="1"/>
                                      </w:numPr>
                                      <w:spacing w:line="665" w:lineRule="exact"/>
                                      <w:rPr>
                                        <w:rFonts w:ascii="楷体_GB2312" w:eastAsia="楷体_GB2312" w:hAnsi="宋体" w:cs="宋体"/>
                                        <w:b/>
                                        <w:bCs/>
                                        <w:color w:val="404040" w:themeColor="text1" w:themeTint="BF"/>
                                        <w:kern w:val="0"/>
                                        <w:sz w:val="28"/>
                                        <w:szCs w:val="28"/>
                                      </w:rPr>
                                    </w:pPr>
                                    <w:r>
                                      <w:rPr>
                                        <w:rFonts w:ascii="黑体" w:eastAsia="黑体" w:hAnsi="宋体" w:cs="宋体" w:hint="eastAsia"/>
                                        <w:color w:val="404040" w:themeColor="text1" w:themeTint="BF"/>
                                        <w:kern w:val="0"/>
                                        <w:sz w:val="28"/>
                                        <w:szCs w:val="28"/>
                                      </w:rPr>
                                      <w:t>一般公共预算当年拨款情况说明</w:t>
                                    </w:r>
                                    <w:r>
                                      <w:rPr>
                                        <w:rFonts w:ascii="黑体" w:eastAsia="黑体" w:hAnsi="宋体" w:cs="宋体" w:hint="eastAsia"/>
                                        <w:color w:val="404040" w:themeColor="text1" w:themeTint="BF"/>
                                        <w:kern w:val="0"/>
                                        <w:sz w:val="28"/>
                                        <w:szCs w:val="28"/>
                                      </w:rPr>
                                      <w:br/>
                                    </w:r>
                                    <w:r>
                                      <w:rPr>
                                        <w:rFonts w:ascii="楷体_GB2312" w:eastAsia="楷体_GB2312" w:hAnsi="宋体" w:cs="宋体" w:hint="eastAsia"/>
                                        <w:b/>
                                        <w:bCs/>
                                        <w:color w:val="404040" w:themeColor="text1" w:themeTint="BF"/>
                                        <w:kern w:val="0"/>
                                        <w:sz w:val="28"/>
                                        <w:szCs w:val="28"/>
                                      </w:rPr>
                                      <w:t>（一）一般公共预算当年拨款规模变化情况。</w:t>
                                    </w:r>
                                  </w:p>
                                  <w:p w:rsidR="00327596" w:rsidRDefault="001B0BD9">
                                    <w:pPr>
                                      <w:spacing w:line="665" w:lineRule="exact"/>
                                      <w:ind w:firstLineChars="200" w:firstLine="560"/>
                                      <w:rPr>
                                        <w:rFonts w:ascii="仿宋_GB2312" w:eastAsia="仿宋_GB2312" w:hAnsi="仿宋_GB2312" w:cs="仿宋_GB2312"/>
                                        <w:color w:val="404040" w:themeColor="text1" w:themeTint="BF"/>
                                        <w:sz w:val="28"/>
                                        <w:szCs w:val="28"/>
                                      </w:rPr>
                                    </w:pPr>
                                    <w:r>
                                      <w:rPr>
                                        <w:rFonts w:ascii="仿宋_GB2312" w:eastAsia="仿宋_GB2312" w:hAnsi="仿宋_GB2312" w:cs="仿宋_GB2312" w:hint="eastAsia"/>
                                        <w:color w:val="404040" w:themeColor="text1" w:themeTint="BF"/>
                                        <w:sz w:val="28"/>
                                        <w:szCs w:val="28"/>
                                      </w:rPr>
                                      <w:t>红十字会</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年一般公共预算当年拨款</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万元，比</w:t>
                                    </w:r>
                                    <w:r>
                                      <w:rPr>
                                        <w:rFonts w:ascii="仿宋_GB2312" w:eastAsia="仿宋_GB2312" w:hAnsi="仿宋_GB2312" w:cs="仿宋_GB2312" w:hint="eastAsia"/>
                                        <w:color w:val="404040" w:themeColor="text1" w:themeTint="BF"/>
                                        <w:sz w:val="28"/>
                                        <w:szCs w:val="28"/>
                                      </w:rPr>
                                      <w:t>201</w:t>
                                    </w:r>
                                    <w:r>
                                      <w:rPr>
                                        <w:rFonts w:ascii="仿宋_GB2312" w:eastAsia="仿宋_GB2312" w:hAnsi="仿宋_GB2312" w:cs="仿宋_GB2312" w:hint="eastAsia"/>
                                        <w:color w:val="404040" w:themeColor="text1" w:themeTint="BF"/>
                                        <w:sz w:val="28"/>
                                        <w:szCs w:val="28"/>
                                      </w:rPr>
                                      <w:t>9</w:t>
                                    </w:r>
                                    <w:r>
                                      <w:rPr>
                                        <w:rFonts w:ascii="仿宋_GB2312" w:eastAsia="仿宋_GB2312" w:hAnsi="仿宋_GB2312" w:cs="仿宋_GB2312" w:hint="eastAsia"/>
                                        <w:color w:val="404040" w:themeColor="text1" w:themeTint="BF"/>
                                        <w:sz w:val="28"/>
                                        <w:szCs w:val="28"/>
                                      </w:rPr>
                                      <w:t>年预算数增加</w:t>
                                    </w:r>
                                    <w:r>
                                      <w:rPr>
                                        <w:rFonts w:ascii="仿宋_GB2312" w:eastAsia="仿宋_GB2312" w:hAnsi="仿宋_GB2312" w:cs="仿宋_GB2312" w:hint="eastAsia"/>
                                        <w:color w:val="404040" w:themeColor="text1" w:themeTint="BF"/>
                                        <w:sz w:val="28"/>
                                        <w:szCs w:val="28"/>
                                      </w:rPr>
                                      <w:t>2.96</w:t>
                                    </w:r>
                                    <w:r>
                                      <w:rPr>
                                        <w:rFonts w:ascii="仿宋_GB2312" w:eastAsia="仿宋_GB2312" w:hAnsi="仿宋_GB2312" w:cs="仿宋_GB2312" w:hint="eastAsia"/>
                                        <w:color w:val="404040" w:themeColor="text1" w:themeTint="BF"/>
                                        <w:sz w:val="28"/>
                                        <w:szCs w:val="28"/>
                                      </w:rPr>
                                      <w:t>万元。主要是</w:t>
                                    </w:r>
                                    <w:r>
                                      <w:rPr>
                                        <w:rFonts w:ascii="仿宋_GB2312" w:eastAsia="仿宋_GB2312" w:hAnsi="楷体_GB2312" w:cs="楷体_GB2312" w:hint="eastAsia"/>
                                        <w:bCs/>
                                        <w:color w:val="404040" w:themeColor="text1" w:themeTint="BF"/>
                                        <w:sz w:val="28"/>
                                        <w:szCs w:val="28"/>
                                      </w:rPr>
                                      <w:t>调</w:t>
                                    </w:r>
                                    <w:r>
                                      <w:rPr>
                                        <w:rFonts w:ascii="仿宋_GB2312" w:eastAsia="仿宋_GB2312" w:hAnsi="楷体_GB2312" w:cs="楷体_GB2312" w:hint="eastAsia"/>
                                        <w:bCs/>
                                        <w:color w:val="404040" w:themeColor="text1" w:themeTint="BF"/>
                                        <w:sz w:val="28"/>
                                        <w:szCs w:val="28"/>
                                      </w:rPr>
                                      <w:t>艰边津贴和晋档晋级</w:t>
                                    </w:r>
                                    <w:r>
                                      <w:rPr>
                                        <w:rFonts w:ascii="宋体" w:hAnsi="宋体" w:cs="宋体" w:hint="eastAsia"/>
                                        <w:color w:val="404040" w:themeColor="text1" w:themeTint="BF"/>
                                        <w:sz w:val="28"/>
                                        <w:szCs w:val="28"/>
                                      </w:rPr>
                                      <w:t>，</w:t>
                                    </w:r>
                                    <w:r>
                                      <w:rPr>
                                        <w:rFonts w:ascii="仿宋_GB2312" w:eastAsia="仿宋_GB2312" w:hAnsi="楷体_GB2312" w:cs="楷体_GB2312" w:hint="eastAsia"/>
                                        <w:bCs/>
                                        <w:color w:val="404040" w:themeColor="text1" w:themeTint="BF"/>
                                        <w:sz w:val="28"/>
                                        <w:szCs w:val="28"/>
                                      </w:rPr>
                                      <w:t>故各种费用增加，及</w:t>
                                    </w:r>
                                    <w:r>
                                      <w:rPr>
                                        <w:rFonts w:ascii="仿宋_GB2312" w:eastAsia="仿宋_GB2312" w:hAnsi="仿宋_GB2312" w:cs="仿宋_GB2312" w:hint="eastAsia"/>
                                        <w:color w:val="404040" w:themeColor="text1" w:themeTint="BF"/>
                                        <w:sz w:val="28"/>
                                        <w:szCs w:val="28"/>
                                      </w:rPr>
                                      <w:t>相应增加本年度财政拨款收支总预算。</w:t>
                                    </w:r>
                                  </w:p>
                                  <w:p w:rsidR="00327596" w:rsidRDefault="001B0BD9">
                                    <w:pPr>
                                      <w:spacing w:line="665" w:lineRule="exact"/>
                                      <w:rPr>
                                        <w:rFonts w:ascii="仿宋_GB2312" w:eastAsia="仿宋_GB2312" w:hAnsi="仿宋_GB2312" w:cs="仿宋_GB2312"/>
                                        <w:color w:val="404040" w:themeColor="text1" w:themeTint="BF"/>
                                        <w:sz w:val="28"/>
                                        <w:szCs w:val="28"/>
                                      </w:rPr>
                                    </w:pPr>
                                    <w:r>
                                      <w:rPr>
                                        <w:rFonts w:ascii="仿宋_GB2312" w:eastAsia="仿宋_GB2312" w:hAnsi="宋体" w:cs="宋体" w:hint="eastAsia"/>
                                        <w:color w:val="404040" w:themeColor="text1" w:themeTint="BF"/>
                                        <w:kern w:val="0"/>
                                        <w:sz w:val="28"/>
                                        <w:szCs w:val="28"/>
                                      </w:rPr>
                                      <w:t xml:space="preserve">　　</w:t>
                                    </w:r>
                                    <w:r>
                                      <w:rPr>
                                        <w:rFonts w:ascii="楷体_GB2312" w:eastAsia="楷体_GB2312" w:hAnsi="宋体" w:cs="宋体" w:hint="eastAsia"/>
                                        <w:b/>
                                        <w:bCs/>
                                        <w:color w:val="404040" w:themeColor="text1" w:themeTint="BF"/>
                                        <w:kern w:val="0"/>
                                        <w:sz w:val="28"/>
                                        <w:szCs w:val="28"/>
                                      </w:rPr>
                                      <w:t>（二）一般公共预算当年拨款结构情况。</w:t>
                                    </w:r>
                                    <w:r>
                                      <w:rPr>
                                        <w:rFonts w:ascii="楷体_GB2312" w:eastAsia="楷体_GB2312" w:hAnsi="宋体" w:cs="宋体" w:hint="eastAsia"/>
                                        <w:b/>
                                        <w:bCs/>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仿宋_GB2312" w:eastAsia="仿宋_GB2312" w:hAnsi="仿宋_GB2312" w:cs="仿宋_GB2312" w:hint="eastAsia"/>
                                        <w:color w:val="404040" w:themeColor="text1" w:themeTint="BF"/>
                                        <w:sz w:val="28"/>
                                        <w:szCs w:val="28"/>
                                      </w:rPr>
                                      <w:t>一般公共服务支出</w:t>
                                    </w:r>
                                    <w:r w:rsidR="0052258C">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；教育支出</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；社会保障和就业支出</w:t>
                                    </w:r>
                                    <w:r>
                                      <w:rPr>
                                        <w:rFonts w:ascii="仿宋_GB2312" w:eastAsia="仿宋_GB2312" w:hAnsi="仿宋_GB2312" w:cs="仿宋_GB2312" w:hint="eastAsia"/>
                                        <w:color w:val="404040" w:themeColor="text1" w:themeTint="BF"/>
                                        <w:sz w:val="28"/>
                                        <w:szCs w:val="28"/>
                                      </w:rPr>
                                      <w:t>57.96</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87.83</w:t>
                                    </w:r>
                                    <w:r>
                                      <w:rPr>
                                        <w:rFonts w:ascii="仿宋_GB2312" w:eastAsia="仿宋_GB2312" w:hAnsi="仿宋_GB2312" w:cs="仿宋_GB2312" w:hint="eastAsia"/>
                                        <w:color w:val="404040" w:themeColor="text1" w:themeTint="BF"/>
                                        <w:sz w:val="28"/>
                                        <w:szCs w:val="28"/>
                                      </w:rPr>
                                      <w:t>%</w:t>
                                    </w:r>
                                    <w:r>
                                      <w:rPr>
                                        <w:rFonts w:ascii="仿宋_GB2312" w:eastAsia="仿宋_GB2312" w:hAnsi="仿宋_GB2312" w:cs="仿宋_GB2312" w:hint="eastAsia"/>
                                        <w:color w:val="404040" w:themeColor="text1" w:themeTint="BF"/>
                                        <w:sz w:val="28"/>
                                        <w:szCs w:val="28"/>
                                      </w:rPr>
                                      <w:t>；医疗卫生与计划生育支出</w:t>
                                    </w:r>
                                    <w:r>
                                      <w:rPr>
                                        <w:rFonts w:ascii="仿宋_GB2312" w:eastAsia="仿宋_GB2312" w:hAnsi="仿宋_GB2312" w:cs="仿宋_GB2312" w:hint="eastAsia"/>
                                        <w:color w:val="404040" w:themeColor="text1" w:themeTint="BF"/>
                                        <w:sz w:val="28"/>
                                        <w:szCs w:val="28"/>
                                      </w:rPr>
                                      <w:t>3.39</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5.14</w:t>
                                    </w:r>
                                    <w:r>
                                      <w:rPr>
                                        <w:rFonts w:ascii="仿宋_GB2312" w:eastAsia="仿宋_GB2312" w:hAnsi="仿宋_GB2312" w:cs="仿宋_GB2312" w:hint="eastAsia"/>
                                        <w:color w:val="404040" w:themeColor="text1" w:themeTint="BF"/>
                                        <w:sz w:val="28"/>
                                        <w:szCs w:val="28"/>
                                      </w:rPr>
                                      <w:t>%</w:t>
                                    </w:r>
                                    <w:r>
                                      <w:rPr>
                                        <w:rFonts w:ascii="仿宋_GB2312" w:eastAsia="仿宋_GB2312" w:hAnsi="仿宋_GB2312" w:cs="仿宋_GB2312" w:hint="eastAsia"/>
                                        <w:color w:val="404040" w:themeColor="text1" w:themeTint="BF"/>
                                        <w:sz w:val="28"/>
                                        <w:szCs w:val="28"/>
                                      </w:rPr>
                                      <w:t>；住房保障支出</w:t>
                                    </w:r>
                                    <w:r>
                                      <w:rPr>
                                        <w:rFonts w:ascii="仿宋_GB2312" w:eastAsia="仿宋_GB2312" w:hAnsi="仿宋_GB2312" w:cs="仿宋_GB2312" w:hint="eastAsia"/>
                                        <w:color w:val="404040" w:themeColor="text1" w:themeTint="BF"/>
                                        <w:sz w:val="28"/>
                                        <w:szCs w:val="28"/>
                                      </w:rPr>
                                      <w:t>4.64</w:t>
                                    </w:r>
                                    <w:r>
                                      <w:rPr>
                                        <w:rFonts w:ascii="仿宋_GB2312" w:eastAsia="仿宋_GB2312" w:hAnsi="仿宋_GB2312" w:cs="仿宋_GB2312" w:hint="eastAsia"/>
                                        <w:color w:val="404040" w:themeColor="text1" w:themeTint="BF"/>
                                        <w:sz w:val="28"/>
                                        <w:szCs w:val="28"/>
                                      </w:rPr>
                                      <w:t>万元，占</w:t>
                                    </w:r>
                                    <w:r>
                                      <w:rPr>
                                        <w:rFonts w:ascii="仿宋_GB2312" w:eastAsia="仿宋_GB2312" w:hAnsi="仿宋_GB2312" w:cs="仿宋_GB2312" w:hint="eastAsia"/>
                                        <w:color w:val="404040" w:themeColor="text1" w:themeTint="BF"/>
                                        <w:sz w:val="28"/>
                                        <w:szCs w:val="28"/>
                                      </w:rPr>
                                      <w:t>7.03</w:t>
                                    </w:r>
                                    <w:r>
                                      <w:rPr>
                                        <w:rFonts w:ascii="仿宋_GB2312" w:eastAsia="仿宋_GB2312" w:hAnsi="仿宋_GB2312" w:cs="仿宋_GB2312" w:hint="eastAsia"/>
                                        <w:color w:val="404040" w:themeColor="text1" w:themeTint="BF"/>
                                        <w:sz w:val="28"/>
                                        <w:szCs w:val="28"/>
                                      </w:rPr>
                                      <w:t>%</w:t>
                                    </w:r>
                                    <w:r>
                                      <w:rPr>
                                        <w:rFonts w:ascii="仿宋_GB2312" w:eastAsia="仿宋_GB2312" w:hAnsi="仿宋_GB2312" w:cs="仿宋_GB2312" w:hint="eastAsia"/>
                                        <w:color w:val="404040" w:themeColor="text1" w:themeTint="BF"/>
                                        <w:sz w:val="28"/>
                                        <w:szCs w:val="28"/>
                                      </w:rPr>
                                      <w:t>。</w:t>
                                    </w:r>
                                  </w:p>
                                  <w:p w:rsidR="00327596" w:rsidRDefault="001B0BD9">
                                    <w:pPr>
                                      <w:spacing w:line="665" w:lineRule="exact"/>
                                      <w:ind w:leftChars="266" w:left="559"/>
                                      <w:rPr>
                                        <w:rFonts w:ascii="方正小标宋简体" w:eastAsia="仿宋_GB2312" w:hAnsi="宋体" w:cs="宋体"/>
                                        <w:color w:val="404040" w:themeColor="text1" w:themeTint="BF"/>
                                        <w:spacing w:val="-14"/>
                                        <w:kern w:val="0"/>
                                        <w:sz w:val="28"/>
                                        <w:szCs w:val="28"/>
                                      </w:rPr>
                                    </w:pPr>
                                    <w:r>
                                      <w:rPr>
                                        <w:rFonts w:ascii="楷体_GB2312" w:eastAsia="楷体_GB2312" w:hAnsi="宋体" w:cs="宋体" w:hint="eastAsia"/>
                                        <w:b/>
                                        <w:bCs/>
                                        <w:color w:val="404040" w:themeColor="text1" w:themeTint="BF"/>
                                        <w:kern w:val="0"/>
                                        <w:sz w:val="28"/>
                                        <w:szCs w:val="28"/>
                                      </w:rPr>
                                      <w:t>（三）一般公共预算当年拨款具体使用情况。</w:t>
                                    </w:r>
                                    <w:r>
                                      <w:rPr>
                                        <w:rFonts w:ascii="楷体_GB2312" w:eastAsia="楷体_GB2312" w:hAnsi="宋体" w:cs="宋体" w:hint="eastAsia"/>
                                        <w:b/>
                                        <w:bCs/>
                                        <w:color w:val="404040" w:themeColor="text1" w:themeTint="BF"/>
                                        <w:kern w:val="0"/>
                                        <w:sz w:val="28"/>
                                        <w:szCs w:val="28"/>
                                      </w:rPr>
                                      <w:br/>
                                    </w:r>
                                    <w:r>
                                      <w:rPr>
                                        <w:rFonts w:ascii="宋体" w:eastAsia="仿宋_GB2312" w:hAnsi="宋体" w:cs="宋体" w:hint="eastAsia"/>
                                        <w:color w:val="404040" w:themeColor="text1" w:themeTint="BF"/>
                                        <w:spacing w:val="-14"/>
                                        <w:kern w:val="0"/>
                                        <w:sz w:val="28"/>
                                        <w:szCs w:val="28"/>
                                      </w:rPr>
                                      <w:t>红十字会</w:t>
                                    </w:r>
                                    <w:r>
                                      <w:rPr>
                                        <w:rFonts w:ascii="宋体" w:eastAsia="仿宋_GB2312" w:hAnsi="宋体" w:cs="宋体" w:hint="eastAsia"/>
                                        <w:color w:val="404040" w:themeColor="text1" w:themeTint="BF"/>
                                        <w:spacing w:val="-14"/>
                                        <w:kern w:val="0"/>
                                        <w:sz w:val="28"/>
                                        <w:szCs w:val="28"/>
                                      </w:rPr>
                                      <w:t>20</w:t>
                                    </w:r>
                                    <w:r>
                                      <w:rPr>
                                        <w:rFonts w:ascii="宋体" w:eastAsia="仿宋_GB2312" w:hAnsi="宋体" w:cs="宋体" w:hint="eastAsia"/>
                                        <w:color w:val="404040" w:themeColor="text1" w:themeTint="BF"/>
                                        <w:spacing w:val="-14"/>
                                        <w:kern w:val="0"/>
                                        <w:sz w:val="28"/>
                                        <w:szCs w:val="28"/>
                                      </w:rPr>
                                      <w:t>20</w:t>
                                    </w:r>
                                    <w:r>
                                      <w:rPr>
                                        <w:rFonts w:ascii="宋体" w:eastAsia="仿宋_GB2312" w:hAnsi="宋体" w:cs="宋体" w:hint="eastAsia"/>
                                        <w:color w:val="404040" w:themeColor="text1" w:themeTint="BF"/>
                                        <w:spacing w:val="-14"/>
                                        <w:kern w:val="0"/>
                                        <w:sz w:val="28"/>
                                        <w:szCs w:val="28"/>
                                      </w:rPr>
                                      <w:t>年部门收入预算总额为</w:t>
                                    </w:r>
                                    <w:r>
                                      <w:rPr>
                                        <w:rFonts w:ascii="仿宋_GB2312" w:eastAsia="仿宋_GB2312" w:hAnsi="仿宋_GB2312" w:cs="仿宋_GB2312" w:hint="eastAsia"/>
                                        <w:color w:val="404040" w:themeColor="text1" w:themeTint="BF"/>
                                        <w:sz w:val="28"/>
                                        <w:szCs w:val="28"/>
                                      </w:rPr>
                                      <w:t>65.99</w:t>
                                    </w:r>
                                    <w:r>
                                      <w:rPr>
                                        <w:rFonts w:ascii="宋体" w:eastAsia="仿宋_GB2312" w:hAnsi="宋体" w:cs="宋体" w:hint="eastAsia"/>
                                        <w:color w:val="404040" w:themeColor="text1" w:themeTint="BF"/>
                                        <w:spacing w:val="-14"/>
                                        <w:kern w:val="0"/>
                                        <w:sz w:val="28"/>
                                        <w:szCs w:val="28"/>
                                      </w:rPr>
                                      <w:t>万元</w:t>
                                    </w:r>
                                    <w:r>
                                      <w:rPr>
                                        <w:rFonts w:ascii="仿宋_GB2312" w:eastAsia="仿宋_GB2312" w:hAnsi="宋体" w:cs="宋体" w:hint="eastAsia"/>
                                        <w:color w:val="404040" w:themeColor="text1" w:themeTint="BF"/>
                                        <w:spacing w:val="-14"/>
                                        <w:kern w:val="0"/>
                                        <w:sz w:val="28"/>
                                        <w:szCs w:val="28"/>
                                      </w:rPr>
                                      <w:t>。</w:t>
                                    </w:r>
                                  </w:p>
                                  <w:p w:rsidR="00327596" w:rsidRDefault="001B0BD9">
                                    <w:pPr>
                                      <w:spacing w:line="665" w:lineRule="exact"/>
                                      <w:ind w:firstLineChars="200" w:firstLine="504"/>
                                      <w:rPr>
                                        <w:rFonts w:ascii="楷体_GB2312"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1.208</w:t>
                                    </w:r>
                                    <w:r>
                                      <w:rPr>
                                        <w:rFonts w:ascii="楷体_GB2312" w:eastAsia="仿宋_GB2312" w:hAnsi="宋体" w:cs="宋体" w:hint="eastAsia"/>
                                        <w:color w:val="404040" w:themeColor="text1" w:themeTint="BF"/>
                                        <w:spacing w:val="-14"/>
                                        <w:kern w:val="0"/>
                                        <w:sz w:val="28"/>
                                        <w:szCs w:val="28"/>
                                      </w:rPr>
                                      <w:t>社会保障和就业</w:t>
                                    </w:r>
                                    <w:r>
                                      <w:rPr>
                                        <w:rFonts w:ascii="楷体_GB2312" w:eastAsia="仿宋_GB2312" w:hAnsi="宋体" w:cs="宋体" w:hint="eastAsia"/>
                                        <w:color w:val="404040" w:themeColor="text1" w:themeTint="BF"/>
                                        <w:spacing w:val="-14"/>
                                        <w:kern w:val="0"/>
                                        <w:sz w:val="28"/>
                                        <w:szCs w:val="28"/>
                                      </w:rPr>
                                      <w:t>(</w:t>
                                    </w:r>
                                    <w:r>
                                      <w:rPr>
                                        <w:rFonts w:ascii="楷体_GB2312" w:eastAsia="仿宋_GB2312" w:hAnsi="宋体" w:cs="宋体" w:hint="eastAsia"/>
                                        <w:color w:val="404040" w:themeColor="text1" w:themeTint="BF"/>
                                        <w:spacing w:val="-14"/>
                                        <w:kern w:val="0"/>
                                        <w:sz w:val="28"/>
                                        <w:szCs w:val="28"/>
                                      </w:rPr>
                                      <w:t>类）：</w:t>
                                    </w:r>
                                    <w:r>
                                      <w:rPr>
                                        <w:rFonts w:ascii="楷体_GB2312" w:eastAsia="仿宋_GB2312" w:hAnsi="宋体" w:cs="宋体" w:hint="eastAsia"/>
                                        <w:color w:val="404040" w:themeColor="text1" w:themeTint="BF"/>
                                        <w:spacing w:val="-14"/>
                                        <w:kern w:val="0"/>
                                        <w:sz w:val="28"/>
                                        <w:szCs w:val="28"/>
                                      </w:rPr>
                                      <w:t>57.96</w:t>
                                    </w:r>
                                    <w:r>
                                      <w:rPr>
                                        <w:rFonts w:ascii="楷体_GB2312" w:eastAsia="仿宋_GB2312" w:hAnsi="宋体" w:cs="宋体" w:hint="eastAsia"/>
                                        <w:color w:val="404040" w:themeColor="text1" w:themeTint="BF"/>
                                        <w:spacing w:val="-14"/>
                                        <w:kern w:val="0"/>
                                        <w:sz w:val="28"/>
                                        <w:szCs w:val="28"/>
                                      </w:rPr>
                                      <w:t>万元</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w:t>
                                    </w:r>
                                    <w:r>
                                      <w:rPr>
                                        <w:rFonts w:ascii="楷体_GB2312" w:eastAsia="仿宋_GB2312" w:hAnsi="宋体" w:cs="宋体" w:hint="eastAsia"/>
                                        <w:color w:val="404040" w:themeColor="text1" w:themeTint="BF"/>
                                        <w:spacing w:val="-14"/>
                                        <w:kern w:val="0"/>
                                        <w:sz w:val="28"/>
                                        <w:szCs w:val="28"/>
                                      </w:rPr>
                                      <w:t>1</w:t>
                                    </w:r>
                                    <w:r>
                                      <w:rPr>
                                        <w:rFonts w:ascii="楷体_GB2312" w:eastAsia="仿宋_GB2312" w:hAnsi="宋体" w:cs="宋体" w:hint="eastAsia"/>
                                        <w:color w:val="404040" w:themeColor="text1" w:themeTint="BF"/>
                                        <w:spacing w:val="-14"/>
                                        <w:kern w:val="0"/>
                                        <w:sz w:val="28"/>
                                        <w:szCs w:val="28"/>
                                      </w:rPr>
                                      <w:t>）</w:t>
                                    </w:r>
                                    <w:r>
                                      <w:rPr>
                                        <w:rFonts w:ascii="楷体_GB2312" w:eastAsia="仿宋_GB2312" w:hAnsi="宋体" w:cs="宋体" w:hint="eastAsia"/>
                                        <w:color w:val="404040" w:themeColor="text1" w:themeTint="BF"/>
                                        <w:spacing w:val="-14"/>
                                        <w:kern w:val="0"/>
                                        <w:sz w:val="28"/>
                                        <w:szCs w:val="28"/>
                                      </w:rPr>
                                      <w:t>16</w:t>
                                    </w:r>
                                    <w:r>
                                      <w:rPr>
                                        <w:rFonts w:ascii="楷体_GB2312" w:eastAsia="仿宋_GB2312" w:hAnsi="宋体" w:cs="宋体" w:hint="eastAsia"/>
                                        <w:color w:val="404040" w:themeColor="text1" w:themeTint="BF"/>
                                        <w:spacing w:val="-14"/>
                                        <w:kern w:val="0"/>
                                        <w:sz w:val="28"/>
                                        <w:szCs w:val="28"/>
                                      </w:rPr>
                                      <w:t>红十字事业（款）</w:t>
                                    </w:r>
                                    <w:r>
                                      <w:rPr>
                                        <w:rFonts w:ascii="楷体_GB2312" w:eastAsia="仿宋_GB2312" w:hAnsi="宋体" w:cs="宋体" w:hint="eastAsia"/>
                                        <w:color w:val="404040" w:themeColor="text1" w:themeTint="BF"/>
                                        <w:spacing w:val="-14"/>
                                        <w:kern w:val="0"/>
                                        <w:sz w:val="28"/>
                                        <w:szCs w:val="28"/>
                                      </w:rPr>
                                      <w:t>01</w:t>
                                    </w:r>
                                    <w:r>
                                      <w:rPr>
                                        <w:rFonts w:ascii="楷体_GB2312" w:eastAsia="仿宋_GB2312" w:hAnsi="宋体" w:cs="宋体" w:hint="eastAsia"/>
                                        <w:color w:val="404040" w:themeColor="text1" w:themeTint="BF"/>
                                        <w:spacing w:val="-14"/>
                                        <w:kern w:val="0"/>
                                        <w:sz w:val="28"/>
                                        <w:szCs w:val="28"/>
                                      </w:rPr>
                                      <w:t>行政运行（项）</w:t>
                                    </w:r>
                                    <w:r>
                                      <w:rPr>
                                        <w:rFonts w:ascii="楷体_GB2312" w:eastAsia="仿宋_GB2312" w:hAnsi="宋体" w:cs="宋体" w:hint="eastAsia"/>
                                        <w:color w:val="404040" w:themeColor="text1" w:themeTint="BF"/>
                                        <w:spacing w:val="-14"/>
                                        <w:kern w:val="0"/>
                                        <w:sz w:val="28"/>
                                        <w:szCs w:val="28"/>
                                      </w:rPr>
                                      <w:t>:</w:t>
                                    </w:r>
                                    <w:r>
                                      <w:rPr>
                                        <w:rFonts w:ascii="仿宋_GB2312" w:eastAsia="仿宋_GB2312" w:hAnsi="宋体" w:cs="宋体" w:hint="eastAsia"/>
                                        <w:color w:val="404040" w:themeColor="text1" w:themeTint="BF"/>
                                        <w:spacing w:val="-14"/>
                                        <w:kern w:val="0"/>
                                        <w:sz w:val="28"/>
                                        <w:szCs w:val="28"/>
                                      </w:rPr>
                                      <w:t> </w:t>
                                    </w:r>
                                    <w:r>
                                      <w:rPr>
                                        <w:rFonts w:ascii="仿宋_GB2312" w:eastAsia="仿宋_GB2312" w:hAnsi="宋体" w:cs="宋体" w:hint="eastAsia"/>
                                        <w:color w:val="404040" w:themeColor="text1" w:themeTint="BF"/>
                                        <w:spacing w:val="-14"/>
                                        <w:kern w:val="0"/>
                                        <w:sz w:val="28"/>
                                        <w:szCs w:val="28"/>
                                      </w:rPr>
                                      <w:t>日常人员经费</w:t>
                                    </w:r>
                                    <w:r>
                                      <w:rPr>
                                        <w:rFonts w:ascii="仿宋_GB2312" w:eastAsia="仿宋_GB2312" w:hAnsi="宋体" w:cs="宋体" w:hint="eastAsia"/>
                                        <w:color w:val="404040" w:themeColor="text1" w:themeTint="BF"/>
                                        <w:spacing w:val="-14"/>
                                        <w:kern w:val="0"/>
                                        <w:sz w:val="28"/>
                                        <w:szCs w:val="28"/>
                                      </w:rPr>
                                      <w:t>39.22</w:t>
                                    </w:r>
                                    <w:r>
                                      <w:rPr>
                                        <w:rFonts w:ascii="仿宋_GB2312" w:eastAsia="仿宋_GB2312" w:hAnsi="宋体" w:cs="宋体" w:hint="eastAsia"/>
                                        <w:color w:val="404040" w:themeColor="text1" w:themeTint="BF"/>
                                        <w:spacing w:val="-14"/>
                                        <w:kern w:val="0"/>
                                        <w:sz w:val="28"/>
                                        <w:szCs w:val="28"/>
                                      </w:rPr>
                                      <w:t>万元，公用经费</w:t>
                                    </w:r>
                                    <w:r>
                                      <w:rPr>
                                        <w:rFonts w:ascii="仿宋_GB2312" w:eastAsia="仿宋_GB2312" w:hAnsi="宋体" w:cs="宋体" w:hint="eastAsia"/>
                                        <w:color w:val="404040" w:themeColor="text1" w:themeTint="BF"/>
                                        <w:spacing w:val="-14"/>
                                        <w:kern w:val="0"/>
                                        <w:sz w:val="28"/>
                                        <w:szCs w:val="28"/>
                                      </w:rPr>
                                      <w:t xml:space="preserve"> </w:t>
                                    </w:r>
                                    <w:r>
                                      <w:rPr>
                                        <w:rFonts w:ascii="仿宋_GB2312" w:eastAsia="仿宋_GB2312" w:hAnsi="宋体" w:cs="宋体" w:hint="eastAsia"/>
                                        <w:color w:val="404040" w:themeColor="text1" w:themeTint="BF"/>
                                        <w:spacing w:val="-14"/>
                                        <w:kern w:val="0"/>
                                        <w:sz w:val="28"/>
                                        <w:szCs w:val="28"/>
                                      </w:rPr>
                                      <w:t>9.47</w:t>
                                    </w:r>
                                    <w:r>
                                      <w:rPr>
                                        <w:rFonts w:ascii="仿宋_GB2312" w:eastAsia="仿宋_GB2312" w:hAnsi="宋体" w:cs="宋体" w:hint="eastAsia"/>
                                        <w:color w:val="404040" w:themeColor="text1" w:themeTint="BF"/>
                                        <w:spacing w:val="-14"/>
                                        <w:kern w:val="0"/>
                                        <w:sz w:val="28"/>
                                        <w:szCs w:val="28"/>
                                      </w:rPr>
                                      <w:t>万元。</w:t>
                                    </w:r>
                                  </w:p>
                                  <w:p w:rsidR="00327596" w:rsidRDefault="001B0BD9">
                                    <w:pPr>
                                      <w:spacing w:line="665" w:lineRule="exact"/>
                                      <w:ind w:firstLineChars="200" w:firstLine="504"/>
                                      <w:rPr>
                                        <w:rFonts w:ascii="仿宋_GB2312" w:eastAsia="仿宋_GB2312" w:hAnsi="宋体" w:cs="宋体"/>
                                        <w:color w:val="404040" w:themeColor="text1" w:themeTint="BF"/>
                                        <w:spacing w:val="-14"/>
                                        <w:kern w:val="0"/>
                                        <w:sz w:val="28"/>
                                        <w:szCs w:val="28"/>
                                      </w:rPr>
                                    </w:pPr>
                                    <w:r>
                                      <w:rPr>
                                        <w:rFonts w:ascii="仿宋_GB2312" w:eastAsia="仿宋_GB2312" w:hAnsi="宋体" w:cs="宋体" w:hint="eastAsia"/>
                                        <w:color w:val="404040" w:themeColor="text1" w:themeTint="BF"/>
                                        <w:spacing w:val="-14"/>
                                        <w:kern w:val="0"/>
                                        <w:sz w:val="28"/>
                                        <w:szCs w:val="28"/>
                                      </w:rPr>
                                      <w:t>（</w:t>
                                    </w:r>
                                    <w:r>
                                      <w:rPr>
                                        <w:rFonts w:ascii="仿宋_GB2312" w:eastAsia="仿宋_GB2312" w:hAnsi="宋体" w:cs="宋体" w:hint="eastAsia"/>
                                        <w:color w:val="404040" w:themeColor="text1" w:themeTint="BF"/>
                                        <w:spacing w:val="-14"/>
                                        <w:kern w:val="0"/>
                                        <w:sz w:val="28"/>
                                        <w:szCs w:val="28"/>
                                      </w:rPr>
                                      <w:t>2</w:t>
                                    </w:r>
                                    <w:r>
                                      <w:rPr>
                                        <w:rFonts w:ascii="仿宋_GB2312" w:eastAsia="仿宋_GB2312" w:hAnsi="宋体" w:cs="宋体" w:hint="eastAsia"/>
                                        <w:color w:val="404040" w:themeColor="text1" w:themeTint="BF"/>
                                        <w:spacing w:val="-14"/>
                                        <w:kern w:val="0"/>
                                        <w:sz w:val="28"/>
                                        <w:szCs w:val="28"/>
                                      </w:rPr>
                                      <w:t>）</w:t>
                                    </w:r>
                                    <w:r>
                                      <w:rPr>
                                        <w:rFonts w:ascii="仿宋_GB2312" w:eastAsia="仿宋_GB2312" w:hAnsi="宋体" w:cs="宋体" w:hint="eastAsia"/>
                                        <w:color w:val="404040" w:themeColor="text1" w:themeTint="BF"/>
                                        <w:spacing w:val="-14"/>
                                        <w:kern w:val="0"/>
                                        <w:sz w:val="28"/>
                                        <w:szCs w:val="28"/>
                                      </w:rPr>
                                      <w:t>05</w:t>
                                    </w:r>
                                    <w:r>
                                      <w:rPr>
                                        <w:rFonts w:ascii="仿宋_GB2312" w:eastAsia="仿宋_GB2312" w:hAnsi="宋体" w:cs="宋体" w:hint="eastAsia"/>
                                        <w:color w:val="404040" w:themeColor="text1" w:themeTint="BF"/>
                                        <w:spacing w:val="-14"/>
                                        <w:kern w:val="0"/>
                                        <w:sz w:val="28"/>
                                        <w:szCs w:val="28"/>
                                      </w:rPr>
                                      <w:t>行政事业单位离退休（款）</w:t>
                                    </w:r>
                                    <w:r>
                                      <w:rPr>
                                        <w:rFonts w:ascii="仿宋_GB2312" w:eastAsia="仿宋_GB2312" w:hAnsi="宋体" w:cs="宋体" w:hint="eastAsia"/>
                                        <w:color w:val="404040" w:themeColor="text1" w:themeTint="BF"/>
                                        <w:spacing w:val="-14"/>
                                        <w:kern w:val="0"/>
                                        <w:sz w:val="28"/>
                                        <w:szCs w:val="28"/>
                                      </w:rPr>
                                      <w:t>05</w:t>
                                    </w:r>
                                    <w:r>
                                      <w:rPr>
                                        <w:rFonts w:ascii="仿宋_GB2312" w:eastAsia="仿宋_GB2312" w:hAnsi="宋体" w:cs="宋体" w:hint="eastAsia"/>
                                        <w:color w:val="404040" w:themeColor="text1" w:themeTint="BF"/>
                                        <w:spacing w:val="-14"/>
                                        <w:kern w:val="0"/>
                                        <w:sz w:val="28"/>
                                        <w:szCs w:val="28"/>
                                      </w:rPr>
                                      <w:t>机关事业单位基本养老保险费（项）：日常人员经费</w:t>
                                    </w:r>
                                    <w:r>
                                      <w:rPr>
                                        <w:rFonts w:ascii="仿宋_GB2312" w:eastAsia="仿宋_GB2312" w:hAnsi="宋体" w:cs="宋体" w:hint="eastAsia"/>
                                        <w:color w:val="404040" w:themeColor="text1" w:themeTint="BF"/>
                                        <w:spacing w:val="-14"/>
                                        <w:kern w:val="0"/>
                                        <w:sz w:val="28"/>
                                        <w:szCs w:val="28"/>
                                      </w:rPr>
                                      <w:t>6.18</w:t>
                                    </w:r>
                                    <w:r>
                                      <w:rPr>
                                        <w:rFonts w:ascii="仿宋_GB2312" w:eastAsia="仿宋_GB2312" w:hAnsi="宋体" w:cs="宋体" w:hint="eastAsia"/>
                                        <w:color w:val="404040" w:themeColor="text1" w:themeTint="BF"/>
                                        <w:spacing w:val="-14"/>
                                        <w:kern w:val="0"/>
                                        <w:sz w:val="28"/>
                                        <w:szCs w:val="28"/>
                                      </w:rPr>
                                      <w:t>万元。</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仿宋_GB2312" w:eastAsia="仿宋_GB2312" w:hAnsi="宋体" w:cs="宋体" w:hint="eastAsia"/>
                                        <w:color w:val="404040" w:themeColor="text1" w:themeTint="BF"/>
                                        <w:spacing w:val="-14"/>
                                        <w:kern w:val="0"/>
                                        <w:sz w:val="28"/>
                                        <w:szCs w:val="28"/>
                                      </w:rPr>
                                      <w:lastRenderedPageBreak/>
                                      <w:t>（</w:t>
                                    </w:r>
                                    <w:r>
                                      <w:rPr>
                                        <w:rFonts w:ascii="仿宋_GB2312" w:eastAsia="仿宋_GB2312" w:hAnsi="宋体" w:cs="宋体" w:hint="eastAsia"/>
                                        <w:color w:val="404040" w:themeColor="text1" w:themeTint="BF"/>
                                        <w:spacing w:val="-14"/>
                                        <w:kern w:val="0"/>
                                        <w:sz w:val="28"/>
                                        <w:szCs w:val="28"/>
                                      </w:rPr>
                                      <w:t>3</w:t>
                                    </w:r>
                                    <w:r>
                                      <w:rPr>
                                        <w:rFonts w:ascii="仿宋_GB2312" w:eastAsia="仿宋_GB2312" w:hAnsi="宋体" w:cs="宋体" w:hint="eastAsia"/>
                                        <w:color w:val="404040" w:themeColor="text1" w:themeTint="BF"/>
                                        <w:spacing w:val="-14"/>
                                        <w:kern w:val="0"/>
                                        <w:sz w:val="28"/>
                                        <w:szCs w:val="28"/>
                                      </w:rPr>
                                      <w:t>）</w:t>
                                    </w:r>
                                    <w:r>
                                      <w:rPr>
                                        <w:rFonts w:ascii="仿宋_GB2312" w:eastAsia="仿宋_GB2312" w:hAnsi="宋体" w:cs="宋体" w:hint="eastAsia"/>
                                        <w:color w:val="404040" w:themeColor="text1" w:themeTint="BF"/>
                                        <w:spacing w:val="-14"/>
                                        <w:kern w:val="0"/>
                                        <w:sz w:val="28"/>
                                        <w:szCs w:val="28"/>
                                      </w:rPr>
                                      <w:t>05</w:t>
                                    </w:r>
                                    <w:r>
                                      <w:rPr>
                                        <w:rFonts w:ascii="仿宋_GB2312" w:eastAsia="仿宋_GB2312" w:hAnsi="宋体" w:cs="宋体" w:hint="eastAsia"/>
                                        <w:color w:val="404040" w:themeColor="text1" w:themeTint="BF"/>
                                        <w:spacing w:val="-14"/>
                                        <w:kern w:val="0"/>
                                        <w:sz w:val="28"/>
                                        <w:szCs w:val="28"/>
                                      </w:rPr>
                                      <w:t>行政事业单位离退休（类）</w:t>
                                    </w:r>
                                    <w:r>
                                      <w:rPr>
                                        <w:rFonts w:ascii="仿宋_GB2312" w:eastAsia="仿宋_GB2312" w:hAnsi="宋体" w:cs="宋体" w:hint="eastAsia"/>
                                        <w:color w:val="404040" w:themeColor="text1" w:themeTint="BF"/>
                                        <w:spacing w:val="-14"/>
                                        <w:kern w:val="0"/>
                                        <w:sz w:val="28"/>
                                        <w:szCs w:val="28"/>
                                      </w:rPr>
                                      <w:t>0</w:t>
                                    </w:r>
                                    <w:r>
                                      <w:rPr>
                                        <w:rFonts w:ascii="仿宋_GB2312" w:eastAsia="仿宋_GB2312" w:hAnsi="宋体" w:cs="宋体" w:hint="eastAsia"/>
                                        <w:color w:val="404040" w:themeColor="text1" w:themeTint="BF"/>
                                        <w:spacing w:val="-14"/>
                                        <w:kern w:val="0"/>
                                        <w:sz w:val="28"/>
                                        <w:szCs w:val="28"/>
                                      </w:rPr>
                                      <w:t>6</w:t>
                                    </w:r>
                                    <w:r>
                                      <w:rPr>
                                        <w:rFonts w:ascii="仿宋_GB2312" w:eastAsia="仿宋_GB2312" w:hAnsi="宋体" w:cs="宋体" w:hint="eastAsia"/>
                                        <w:color w:val="404040" w:themeColor="text1" w:themeTint="BF"/>
                                        <w:spacing w:val="-14"/>
                                        <w:kern w:val="0"/>
                                        <w:sz w:val="28"/>
                                        <w:szCs w:val="28"/>
                                      </w:rPr>
                                      <w:t>机关事业单位</w:t>
                                    </w:r>
                                    <w:r>
                                      <w:rPr>
                                        <w:rFonts w:ascii="仿宋_GB2312" w:eastAsia="仿宋_GB2312" w:hAnsi="宋体" w:cs="宋体" w:hint="eastAsia"/>
                                        <w:color w:val="404040" w:themeColor="text1" w:themeTint="BF"/>
                                        <w:spacing w:val="-14"/>
                                        <w:kern w:val="0"/>
                                        <w:sz w:val="28"/>
                                        <w:szCs w:val="28"/>
                                      </w:rPr>
                                      <w:t>职业年金</w:t>
                                    </w:r>
                                    <w:r>
                                      <w:rPr>
                                        <w:rFonts w:ascii="仿宋_GB2312" w:eastAsia="仿宋_GB2312" w:hAnsi="宋体" w:cs="宋体" w:hint="eastAsia"/>
                                        <w:color w:val="404040" w:themeColor="text1" w:themeTint="BF"/>
                                        <w:spacing w:val="-14"/>
                                        <w:kern w:val="0"/>
                                        <w:sz w:val="28"/>
                                        <w:szCs w:val="28"/>
                                      </w:rPr>
                                      <w:t>费（项）：日常人员经费</w:t>
                                    </w:r>
                                    <w:r>
                                      <w:rPr>
                                        <w:rFonts w:ascii="仿宋_GB2312" w:eastAsia="仿宋_GB2312" w:hAnsi="宋体" w:cs="宋体" w:hint="eastAsia"/>
                                        <w:color w:val="404040" w:themeColor="text1" w:themeTint="BF"/>
                                        <w:spacing w:val="-14"/>
                                        <w:kern w:val="0"/>
                                        <w:sz w:val="28"/>
                                        <w:szCs w:val="28"/>
                                      </w:rPr>
                                      <w:t xml:space="preserve"> </w:t>
                                    </w:r>
                                    <w:r>
                                      <w:rPr>
                                        <w:rFonts w:ascii="仿宋_GB2312" w:eastAsia="仿宋_GB2312" w:hAnsi="宋体" w:cs="宋体" w:hint="eastAsia"/>
                                        <w:color w:val="404040" w:themeColor="text1" w:themeTint="BF"/>
                                        <w:spacing w:val="-14"/>
                                        <w:kern w:val="0"/>
                                        <w:sz w:val="28"/>
                                        <w:szCs w:val="28"/>
                                      </w:rPr>
                                      <w:t>3.09</w:t>
                                    </w:r>
                                    <w:r>
                                      <w:rPr>
                                        <w:rFonts w:ascii="仿宋_GB2312" w:eastAsia="仿宋_GB2312" w:hAnsi="宋体" w:cs="宋体" w:hint="eastAsia"/>
                                        <w:color w:val="404040" w:themeColor="text1" w:themeTint="BF"/>
                                        <w:spacing w:val="-14"/>
                                        <w:kern w:val="0"/>
                                        <w:sz w:val="28"/>
                                        <w:szCs w:val="28"/>
                                      </w:rPr>
                                      <w:t>万元。</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2.210</w:t>
                                    </w:r>
                                    <w:r>
                                      <w:rPr>
                                        <w:rFonts w:ascii="楷体_GB2312" w:eastAsia="仿宋_GB2312" w:hAnsi="宋体" w:cs="宋体" w:hint="eastAsia"/>
                                        <w:color w:val="404040" w:themeColor="text1" w:themeTint="BF"/>
                                        <w:spacing w:val="-14"/>
                                        <w:kern w:val="0"/>
                                        <w:sz w:val="28"/>
                                        <w:szCs w:val="28"/>
                                      </w:rPr>
                                      <w:t>医疗卫生与计划生育（类）</w:t>
                                    </w:r>
                                    <w:r>
                                      <w:rPr>
                                        <w:rFonts w:ascii="楷体_GB2312" w:eastAsia="仿宋_GB2312" w:hAnsi="宋体" w:cs="宋体" w:hint="eastAsia"/>
                                        <w:color w:val="404040" w:themeColor="text1" w:themeTint="BF"/>
                                        <w:spacing w:val="-14"/>
                                        <w:kern w:val="0"/>
                                        <w:sz w:val="28"/>
                                        <w:szCs w:val="28"/>
                                      </w:rPr>
                                      <w:t>11</w:t>
                                    </w:r>
                                    <w:r>
                                      <w:rPr>
                                        <w:rFonts w:ascii="楷体_GB2312" w:eastAsia="仿宋_GB2312" w:hAnsi="宋体" w:cs="宋体" w:hint="eastAsia"/>
                                        <w:color w:val="404040" w:themeColor="text1" w:themeTint="BF"/>
                                        <w:spacing w:val="-14"/>
                                        <w:kern w:val="0"/>
                                        <w:sz w:val="28"/>
                                        <w:szCs w:val="28"/>
                                      </w:rPr>
                                      <w:t>行政事业单位医疗（款）</w:t>
                                    </w:r>
                                    <w:r>
                                      <w:rPr>
                                        <w:rFonts w:ascii="楷体_GB2312" w:eastAsia="仿宋_GB2312" w:hAnsi="宋体" w:cs="宋体" w:hint="eastAsia"/>
                                        <w:color w:val="404040" w:themeColor="text1" w:themeTint="BF"/>
                                        <w:spacing w:val="-14"/>
                                        <w:kern w:val="0"/>
                                        <w:sz w:val="28"/>
                                        <w:szCs w:val="28"/>
                                      </w:rPr>
                                      <w:t>01</w:t>
                                    </w:r>
                                    <w:r>
                                      <w:rPr>
                                        <w:rFonts w:ascii="楷体_GB2312" w:eastAsia="仿宋_GB2312" w:hAnsi="宋体" w:cs="宋体" w:hint="eastAsia"/>
                                        <w:color w:val="404040" w:themeColor="text1" w:themeTint="BF"/>
                                        <w:spacing w:val="-14"/>
                                        <w:kern w:val="0"/>
                                        <w:sz w:val="28"/>
                                        <w:szCs w:val="28"/>
                                      </w:rPr>
                                      <w:t>行政单位医疗（项）</w:t>
                                    </w:r>
                                    <w:r>
                                      <w:rPr>
                                        <w:rFonts w:ascii="楷体_GB2312" w:eastAsia="仿宋_GB2312" w:hAnsi="宋体" w:cs="宋体" w:hint="eastAsia"/>
                                        <w:color w:val="404040" w:themeColor="text1" w:themeTint="BF"/>
                                        <w:spacing w:val="-14"/>
                                        <w:kern w:val="0"/>
                                        <w:sz w:val="28"/>
                                        <w:szCs w:val="28"/>
                                      </w:rPr>
                                      <w:t>:</w:t>
                                    </w:r>
                                    <w:r>
                                      <w:rPr>
                                        <w:rFonts w:ascii="仿宋_GB2312" w:eastAsia="仿宋_GB2312" w:hAnsi="宋体" w:cs="宋体" w:hint="eastAsia"/>
                                        <w:color w:val="404040" w:themeColor="text1" w:themeTint="BF"/>
                                        <w:spacing w:val="-14"/>
                                        <w:kern w:val="0"/>
                                        <w:sz w:val="28"/>
                                        <w:szCs w:val="28"/>
                                      </w:rPr>
                                      <w:t>医疗保障费用</w:t>
                                    </w:r>
                                    <w:r>
                                      <w:rPr>
                                        <w:rFonts w:ascii="仿宋_GB2312" w:eastAsia="仿宋_GB2312" w:hAnsi="宋体" w:cs="宋体" w:hint="eastAsia"/>
                                        <w:color w:val="404040" w:themeColor="text1" w:themeTint="BF"/>
                                        <w:spacing w:val="-14"/>
                                        <w:kern w:val="0"/>
                                        <w:sz w:val="28"/>
                                        <w:szCs w:val="28"/>
                                      </w:rPr>
                                      <w:t xml:space="preserve"> </w:t>
                                    </w:r>
                                    <w:r>
                                      <w:rPr>
                                        <w:rFonts w:ascii="仿宋_GB2312" w:eastAsia="仿宋_GB2312" w:hAnsi="宋体" w:cs="宋体" w:hint="eastAsia"/>
                                        <w:color w:val="404040" w:themeColor="text1" w:themeTint="BF"/>
                                        <w:spacing w:val="-14"/>
                                        <w:kern w:val="0"/>
                                        <w:sz w:val="28"/>
                                        <w:szCs w:val="28"/>
                                      </w:rPr>
                                      <w:t>2.7</w:t>
                                    </w:r>
                                    <w:r w:rsidR="0052258C">
                                      <w:rPr>
                                        <w:rFonts w:ascii="仿宋_GB2312" w:eastAsia="仿宋_GB2312" w:hAnsi="宋体" w:cs="宋体" w:hint="eastAsia"/>
                                        <w:color w:val="404040" w:themeColor="text1" w:themeTint="BF"/>
                                        <w:spacing w:val="-14"/>
                                        <w:kern w:val="0"/>
                                        <w:sz w:val="28"/>
                                        <w:szCs w:val="28"/>
                                      </w:rPr>
                                      <w:t>1</w:t>
                                    </w:r>
                                    <w:r>
                                      <w:rPr>
                                        <w:rFonts w:ascii="仿宋_GB2312" w:eastAsia="仿宋_GB2312" w:hAnsi="宋体" w:cs="宋体" w:hint="eastAsia"/>
                                        <w:color w:val="404040" w:themeColor="text1" w:themeTint="BF"/>
                                        <w:spacing w:val="-14"/>
                                        <w:kern w:val="0"/>
                                        <w:sz w:val="28"/>
                                        <w:szCs w:val="28"/>
                                      </w:rPr>
                                      <w:t>万元。</w:t>
                                    </w:r>
                                  </w:p>
                                  <w:p w:rsidR="00327596" w:rsidRDefault="0052258C">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3.</w:t>
                                    </w:r>
                                    <w:r w:rsidR="001B0BD9">
                                      <w:rPr>
                                        <w:rFonts w:ascii="楷体_GB2312" w:eastAsia="仿宋_GB2312" w:hAnsi="宋体" w:cs="宋体" w:hint="eastAsia"/>
                                        <w:color w:val="404040" w:themeColor="text1" w:themeTint="BF"/>
                                        <w:spacing w:val="-14"/>
                                        <w:kern w:val="0"/>
                                        <w:sz w:val="28"/>
                                        <w:szCs w:val="28"/>
                                      </w:rPr>
                                      <w:t>210</w:t>
                                    </w:r>
                                    <w:r w:rsidR="001B0BD9">
                                      <w:rPr>
                                        <w:rFonts w:ascii="楷体_GB2312" w:eastAsia="仿宋_GB2312" w:hAnsi="宋体" w:cs="宋体" w:hint="eastAsia"/>
                                        <w:color w:val="404040" w:themeColor="text1" w:themeTint="BF"/>
                                        <w:spacing w:val="-14"/>
                                        <w:kern w:val="0"/>
                                        <w:sz w:val="28"/>
                                        <w:szCs w:val="28"/>
                                      </w:rPr>
                                      <w:t>医疗卫生与计划生育（类）</w:t>
                                    </w:r>
                                    <w:r w:rsidR="001B0BD9">
                                      <w:rPr>
                                        <w:rFonts w:ascii="楷体_GB2312" w:eastAsia="仿宋_GB2312" w:hAnsi="宋体" w:cs="宋体" w:hint="eastAsia"/>
                                        <w:color w:val="404040" w:themeColor="text1" w:themeTint="BF"/>
                                        <w:spacing w:val="-14"/>
                                        <w:kern w:val="0"/>
                                        <w:sz w:val="28"/>
                                        <w:szCs w:val="28"/>
                                      </w:rPr>
                                      <w:t>11</w:t>
                                    </w:r>
                                    <w:r w:rsidR="001B0BD9">
                                      <w:rPr>
                                        <w:rFonts w:ascii="楷体_GB2312" w:eastAsia="仿宋_GB2312" w:hAnsi="宋体" w:cs="宋体" w:hint="eastAsia"/>
                                        <w:color w:val="404040" w:themeColor="text1" w:themeTint="BF"/>
                                        <w:spacing w:val="-14"/>
                                        <w:kern w:val="0"/>
                                        <w:sz w:val="28"/>
                                        <w:szCs w:val="28"/>
                                      </w:rPr>
                                      <w:t>行政事业单位医疗（款）</w:t>
                                    </w:r>
                                    <w:r w:rsidR="001B0BD9">
                                      <w:rPr>
                                        <w:rFonts w:ascii="楷体_GB2312" w:eastAsia="仿宋_GB2312" w:hAnsi="宋体" w:cs="宋体" w:hint="eastAsia"/>
                                        <w:color w:val="404040" w:themeColor="text1" w:themeTint="BF"/>
                                        <w:spacing w:val="-14"/>
                                        <w:kern w:val="0"/>
                                        <w:sz w:val="28"/>
                                        <w:szCs w:val="28"/>
                                      </w:rPr>
                                      <w:t>0</w:t>
                                    </w:r>
                                    <w:r w:rsidR="001B0BD9">
                                      <w:rPr>
                                        <w:rFonts w:ascii="楷体_GB2312" w:eastAsia="仿宋_GB2312" w:hAnsi="宋体" w:cs="宋体" w:hint="eastAsia"/>
                                        <w:color w:val="404040" w:themeColor="text1" w:themeTint="BF"/>
                                        <w:spacing w:val="-14"/>
                                        <w:kern w:val="0"/>
                                        <w:sz w:val="28"/>
                                        <w:szCs w:val="28"/>
                                      </w:rPr>
                                      <w:t>3</w:t>
                                    </w:r>
                                    <w:r w:rsidR="001B0BD9">
                                      <w:rPr>
                                        <w:rFonts w:ascii="楷体_GB2312" w:eastAsia="仿宋_GB2312" w:hAnsi="宋体" w:cs="宋体" w:hint="eastAsia"/>
                                        <w:color w:val="404040" w:themeColor="text1" w:themeTint="BF"/>
                                        <w:spacing w:val="-14"/>
                                        <w:kern w:val="0"/>
                                        <w:sz w:val="28"/>
                                        <w:szCs w:val="28"/>
                                      </w:rPr>
                                      <w:t>公务员</w:t>
                                    </w:r>
                                    <w:r w:rsidR="001B0BD9">
                                      <w:rPr>
                                        <w:rFonts w:ascii="楷体_GB2312" w:eastAsia="仿宋_GB2312" w:hAnsi="宋体" w:cs="宋体" w:hint="eastAsia"/>
                                        <w:color w:val="404040" w:themeColor="text1" w:themeTint="BF"/>
                                        <w:spacing w:val="-14"/>
                                        <w:kern w:val="0"/>
                                        <w:sz w:val="28"/>
                                        <w:szCs w:val="28"/>
                                      </w:rPr>
                                      <w:t>医疗</w:t>
                                    </w:r>
                                    <w:r w:rsidR="001B0BD9">
                                      <w:rPr>
                                        <w:rFonts w:ascii="楷体_GB2312" w:eastAsia="仿宋_GB2312" w:hAnsi="宋体" w:cs="宋体" w:hint="eastAsia"/>
                                        <w:color w:val="404040" w:themeColor="text1" w:themeTint="BF"/>
                                        <w:spacing w:val="-14"/>
                                        <w:kern w:val="0"/>
                                        <w:sz w:val="28"/>
                                        <w:szCs w:val="28"/>
                                      </w:rPr>
                                      <w:t>补助</w:t>
                                    </w:r>
                                    <w:r w:rsidR="001B0BD9">
                                      <w:rPr>
                                        <w:rFonts w:ascii="楷体_GB2312" w:eastAsia="仿宋_GB2312" w:hAnsi="宋体" w:cs="宋体" w:hint="eastAsia"/>
                                        <w:color w:val="404040" w:themeColor="text1" w:themeTint="BF"/>
                                        <w:spacing w:val="-14"/>
                                        <w:kern w:val="0"/>
                                        <w:sz w:val="28"/>
                                        <w:szCs w:val="28"/>
                                      </w:rPr>
                                      <w:t>（项）</w:t>
                                    </w:r>
                                    <w:r w:rsidR="001B0BD9">
                                      <w:rPr>
                                        <w:rFonts w:ascii="楷体_GB2312" w:eastAsia="仿宋_GB2312" w:hAnsi="宋体" w:cs="宋体" w:hint="eastAsia"/>
                                        <w:color w:val="404040" w:themeColor="text1" w:themeTint="BF"/>
                                        <w:spacing w:val="-14"/>
                                        <w:kern w:val="0"/>
                                        <w:sz w:val="28"/>
                                        <w:szCs w:val="28"/>
                                      </w:rPr>
                                      <w:t>:</w:t>
                                    </w:r>
                                    <w:r w:rsidR="001B0BD9">
                                      <w:rPr>
                                        <w:rFonts w:ascii="仿宋_GB2312" w:eastAsia="仿宋_GB2312" w:hAnsi="宋体" w:cs="宋体" w:hint="eastAsia"/>
                                        <w:color w:val="404040" w:themeColor="text1" w:themeTint="BF"/>
                                        <w:spacing w:val="-14"/>
                                        <w:kern w:val="0"/>
                                        <w:sz w:val="28"/>
                                        <w:szCs w:val="28"/>
                                      </w:rPr>
                                      <w:t>医疗保障费用</w:t>
                                    </w:r>
                                    <w:r w:rsidR="001B0BD9">
                                      <w:rPr>
                                        <w:rFonts w:ascii="仿宋_GB2312" w:eastAsia="仿宋_GB2312" w:hAnsi="宋体" w:cs="宋体" w:hint="eastAsia"/>
                                        <w:color w:val="404040" w:themeColor="text1" w:themeTint="BF"/>
                                        <w:spacing w:val="-14"/>
                                        <w:kern w:val="0"/>
                                        <w:sz w:val="28"/>
                                        <w:szCs w:val="28"/>
                                      </w:rPr>
                                      <w:t xml:space="preserve"> </w:t>
                                    </w:r>
                                    <w:r w:rsidR="001B0BD9">
                                      <w:rPr>
                                        <w:rFonts w:ascii="仿宋_GB2312" w:eastAsia="仿宋_GB2312" w:hAnsi="宋体" w:cs="宋体" w:hint="eastAsia"/>
                                        <w:color w:val="404040" w:themeColor="text1" w:themeTint="BF"/>
                                        <w:spacing w:val="-14"/>
                                        <w:kern w:val="0"/>
                                        <w:sz w:val="28"/>
                                        <w:szCs w:val="28"/>
                                      </w:rPr>
                                      <w:t>0.68</w:t>
                                    </w:r>
                                    <w:r w:rsidR="001B0BD9">
                                      <w:rPr>
                                        <w:rFonts w:ascii="仿宋_GB2312" w:eastAsia="仿宋_GB2312" w:hAnsi="宋体" w:cs="宋体" w:hint="eastAsia"/>
                                        <w:color w:val="404040" w:themeColor="text1" w:themeTint="BF"/>
                                        <w:spacing w:val="-14"/>
                                        <w:kern w:val="0"/>
                                        <w:sz w:val="28"/>
                                        <w:szCs w:val="28"/>
                                      </w:rPr>
                                      <w:t xml:space="preserve"> </w:t>
                                    </w:r>
                                    <w:r w:rsidR="001B0BD9">
                                      <w:rPr>
                                        <w:rFonts w:ascii="仿宋_GB2312" w:eastAsia="仿宋_GB2312" w:hAnsi="宋体" w:cs="宋体" w:hint="eastAsia"/>
                                        <w:color w:val="404040" w:themeColor="text1" w:themeTint="BF"/>
                                        <w:spacing w:val="-14"/>
                                        <w:kern w:val="0"/>
                                        <w:sz w:val="28"/>
                                        <w:szCs w:val="28"/>
                                      </w:rPr>
                                      <w:t>万元。</w:t>
                                    </w:r>
                                  </w:p>
                                  <w:p w:rsidR="00327596" w:rsidRDefault="0052258C">
                                    <w:pPr>
                                      <w:spacing w:line="665" w:lineRule="exact"/>
                                      <w:ind w:firstLineChars="200" w:firstLine="504"/>
                                      <w:rPr>
                                        <w:rFonts w:ascii="仿宋_GB2312"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4</w:t>
                                    </w:r>
                                    <w:r w:rsidR="001B0BD9">
                                      <w:rPr>
                                        <w:rFonts w:ascii="楷体_GB2312" w:eastAsia="仿宋_GB2312" w:hAnsi="宋体" w:cs="宋体" w:hint="eastAsia"/>
                                        <w:color w:val="404040" w:themeColor="text1" w:themeTint="BF"/>
                                        <w:spacing w:val="-14"/>
                                        <w:kern w:val="0"/>
                                        <w:sz w:val="28"/>
                                        <w:szCs w:val="28"/>
                                      </w:rPr>
                                      <w:t>.221</w:t>
                                    </w:r>
                                    <w:r w:rsidR="001B0BD9">
                                      <w:rPr>
                                        <w:rFonts w:ascii="楷体_GB2312" w:eastAsia="仿宋_GB2312" w:hAnsi="宋体" w:cs="宋体" w:hint="eastAsia"/>
                                        <w:color w:val="404040" w:themeColor="text1" w:themeTint="BF"/>
                                        <w:spacing w:val="-14"/>
                                        <w:kern w:val="0"/>
                                        <w:sz w:val="28"/>
                                        <w:szCs w:val="28"/>
                                      </w:rPr>
                                      <w:t>住房保障支出（类）</w:t>
                                    </w:r>
                                    <w:r w:rsidR="001B0BD9">
                                      <w:rPr>
                                        <w:rFonts w:ascii="楷体_GB2312" w:eastAsia="仿宋_GB2312" w:hAnsi="宋体" w:cs="宋体" w:hint="eastAsia"/>
                                        <w:color w:val="404040" w:themeColor="text1" w:themeTint="BF"/>
                                        <w:spacing w:val="-14"/>
                                        <w:kern w:val="0"/>
                                        <w:sz w:val="28"/>
                                        <w:szCs w:val="28"/>
                                      </w:rPr>
                                      <w:t>02</w:t>
                                    </w:r>
                                    <w:r w:rsidR="001B0BD9">
                                      <w:rPr>
                                        <w:rFonts w:ascii="楷体_GB2312" w:eastAsia="仿宋_GB2312" w:hAnsi="宋体" w:cs="宋体" w:hint="eastAsia"/>
                                        <w:color w:val="404040" w:themeColor="text1" w:themeTint="BF"/>
                                        <w:spacing w:val="-14"/>
                                        <w:kern w:val="0"/>
                                        <w:sz w:val="28"/>
                                        <w:szCs w:val="28"/>
                                      </w:rPr>
                                      <w:t>住房改革支出（款）</w:t>
                                    </w:r>
                                    <w:r w:rsidR="001B0BD9">
                                      <w:rPr>
                                        <w:rFonts w:ascii="楷体_GB2312" w:eastAsia="仿宋_GB2312" w:hAnsi="宋体" w:cs="宋体" w:hint="eastAsia"/>
                                        <w:color w:val="404040" w:themeColor="text1" w:themeTint="BF"/>
                                        <w:spacing w:val="-14"/>
                                        <w:kern w:val="0"/>
                                        <w:sz w:val="28"/>
                                        <w:szCs w:val="28"/>
                                      </w:rPr>
                                      <w:t>01</w:t>
                                    </w:r>
                                    <w:r w:rsidR="001B0BD9">
                                      <w:rPr>
                                        <w:rFonts w:ascii="楷体_GB2312" w:eastAsia="仿宋_GB2312" w:hAnsi="宋体" w:cs="宋体" w:hint="eastAsia"/>
                                        <w:color w:val="404040" w:themeColor="text1" w:themeTint="BF"/>
                                        <w:spacing w:val="-14"/>
                                        <w:kern w:val="0"/>
                                        <w:sz w:val="28"/>
                                        <w:szCs w:val="28"/>
                                      </w:rPr>
                                      <w:t>住房公积金（项）：全会职工住房公积金</w:t>
                                    </w:r>
                                    <w:r w:rsidR="001B0BD9">
                                      <w:rPr>
                                        <w:rFonts w:ascii="仿宋_GB2312" w:eastAsia="仿宋_GB2312" w:hAnsi="宋体" w:cs="宋体" w:hint="eastAsia"/>
                                        <w:color w:val="404040" w:themeColor="text1" w:themeTint="BF"/>
                                        <w:spacing w:val="-14"/>
                                        <w:kern w:val="0"/>
                                        <w:sz w:val="28"/>
                                        <w:szCs w:val="28"/>
                                      </w:rPr>
                                      <w:t xml:space="preserve"> </w:t>
                                    </w:r>
                                    <w:r w:rsidR="001B0BD9">
                                      <w:rPr>
                                        <w:rFonts w:ascii="仿宋_GB2312" w:eastAsia="仿宋_GB2312" w:hAnsi="宋体" w:cs="宋体" w:hint="eastAsia"/>
                                        <w:color w:val="404040" w:themeColor="text1" w:themeTint="BF"/>
                                        <w:spacing w:val="-14"/>
                                        <w:kern w:val="0"/>
                                        <w:sz w:val="28"/>
                                        <w:szCs w:val="28"/>
                                      </w:rPr>
                                      <w:t>4.64</w:t>
                                    </w:r>
                                    <w:r w:rsidR="001B0BD9">
                                      <w:rPr>
                                        <w:rFonts w:ascii="仿宋_GB2312" w:eastAsia="仿宋_GB2312" w:hAnsi="宋体" w:cs="宋体" w:hint="eastAsia"/>
                                        <w:color w:val="404040" w:themeColor="text1" w:themeTint="BF"/>
                                        <w:spacing w:val="-14"/>
                                        <w:kern w:val="0"/>
                                        <w:sz w:val="28"/>
                                        <w:szCs w:val="28"/>
                                      </w:rPr>
                                      <w:t>万元。</w:t>
                                    </w:r>
                                  </w:p>
                                  <w:p w:rsidR="00327596" w:rsidRDefault="001B0BD9">
                                    <w:pPr>
                                      <w:spacing w:line="665" w:lineRule="exact"/>
                                      <w:ind w:firstLineChars="200" w:firstLine="504"/>
                                      <w:rPr>
                                        <w:rFonts w:ascii="宋体" w:eastAsia="仿宋_GB2312" w:hAnsi="宋体" w:cs="宋体"/>
                                        <w:color w:val="404040" w:themeColor="text1" w:themeTint="BF"/>
                                        <w:spacing w:val="-14"/>
                                        <w:kern w:val="0"/>
                                        <w:sz w:val="28"/>
                                        <w:szCs w:val="28"/>
                                      </w:rPr>
                                    </w:pPr>
                                    <w:r>
                                      <w:rPr>
                                        <w:rFonts w:ascii="仿宋_GB2312" w:eastAsia="仿宋_GB2312" w:hAnsi="宋体" w:cs="宋体" w:hint="eastAsia"/>
                                        <w:color w:val="404040" w:themeColor="text1" w:themeTint="BF"/>
                                        <w:spacing w:val="-14"/>
                                        <w:kern w:val="0"/>
                                        <w:sz w:val="28"/>
                                        <w:szCs w:val="28"/>
                                      </w:rPr>
                                      <w:t>（二）一般公共预算财政拨款项目支出预算</w:t>
                                    </w:r>
                                    <w:r>
                                      <w:rPr>
                                        <w:rFonts w:ascii="楷体_GB2312" w:eastAsia="仿宋_GB2312" w:hAnsi="宋体" w:cs="宋体" w:hint="eastAsia"/>
                                        <w:color w:val="404040" w:themeColor="text1" w:themeTint="BF"/>
                                        <w:spacing w:val="-14"/>
                                        <w:kern w:val="0"/>
                                        <w:sz w:val="28"/>
                                        <w:szCs w:val="28"/>
                                      </w:rPr>
                                      <w:t xml:space="preserve"> 0</w:t>
                                    </w:r>
                                    <w:r>
                                      <w:rPr>
                                        <w:rFonts w:ascii="宋体" w:eastAsia="仿宋_GB2312" w:hAnsi="宋体" w:cs="宋体" w:hint="eastAsia"/>
                                        <w:color w:val="404040" w:themeColor="text1" w:themeTint="BF"/>
                                        <w:spacing w:val="-14"/>
                                        <w:kern w:val="0"/>
                                        <w:sz w:val="28"/>
                                        <w:szCs w:val="28"/>
                                      </w:rPr>
                                      <w:t>万元。</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红十字会</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年无</w:t>
                                    </w:r>
                                    <w:r w:rsidR="001B2CB1">
                                      <w:rPr>
                                        <w:rFonts w:ascii="仿宋_GB2312" w:eastAsia="仿宋_GB2312" w:hAnsi="宋体" w:cs="宋体" w:hint="eastAsia"/>
                                        <w:color w:val="404040" w:themeColor="text1" w:themeTint="BF"/>
                                        <w:spacing w:val="-14"/>
                                        <w:kern w:val="0"/>
                                        <w:sz w:val="28"/>
                                        <w:szCs w:val="28"/>
                                      </w:rPr>
                                      <w:t>般公共预算财政拨款项目支出预算</w:t>
                                    </w:r>
                                    <w:r>
                                      <w:rPr>
                                        <w:rFonts w:ascii="仿宋_GB2312" w:eastAsia="仿宋_GB2312" w:hAnsi="宋体" w:cs="宋体" w:hint="eastAsia"/>
                                        <w:color w:val="404040" w:themeColor="text1" w:themeTint="BF"/>
                                        <w:spacing w:val="-14"/>
                                        <w:kern w:val="0"/>
                                        <w:sz w:val="28"/>
                                        <w:szCs w:val="28"/>
                                      </w:rPr>
                                      <w:t>。</w:t>
                                    </w:r>
                                  </w:p>
                                  <w:p w:rsidR="00327596" w:rsidRDefault="001B0BD9">
                                    <w:pPr>
                                      <w:numPr>
                                        <w:ilvl w:val="0"/>
                                        <w:numId w:val="1"/>
                                      </w:numPr>
                                      <w:spacing w:line="665" w:lineRule="exact"/>
                                      <w:rPr>
                                        <w:rFonts w:ascii="黑体" w:eastAsia="黑体" w:hAnsi="宋体" w:cs="宋体"/>
                                        <w:color w:val="404040" w:themeColor="text1" w:themeTint="BF"/>
                                        <w:kern w:val="0"/>
                                        <w:sz w:val="28"/>
                                        <w:szCs w:val="28"/>
                                      </w:rPr>
                                    </w:pPr>
                                    <w:r>
                                      <w:rPr>
                                        <w:rFonts w:ascii="黑体" w:eastAsia="黑体" w:hAnsi="宋体" w:cs="宋体" w:hint="eastAsia"/>
                                        <w:color w:val="404040" w:themeColor="text1" w:themeTint="BF"/>
                                        <w:kern w:val="0"/>
                                        <w:sz w:val="28"/>
                                        <w:szCs w:val="28"/>
                                      </w:rPr>
                                      <w:t>一般公共预算基本支出情况说明</w:t>
                                    </w:r>
                                  </w:p>
                                  <w:p w:rsidR="00327596" w:rsidRDefault="001B0BD9">
                                    <w:pPr>
                                      <w:spacing w:line="665" w:lineRule="exact"/>
                                      <w:ind w:firstLineChars="200" w:firstLine="560"/>
                                      <w:rPr>
                                        <w:rFonts w:ascii="仿宋_GB2312" w:eastAsia="仿宋_GB2312" w:hAnsi="仿宋_GB2312" w:cs="仿宋_GB2312"/>
                                        <w:color w:val="404040" w:themeColor="text1" w:themeTint="BF"/>
                                        <w:sz w:val="28"/>
                                        <w:szCs w:val="28"/>
                                      </w:rPr>
                                    </w:pPr>
                                    <w:r>
                                      <w:rPr>
                                        <w:rFonts w:ascii="仿宋_GB2312" w:eastAsia="仿宋_GB2312" w:hAnsi="仿宋_GB2312" w:cs="仿宋_GB2312" w:hint="eastAsia"/>
                                        <w:color w:val="404040" w:themeColor="text1" w:themeTint="BF"/>
                                        <w:sz w:val="28"/>
                                        <w:szCs w:val="28"/>
                                      </w:rPr>
                                      <w:t>红十字会</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年一般公共预算基本支出</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color w:val="404040" w:themeColor="text1" w:themeTint="BF"/>
                                        <w:sz w:val="28"/>
                                        <w:szCs w:val="28"/>
                                      </w:rPr>
                                      <w:t>万元，其中：人员经费</w:t>
                                    </w:r>
                                    <w:r>
                                      <w:rPr>
                                        <w:rFonts w:ascii="仿宋_GB2312" w:eastAsia="仿宋_GB2312" w:hAnsi="仿宋_GB2312" w:cs="仿宋_GB2312" w:hint="eastAsia"/>
                                        <w:color w:val="404040" w:themeColor="text1" w:themeTint="BF"/>
                                        <w:sz w:val="28"/>
                                        <w:szCs w:val="28"/>
                                      </w:rPr>
                                      <w:t>56.52</w:t>
                                    </w:r>
                                    <w:r>
                                      <w:rPr>
                                        <w:rFonts w:ascii="仿宋_GB2312" w:eastAsia="仿宋_GB2312" w:hAnsi="仿宋_GB2312" w:cs="仿宋_GB2312" w:hint="eastAsia"/>
                                        <w:color w:val="404040" w:themeColor="text1" w:themeTint="BF"/>
                                        <w:sz w:val="28"/>
                                        <w:szCs w:val="28"/>
                                      </w:rPr>
                                      <w:t>万元，主要包括：基本工资、津贴补贴、奖金、社会保险缴费、绩效工资、机关事业单位基本养老保险缴费、职业年金缴费、其他工资福利支出、离休费、住房公积金、其他对个人和家庭的补助支出。</w:t>
                                    </w:r>
                                  </w:p>
                                  <w:p w:rsidR="00327596" w:rsidRDefault="001B0BD9">
                                    <w:pPr>
                                      <w:spacing w:line="665" w:lineRule="exact"/>
                                      <w:rPr>
                                        <w:rFonts w:ascii="仿宋_GB2312" w:eastAsia="仿宋_GB2312" w:hAnsi="仿宋_GB2312" w:cs="仿宋_GB2312"/>
                                        <w:color w:val="404040" w:themeColor="text1" w:themeTint="BF"/>
                                        <w:sz w:val="28"/>
                                        <w:szCs w:val="28"/>
                                      </w:rPr>
                                    </w:pPr>
                                    <w:r>
                                      <w:rPr>
                                        <w:rFonts w:ascii="仿宋_GB2312" w:eastAsia="仿宋_GB2312" w:hAnsi="仿宋_GB2312" w:cs="仿宋_GB2312" w:hint="eastAsia"/>
                                        <w:color w:val="404040" w:themeColor="text1" w:themeTint="BF"/>
                                        <w:sz w:val="28"/>
                                        <w:szCs w:val="28"/>
                                      </w:rPr>
                                      <w:t xml:space="preserve">　　公用经费</w:t>
                                    </w:r>
                                    <w:r>
                                      <w:rPr>
                                        <w:rFonts w:ascii="仿宋_GB2312" w:eastAsia="仿宋_GB2312" w:hAnsi="仿宋_GB2312" w:cs="仿宋_GB2312" w:hint="eastAsia"/>
                                        <w:color w:val="404040" w:themeColor="text1" w:themeTint="BF"/>
                                        <w:sz w:val="28"/>
                                        <w:szCs w:val="28"/>
                                      </w:rPr>
                                      <w:t>9.47</w:t>
                                    </w:r>
                                    <w:r>
                                      <w:rPr>
                                        <w:rFonts w:ascii="仿宋_GB2312" w:eastAsia="仿宋_GB2312" w:hAnsi="仿宋_GB2312" w:cs="仿宋_GB2312" w:hint="eastAsia"/>
                                        <w:color w:val="404040" w:themeColor="text1" w:themeTint="BF"/>
                                        <w:sz w:val="28"/>
                                        <w:szCs w:val="28"/>
                                      </w:rPr>
                                      <w:t>万元，主要包括：办公费、印刷费、手续费、水费、电费、邮电费、差旅费、维修（护）费、会议费、培训费、劳务费、工会经费、福利费、其他交通费、其他商品和服务支出。</w:t>
                                    </w:r>
                                  </w:p>
                                  <w:p w:rsidR="00327596" w:rsidRDefault="001B0BD9">
                                    <w:pPr>
                                      <w:spacing w:line="665" w:lineRule="exact"/>
                                      <w:rPr>
                                        <w:rFonts w:ascii="楷体_GB2312" w:eastAsia="仿宋_GB2312" w:hAnsi="宋体" w:cs="宋体"/>
                                        <w:color w:val="404040" w:themeColor="text1" w:themeTint="BF"/>
                                        <w:spacing w:val="-14"/>
                                        <w:kern w:val="0"/>
                                        <w:sz w:val="28"/>
                                        <w:szCs w:val="28"/>
                                      </w:rPr>
                                    </w:pPr>
                                    <w:r>
                                      <w:rPr>
                                        <w:rFonts w:ascii="仿宋_GB2312" w:eastAsia="仿宋_GB2312" w:hAnsi="宋体" w:cs="宋体" w:hint="eastAsia"/>
                                        <w:color w:val="404040" w:themeColor="text1" w:themeTint="BF"/>
                                        <w:kern w:val="0"/>
                                        <w:sz w:val="28"/>
                                        <w:szCs w:val="28"/>
                                      </w:rPr>
                                      <w:t xml:space="preserve">　　</w:t>
                                    </w:r>
                                    <w:r>
                                      <w:rPr>
                                        <w:rFonts w:ascii="黑体" w:eastAsia="黑体" w:hAnsi="宋体" w:cs="宋体" w:hint="eastAsia"/>
                                        <w:color w:val="404040" w:themeColor="text1" w:themeTint="BF"/>
                                        <w:kern w:val="0"/>
                                        <w:sz w:val="28"/>
                                        <w:szCs w:val="28"/>
                                      </w:rPr>
                                      <w:t>七、“三公”经费财政拨款预算安排情况说明</w:t>
                                    </w:r>
                                    <w:r>
                                      <w:rPr>
                                        <w:rFonts w:ascii="黑体" w:eastAsia="黑体" w:hAnsi="宋体" w:cs="宋体" w:hint="eastAsia"/>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仿宋_GB2312" w:eastAsia="仿宋_GB2312" w:hAnsi="仿宋_GB2312" w:cs="仿宋_GB2312" w:hint="eastAsia"/>
                                        <w:color w:val="404040" w:themeColor="text1" w:themeTint="BF"/>
                                        <w:sz w:val="28"/>
                                        <w:szCs w:val="28"/>
                                      </w:rPr>
                                      <w:t xml:space="preserve">　红十字会</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20</w:t>
                                    </w:r>
                                    <w:r>
                                      <w:rPr>
                                        <w:rFonts w:ascii="仿宋_GB2312" w:eastAsia="仿宋_GB2312" w:hAnsi="仿宋_GB2312" w:cs="仿宋_GB2312" w:hint="eastAsia"/>
                                        <w:color w:val="404040" w:themeColor="text1" w:themeTint="BF"/>
                                        <w:sz w:val="28"/>
                                        <w:szCs w:val="28"/>
                                      </w:rPr>
                                      <w:t>年“三公”经费财政拨款预算数</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万元，其中：因公</w:t>
                                    </w:r>
                                    <w:r>
                                      <w:rPr>
                                        <w:rFonts w:ascii="仿宋_GB2312" w:eastAsia="仿宋_GB2312" w:hAnsi="仿宋_GB2312" w:cs="仿宋_GB2312" w:hint="eastAsia"/>
                                        <w:color w:val="404040" w:themeColor="text1" w:themeTint="BF"/>
                                        <w:sz w:val="28"/>
                                        <w:szCs w:val="28"/>
                                      </w:rPr>
                                      <w:lastRenderedPageBreak/>
                                      <w:t>出国（境）经费</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万元，公务接待费</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万元，公务用车购置及运行维护费</w:t>
                                    </w:r>
                                    <w:r>
                                      <w:rPr>
                                        <w:rFonts w:ascii="仿宋_GB2312" w:eastAsia="仿宋_GB2312" w:hAnsi="仿宋_GB2312" w:cs="仿宋_GB2312" w:hint="eastAsia"/>
                                        <w:color w:val="404040" w:themeColor="text1" w:themeTint="BF"/>
                                        <w:sz w:val="28"/>
                                        <w:szCs w:val="28"/>
                                      </w:rPr>
                                      <w:t>0</w:t>
                                    </w:r>
                                    <w:r>
                                      <w:rPr>
                                        <w:rFonts w:ascii="仿宋_GB2312" w:eastAsia="仿宋_GB2312" w:hAnsi="仿宋_GB2312" w:cs="仿宋_GB2312" w:hint="eastAsia"/>
                                        <w:color w:val="404040" w:themeColor="text1" w:themeTint="BF"/>
                                        <w:sz w:val="28"/>
                                        <w:szCs w:val="28"/>
                                      </w:rPr>
                                      <w:t>万元。</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1.</w:t>
                                    </w:r>
                                    <w:r>
                                      <w:rPr>
                                        <w:rFonts w:ascii="楷体_GB2312" w:eastAsia="仿宋_GB2312" w:hAnsi="宋体" w:cs="宋体" w:hint="eastAsia"/>
                                        <w:color w:val="404040" w:themeColor="text1" w:themeTint="BF"/>
                                        <w:spacing w:val="-14"/>
                                        <w:kern w:val="0"/>
                                        <w:sz w:val="28"/>
                                        <w:szCs w:val="28"/>
                                      </w:rPr>
                                      <w:t>因公出国（境）经费</w:t>
                                    </w:r>
                                    <w:r>
                                      <w:rPr>
                                        <w:rFonts w:ascii="楷体_GB2312" w:eastAsia="仿宋_GB2312" w:hAnsi="宋体" w:cs="宋体" w:hint="eastAsia"/>
                                        <w:color w:val="404040" w:themeColor="text1" w:themeTint="BF"/>
                                        <w:spacing w:val="-14"/>
                                        <w:kern w:val="0"/>
                                        <w:sz w:val="28"/>
                                        <w:szCs w:val="28"/>
                                      </w:rPr>
                                      <w:t>。</w:t>
                                    </w:r>
                                    <w:r>
                                      <w:rPr>
                                        <w:rFonts w:ascii="仿宋_GB2312" w:eastAsia="仿宋_GB2312" w:hAnsi="宋体" w:cs="宋体" w:hint="eastAsia"/>
                                        <w:color w:val="404040" w:themeColor="text1" w:themeTint="BF"/>
                                        <w:spacing w:val="-14"/>
                                        <w:kern w:val="0"/>
                                        <w:sz w:val="28"/>
                                        <w:szCs w:val="28"/>
                                      </w:rPr>
                                      <w:t>20</w:t>
                                    </w:r>
                                    <w:r>
                                      <w:rPr>
                                        <w:rFonts w:ascii="仿宋_GB2312" w:eastAsia="仿宋_GB2312" w:hAnsi="宋体" w:cs="宋体" w:hint="eastAsia"/>
                                        <w:color w:val="404040" w:themeColor="text1" w:themeTint="BF"/>
                                        <w:spacing w:val="-14"/>
                                        <w:kern w:val="0"/>
                                        <w:sz w:val="28"/>
                                        <w:szCs w:val="28"/>
                                      </w:rPr>
                                      <w:t>20</w:t>
                                    </w:r>
                                    <w:r>
                                      <w:rPr>
                                        <w:rFonts w:ascii="仿宋_GB2312" w:eastAsia="仿宋_GB2312" w:hAnsi="宋体" w:cs="宋体" w:hint="eastAsia"/>
                                        <w:color w:val="404040" w:themeColor="text1" w:themeTint="BF"/>
                                        <w:spacing w:val="-14"/>
                                        <w:kern w:val="0"/>
                                        <w:sz w:val="28"/>
                                        <w:szCs w:val="28"/>
                                      </w:rPr>
                                      <w:t>年因公出国（境）费</w:t>
                                    </w:r>
                                    <w:r>
                                      <w:rPr>
                                        <w:rFonts w:ascii="仿宋_GB2312" w:eastAsia="仿宋_GB2312" w:hAnsi="宋体" w:cs="宋体" w:hint="eastAsia"/>
                                        <w:color w:val="404040" w:themeColor="text1" w:themeTint="BF"/>
                                        <w:spacing w:val="-14"/>
                                        <w:kern w:val="0"/>
                                        <w:sz w:val="28"/>
                                        <w:szCs w:val="28"/>
                                      </w:rPr>
                                      <w:t>0</w:t>
                                    </w:r>
                                    <w:r>
                                      <w:rPr>
                                        <w:rFonts w:ascii="仿宋_GB2312" w:eastAsia="仿宋_GB2312" w:hAnsi="宋体" w:cs="宋体" w:hint="eastAsia"/>
                                        <w:color w:val="404040" w:themeColor="text1" w:themeTint="BF"/>
                                        <w:spacing w:val="-14"/>
                                        <w:kern w:val="0"/>
                                        <w:sz w:val="28"/>
                                        <w:szCs w:val="28"/>
                                      </w:rPr>
                                      <w:t>万元。全年安排因公出国（境）团组</w:t>
                                    </w:r>
                                    <w:r>
                                      <w:rPr>
                                        <w:rFonts w:ascii="仿宋_GB2312" w:eastAsia="仿宋_GB2312" w:hAnsi="宋体" w:cs="宋体" w:hint="eastAsia"/>
                                        <w:color w:val="404040" w:themeColor="text1" w:themeTint="BF"/>
                                        <w:spacing w:val="-14"/>
                                        <w:kern w:val="0"/>
                                        <w:sz w:val="28"/>
                                        <w:szCs w:val="28"/>
                                      </w:rPr>
                                      <w:t>0</w:t>
                                    </w:r>
                                    <w:r>
                                      <w:rPr>
                                        <w:rFonts w:ascii="仿宋_GB2312" w:eastAsia="仿宋_GB2312" w:hAnsi="宋体" w:cs="宋体" w:hint="eastAsia"/>
                                        <w:color w:val="404040" w:themeColor="text1" w:themeTint="BF"/>
                                        <w:spacing w:val="-14"/>
                                        <w:kern w:val="0"/>
                                        <w:sz w:val="28"/>
                                        <w:szCs w:val="28"/>
                                      </w:rPr>
                                      <w:t>次，出国（境）</w:t>
                                    </w:r>
                                    <w:r>
                                      <w:rPr>
                                        <w:rFonts w:ascii="仿宋_GB2312" w:eastAsia="仿宋_GB2312" w:hAnsi="宋体" w:cs="宋体" w:hint="eastAsia"/>
                                        <w:color w:val="404040" w:themeColor="text1" w:themeTint="BF"/>
                                        <w:spacing w:val="-14"/>
                                        <w:kern w:val="0"/>
                                        <w:sz w:val="28"/>
                                        <w:szCs w:val="28"/>
                                      </w:rPr>
                                      <w:t>0</w:t>
                                    </w:r>
                                    <w:r>
                                      <w:rPr>
                                        <w:rFonts w:ascii="仿宋_GB2312" w:eastAsia="仿宋_GB2312" w:hAnsi="宋体" w:cs="宋体" w:hint="eastAsia"/>
                                        <w:color w:val="404040" w:themeColor="text1" w:themeTint="BF"/>
                                        <w:spacing w:val="-14"/>
                                        <w:kern w:val="0"/>
                                        <w:sz w:val="28"/>
                                        <w:szCs w:val="28"/>
                                      </w:rPr>
                                      <w:t>人。</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2</w:t>
                                    </w:r>
                                    <w:r>
                                      <w:rPr>
                                        <w:rFonts w:ascii="楷体_GB2312" w:eastAsia="仿宋_GB2312" w:hAnsi="宋体" w:cs="宋体" w:hint="eastAsia"/>
                                        <w:color w:val="404040" w:themeColor="text1" w:themeTint="BF"/>
                                        <w:spacing w:val="-14"/>
                                        <w:kern w:val="0"/>
                                        <w:sz w:val="28"/>
                                        <w:szCs w:val="28"/>
                                      </w:rPr>
                                      <w:t>.</w:t>
                                    </w:r>
                                    <w:r>
                                      <w:rPr>
                                        <w:rFonts w:ascii="楷体_GB2312" w:eastAsia="仿宋_GB2312" w:hAnsi="宋体" w:cs="宋体" w:hint="eastAsia"/>
                                        <w:color w:val="404040" w:themeColor="text1" w:themeTint="BF"/>
                                        <w:spacing w:val="-14"/>
                                        <w:kern w:val="0"/>
                                        <w:sz w:val="28"/>
                                        <w:szCs w:val="28"/>
                                      </w:rPr>
                                      <w:t>公务接待费</w:t>
                                    </w:r>
                                    <w:r>
                                      <w:rPr>
                                        <w:rFonts w:ascii="楷体_GB2312" w:eastAsia="仿宋_GB2312" w:hAnsi="宋体" w:cs="宋体" w:hint="eastAsia"/>
                                        <w:color w:val="404040" w:themeColor="text1" w:themeTint="BF"/>
                                        <w:spacing w:val="-14"/>
                                        <w:kern w:val="0"/>
                                        <w:sz w:val="28"/>
                                        <w:szCs w:val="28"/>
                                      </w:rPr>
                                      <w:t>。</w:t>
                                    </w:r>
                                    <w:r>
                                      <w:rPr>
                                        <w:rFonts w:ascii="仿宋_GB2312" w:eastAsia="仿宋_GB2312" w:hAnsi="宋体" w:cs="宋体" w:hint="eastAsia"/>
                                        <w:color w:val="404040" w:themeColor="text1" w:themeTint="BF"/>
                                        <w:spacing w:val="-14"/>
                                        <w:kern w:val="0"/>
                                        <w:sz w:val="28"/>
                                        <w:szCs w:val="28"/>
                                      </w:rPr>
                                      <w:t>县红十字会</w:t>
                                    </w:r>
                                    <w:r>
                                      <w:rPr>
                                        <w:rFonts w:ascii="仿宋_GB2312" w:eastAsia="仿宋_GB2312" w:hAnsi="宋体" w:cs="宋体" w:hint="eastAsia"/>
                                        <w:color w:val="404040" w:themeColor="text1" w:themeTint="BF"/>
                                        <w:spacing w:val="-14"/>
                                        <w:kern w:val="0"/>
                                        <w:sz w:val="28"/>
                                        <w:szCs w:val="28"/>
                                      </w:rPr>
                                      <w:t>20</w:t>
                                    </w:r>
                                    <w:r>
                                      <w:rPr>
                                        <w:rFonts w:ascii="仿宋_GB2312" w:eastAsia="仿宋_GB2312" w:hAnsi="宋体" w:cs="宋体" w:hint="eastAsia"/>
                                        <w:color w:val="404040" w:themeColor="text1" w:themeTint="BF"/>
                                        <w:spacing w:val="-14"/>
                                        <w:kern w:val="0"/>
                                        <w:sz w:val="28"/>
                                        <w:szCs w:val="28"/>
                                      </w:rPr>
                                      <w:t>20</w:t>
                                    </w:r>
                                    <w:r>
                                      <w:rPr>
                                        <w:rFonts w:ascii="仿宋_GB2312" w:eastAsia="仿宋_GB2312" w:hAnsi="宋体" w:cs="宋体" w:hint="eastAsia"/>
                                        <w:color w:val="404040" w:themeColor="text1" w:themeTint="BF"/>
                                        <w:spacing w:val="-14"/>
                                        <w:kern w:val="0"/>
                                        <w:sz w:val="28"/>
                                        <w:szCs w:val="28"/>
                                      </w:rPr>
                                      <w:t>年预算安排</w:t>
                                    </w:r>
                                    <w:r>
                                      <w:rPr>
                                        <w:rFonts w:ascii="仿宋_GB2312" w:eastAsia="仿宋_GB2312" w:hAnsi="宋体" w:cs="宋体" w:hint="eastAsia"/>
                                        <w:color w:val="404040" w:themeColor="text1" w:themeTint="BF"/>
                                        <w:spacing w:val="-14"/>
                                        <w:kern w:val="0"/>
                                        <w:sz w:val="28"/>
                                        <w:szCs w:val="28"/>
                                      </w:rPr>
                                      <w:t xml:space="preserve"> 0 </w:t>
                                    </w:r>
                                    <w:r>
                                      <w:rPr>
                                        <w:rFonts w:ascii="仿宋_GB2312" w:eastAsia="仿宋_GB2312" w:hAnsi="宋体" w:cs="宋体" w:hint="eastAsia"/>
                                        <w:color w:val="404040" w:themeColor="text1" w:themeTint="BF"/>
                                        <w:spacing w:val="-14"/>
                                        <w:kern w:val="0"/>
                                        <w:sz w:val="28"/>
                                        <w:szCs w:val="28"/>
                                      </w:rPr>
                                      <w:t>万元，严格执行厉行节约的要求，认真贯彻落实中央八项规定及省委省政府十项规定要求，严格控制接待规模及接待标准。</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3</w:t>
                                    </w:r>
                                    <w:r>
                                      <w:rPr>
                                        <w:rFonts w:ascii="楷体_GB2312" w:eastAsia="仿宋_GB2312" w:hAnsi="宋体" w:cs="宋体" w:hint="eastAsia"/>
                                        <w:color w:val="404040" w:themeColor="text1" w:themeTint="BF"/>
                                        <w:spacing w:val="-14"/>
                                        <w:kern w:val="0"/>
                                        <w:sz w:val="28"/>
                                        <w:szCs w:val="28"/>
                                      </w:rPr>
                                      <w:t>.</w:t>
                                    </w:r>
                                    <w:r>
                                      <w:rPr>
                                        <w:rFonts w:ascii="楷体_GB2312" w:eastAsia="仿宋_GB2312" w:hAnsi="宋体" w:cs="宋体" w:hint="eastAsia"/>
                                        <w:color w:val="404040" w:themeColor="text1" w:themeTint="BF"/>
                                        <w:spacing w:val="-14"/>
                                        <w:kern w:val="0"/>
                                        <w:sz w:val="28"/>
                                        <w:szCs w:val="28"/>
                                      </w:rPr>
                                      <w:t>公务用车购置及运行维护费</w:t>
                                    </w:r>
                                    <w:r>
                                      <w:rPr>
                                        <w:rFonts w:ascii="楷体_GB2312" w:eastAsia="仿宋_GB2312" w:hAnsi="宋体" w:cs="宋体" w:hint="eastAsia"/>
                                        <w:color w:val="404040" w:themeColor="text1" w:themeTint="BF"/>
                                        <w:spacing w:val="-14"/>
                                        <w:kern w:val="0"/>
                                        <w:sz w:val="28"/>
                                        <w:szCs w:val="28"/>
                                      </w:rPr>
                                      <w:t>。</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年预算安排</w:t>
                                    </w:r>
                                    <w:r>
                                      <w:rPr>
                                        <w:rFonts w:ascii="楷体_GB2312" w:eastAsia="仿宋_GB2312" w:hAnsi="宋体" w:cs="宋体" w:hint="eastAsia"/>
                                        <w:color w:val="404040" w:themeColor="text1" w:themeTint="BF"/>
                                        <w:spacing w:val="-14"/>
                                        <w:kern w:val="0"/>
                                        <w:sz w:val="28"/>
                                        <w:szCs w:val="28"/>
                                      </w:rPr>
                                      <w:t xml:space="preserve"> </w:t>
                                    </w:r>
                                    <w:r>
                                      <w:rPr>
                                        <w:rFonts w:ascii="楷体_GB2312" w:eastAsia="仿宋_GB2312" w:hAnsi="宋体" w:cs="宋体" w:hint="eastAsia"/>
                                        <w:color w:val="404040" w:themeColor="text1" w:themeTint="BF"/>
                                        <w:spacing w:val="-14"/>
                                        <w:kern w:val="0"/>
                                        <w:sz w:val="28"/>
                                        <w:szCs w:val="28"/>
                                      </w:rPr>
                                      <w:t>0</w:t>
                                    </w:r>
                                    <w:r>
                                      <w:rPr>
                                        <w:rFonts w:ascii="楷体_GB2312" w:eastAsia="仿宋_GB2312" w:hAnsi="宋体" w:cs="宋体" w:hint="eastAsia"/>
                                        <w:color w:val="404040" w:themeColor="text1" w:themeTint="BF"/>
                                        <w:spacing w:val="-14"/>
                                        <w:kern w:val="0"/>
                                        <w:sz w:val="28"/>
                                        <w:szCs w:val="28"/>
                                      </w:rPr>
                                      <w:t>万元，与上年预算相比增加</w:t>
                                    </w:r>
                                    <w:r>
                                      <w:rPr>
                                        <w:rFonts w:ascii="楷体_GB2312" w:eastAsia="仿宋_GB2312" w:hAnsi="宋体" w:cs="宋体" w:hint="eastAsia"/>
                                        <w:color w:val="404040" w:themeColor="text1" w:themeTint="BF"/>
                                        <w:spacing w:val="-14"/>
                                        <w:kern w:val="0"/>
                                        <w:sz w:val="28"/>
                                        <w:szCs w:val="28"/>
                                      </w:rPr>
                                      <w:t xml:space="preserve"> 0</w:t>
                                    </w:r>
                                    <w:r>
                                      <w:rPr>
                                        <w:rFonts w:ascii="楷体_GB2312" w:eastAsia="仿宋_GB2312" w:hAnsi="宋体" w:cs="宋体" w:hint="eastAsia"/>
                                        <w:color w:val="404040" w:themeColor="text1" w:themeTint="BF"/>
                                        <w:spacing w:val="-14"/>
                                        <w:kern w:val="0"/>
                                        <w:sz w:val="28"/>
                                        <w:szCs w:val="28"/>
                                      </w:rPr>
                                      <w:t>万元</w:t>
                                    </w:r>
                                    <w:r>
                                      <w:rPr>
                                        <w:rFonts w:ascii="楷体_GB2312" w:eastAsia="仿宋_GB2312" w:hAnsi="宋体" w:cs="宋体" w:hint="eastAsia"/>
                                        <w:color w:val="404040" w:themeColor="text1" w:themeTint="BF"/>
                                        <w:spacing w:val="-14"/>
                                        <w:kern w:val="0"/>
                                        <w:sz w:val="28"/>
                                        <w:szCs w:val="28"/>
                                      </w:rPr>
                                      <w:t xml:space="preserve"> </w:t>
                                    </w:r>
                                    <w:r>
                                      <w:rPr>
                                        <w:rFonts w:ascii="楷体_GB2312" w:eastAsia="仿宋_GB2312" w:hAnsi="宋体" w:cs="宋体" w:hint="eastAsia"/>
                                        <w:color w:val="404040" w:themeColor="text1" w:themeTint="BF"/>
                                        <w:spacing w:val="-14"/>
                                        <w:kern w:val="0"/>
                                        <w:sz w:val="28"/>
                                        <w:szCs w:val="28"/>
                                      </w:rPr>
                                      <w:t>，主要原因是我单位公务用车使用年限长，车辆维修费增加</w:t>
                                    </w:r>
                                    <w:r>
                                      <w:rPr>
                                        <w:rFonts w:ascii="楷体_GB2312" w:eastAsia="仿宋_GB2312" w:hAnsi="宋体" w:cs="宋体" w:hint="eastAsia"/>
                                        <w:color w:val="404040" w:themeColor="text1" w:themeTint="BF"/>
                                        <w:spacing w:val="-14"/>
                                        <w:kern w:val="0"/>
                                        <w:sz w:val="28"/>
                                        <w:szCs w:val="28"/>
                                      </w:rPr>
                                      <w:t xml:space="preserve"> </w:t>
                                    </w:r>
                                    <w:r>
                                      <w:rPr>
                                        <w:rFonts w:ascii="楷体_GB2312" w:eastAsia="仿宋_GB2312" w:hAnsi="宋体" w:cs="宋体" w:hint="eastAsia"/>
                                        <w:color w:val="404040" w:themeColor="text1" w:themeTint="BF"/>
                                        <w:spacing w:val="-14"/>
                                        <w:kern w:val="0"/>
                                        <w:sz w:val="28"/>
                                        <w:szCs w:val="28"/>
                                      </w:rPr>
                                      <w:t>。</w:t>
                                    </w:r>
                                  </w:p>
                                  <w:p w:rsidR="00327596" w:rsidRDefault="001B0BD9">
                                    <w:pPr>
                                      <w:spacing w:line="665" w:lineRule="exact"/>
                                      <w:rPr>
                                        <w:rFonts w:ascii="楷体_GB2312"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单位</w:t>
                                    </w:r>
                                    <w:r>
                                      <w:rPr>
                                        <w:rFonts w:ascii="楷体_GB2312" w:eastAsia="仿宋_GB2312" w:hAnsi="宋体" w:cs="宋体" w:hint="eastAsia"/>
                                        <w:color w:val="404040" w:themeColor="text1" w:themeTint="BF"/>
                                        <w:spacing w:val="-14"/>
                                        <w:kern w:val="0"/>
                                        <w:sz w:val="28"/>
                                        <w:szCs w:val="28"/>
                                      </w:rPr>
                                      <w:t>现</w:t>
                                    </w:r>
                                    <w:r>
                                      <w:rPr>
                                        <w:rFonts w:ascii="楷体_GB2312" w:eastAsia="仿宋_GB2312" w:hAnsi="宋体" w:cs="宋体" w:hint="eastAsia"/>
                                        <w:color w:val="404040" w:themeColor="text1" w:themeTint="BF"/>
                                        <w:spacing w:val="-14"/>
                                        <w:kern w:val="0"/>
                                        <w:sz w:val="28"/>
                                        <w:szCs w:val="28"/>
                                      </w:rPr>
                                      <w:t>有公务用车</w:t>
                                    </w:r>
                                    <w:r>
                                      <w:rPr>
                                        <w:rFonts w:ascii="楷体_GB2312" w:eastAsia="仿宋_GB2312" w:hAnsi="宋体" w:cs="宋体" w:hint="eastAsia"/>
                                        <w:color w:val="404040" w:themeColor="text1" w:themeTint="BF"/>
                                        <w:spacing w:val="-14"/>
                                        <w:kern w:val="0"/>
                                        <w:sz w:val="28"/>
                                        <w:szCs w:val="28"/>
                                      </w:rPr>
                                      <w:t>0</w:t>
                                    </w:r>
                                    <w:r>
                                      <w:rPr>
                                        <w:rFonts w:ascii="楷体_GB2312" w:eastAsia="仿宋_GB2312" w:hAnsi="宋体" w:cs="宋体" w:hint="eastAsia"/>
                                        <w:color w:val="404040" w:themeColor="text1" w:themeTint="BF"/>
                                        <w:spacing w:val="-14"/>
                                        <w:kern w:val="0"/>
                                        <w:sz w:val="28"/>
                                        <w:szCs w:val="28"/>
                                      </w:rPr>
                                      <w:t>辆，其中：越野车</w:t>
                                    </w:r>
                                    <w:r>
                                      <w:rPr>
                                        <w:rFonts w:ascii="楷体_GB2312" w:eastAsia="仿宋_GB2312" w:hAnsi="宋体" w:cs="宋体" w:hint="eastAsia"/>
                                        <w:color w:val="404040" w:themeColor="text1" w:themeTint="BF"/>
                                        <w:spacing w:val="-14"/>
                                        <w:kern w:val="0"/>
                                        <w:sz w:val="28"/>
                                        <w:szCs w:val="28"/>
                                      </w:rPr>
                                      <w:t xml:space="preserve"> 0 </w:t>
                                    </w:r>
                                    <w:r>
                                      <w:rPr>
                                        <w:rFonts w:ascii="楷体_GB2312" w:eastAsia="仿宋_GB2312" w:hAnsi="宋体" w:cs="宋体" w:hint="eastAsia"/>
                                        <w:color w:val="404040" w:themeColor="text1" w:themeTint="BF"/>
                                        <w:spacing w:val="-14"/>
                                        <w:kern w:val="0"/>
                                        <w:sz w:val="28"/>
                                        <w:szCs w:val="28"/>
                                      </w:rPr>
                                      <w:t>辆，轿车</w:t>
                                    </w:r>
                                    <w:r>
                                      <w:rPr>
                                        <w:rFonts w:ascii="楷体_GB2312" w:eastAsia="仿宋_GB2312" w:hAnsi="宋体" w:cs="宋体" w:hint="eastAsia"/>
                                        <w:color w:val="404040" w:themeColor="text1" w:themeTint="BF"/>
                                        <w:spacing w:val="-14"/>
                                        <w:kern w:val="0"/>
                                        <w:sz w:val="28"/>
                                        <w:szCs w:val="28"/>
                                      </w:rPr>
                                      <w:t xml:space="preserve"> 0</w:t>
                                    </w:r>
                                    <w:r>
                                      <w:rPr>
                                        <w:rFonts w:ascii="楷体_GB2312" w:eastAsia="仿宋_GB2312" w:hAnsi="宋体" w:cs="宋体" w:hint="eastAsia"/>
                                        <w:color w:val="404040" w:themeColor="text1" w:themeTint="BF"/>
                                        <w:spacing w:val="-14"/>
                                        <w:kern w:val="0"/>
                                        <w:sz w:val="28"/>
                                        <w:szCs w:val="28"/>
                                      </w:rPr>
                                      <w:t>辆。</w:t>
                                    </w:r>
                                    <w:r>
                                      <w:rPr>
                                        <w:rFonts w:ascii="楷体_GB2312" w:eastAsia="仿宋_GB2312" w:hAnsi="宋体" w:cs="宋体" w:hint="eastAsia"/>
                                        <w:color w:val="404040" w:themeColor="text1" w:themeTint="BF"/>
                                        <w:spacing w:val="-14"/>
                                        <w:kern w:val="0"/>
                                        <w:sz w:val="28"/>
                                        <w:szCs w:val="28"/>
                                      </w:rPr>
                                      <w:t xml:space="preserve"> 20</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年安排公务用车运行维护费</w:t>
                                    </w:r>
                                    <w:r>
                                      <w:rPr>
                                        <w:rFonts w:ascii="楷体_GB2312" w:eastAsia="仿宋_GB2312" w:hAnsi="宋体" w:cs="宋体" w:hint="eastAsia"/>
                                        <w:color w:val="404040" w:themeColor="text1" w:themeTint="BF"/>
                                        <w:spacing w:val="-14"/>
                                        <w:kern w:val="0"/>
                                        <w:sz w:val="28"/>
                                        <w:szCs w:val="28"/>
                                      </w:rPr>
                                      <w:t xml:space="preserve"> </w:t>
                                    </w:r>
                                    <w:r>
                                      <w:rPr>
                                        <w:rFonts w:ascii="楷体_GB2312" w:eastAsia="仿宋_GB2312" w:hAnsi="宋体" w:cs="宋体" w:hint="eastAsia"/>
                                        <w:color w:val="404040" w:themeColor="text1" w:themeTint="BF"/>
                                        <w:spacing w:val="-14"/>
                                        <w:kern w:val="0"/>
                                        <w:sz w:val="28"/>
                                        <w:szCs w:val="28"/>
                                      </w:rPr>
                                      <w:t>0</w:t>
                                    </w:r>
                                    <w:r>
                                      <w:rPr>
                                        <w:rFonts w:ascii="楷体_GB2312" w:eastAsia="仿宋_GB2312" w:hAnsi="宋体" w:cs="宋体" w:hint="eastAsia"/>
                                        <w:color w:val="404040" w:themeColor="text1" w:themeTint="BF"/>
                                        <w:spacing w:val="-14"/>
                                        <w:kern w:val="0"/>
                                        <w:sz w:val="28"/>
                                        <w:szCs w:val="28"/>
                                      </w:rPr>
                                      <w:t>万元。用于</w:t>
                                    </w:r>
                                    <w:r>
                                      <w:rPr>
                                        <w:rFonts w:ascii="楷体_GB2312" w:eastAsia="仿宋_GB2312" w:hAnsi="宋体" w:cs="宋体" w:hint="eastAsia"/>
                                        <w:color w:val="404040" w:themeColor="text1" w:themeTint="BF"/>
                                        <w:spacing w:val="-14"/>
                                        <w:kern w:val="0"/>
                                        <w:sz w:val="28"/>
                                        <w:szCs w:val="28"/>
                                      </w:rPr>
                                      <w:t>0</w:t>
                                    </w:r>
                                    <w:r>
                                      <w:rPr>
                                        <w:rFonts w:ascii="楷体_GB2312" w:eastAsia="仿宋_GB2312" w:hAnsi="宋体" w:cs="宋体" w:hint="eastAsia"/>
                                        <w:color w:val="404040" w:themeColor="text1" w:themeTint="BF"/>
                                        <w:spacing w:val="-14"/>
                                        <w:kern w:val="0"/>
                                        <w:sz w:val="28"/>
                                        <w:szCs w:val="28"/>
                                      </w:rPr>
                                      <w:t xml:space="preserve"> </w:t>
                                    </w:r>
                                    <w:r>
                                      <w:rPr>
                                        <w:rFonts w:ascii="楷体_GB2312" w:eastAsia="仿宋_GB2312" w:hAnsi="宋体" w:cs="宋体" w:hint="eastAsia"/>
                                        <w:color w:val="404040" w:themeColor="text1" w:themeTint="BF"/>
                                        <w:spacing w:val="-14"/>
                                        <w:kern w:val="0"/>
                                        <w:sz w:val="28"/>
                                        <w:szCs w:val="28"/>
                                      </w:rPr>
                                      <w:t>辆公务用车燃油、维修、保险等方面支出。主要保障单位日常运转等工作。</w:t>
                                    </w:r>
                                  </w:p>
                                  <w:p w:rsidR="00327596" w:rsidRDefault="001B0BD9">
                                    <w:pPr>
                                      <w:spacing w:line="665" w:lineRule="exact"/>
                                      <w:ind w:firstLineChars="200" w:firstLine="560"/>
                                      <w:rPr>
                                        <w:rFonts w:ascii="方正小标宋简体" w:eastAsia="仿宋_GB2312" w:hAnsi="宋体" w:cs="宋体"/>
                                        <w:color w:val="404040" w:themeColor="text1" w:themeTint="BF"/>
                                        <w:spacing w:val="-14"/>
                                        <w:kern w:val="0"/>
                                        <w:sz w:val="28"/>
                                        <w:szCs w:val="28"/>
                                      </w:rPr>
                                    </w:pPr>
                                    <w:r>
                                      <w:rPr>
                                        <w:rFonts w:ascii="黑体" w:eastAsia="黑体" w:hAnsi="宋体" w:cs="宋体" w:hint="eastAsia"/>
                                        <w:color w:val="404040" w:themeColor="text1" w:themeTint="BF"/>
                                        <w:kern w:val="0"/>
                                        <w:sz w:val="28"/>
                                        <w:szCs w:val="28"/>
                                      </w:rPr>
                                      <w:t>八、政府性基金预算支出情况说明</w:t>
                                    </w:r>
                                    <w:r>
                                      <w:rPr>
                                        <w:rFonts w:ascii="黑体" w:eastAsia="黑体" w:hAnsi="宋体" w:cs="宋体" w:hint="eastAsia"/>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楷体_GB2312" w:eastAsia="仿宋_GB2312" w:hAnsi="宋体" w:cs="宋体" w:hint="eastAsia"/>
                                        <w:color w:val="404040" w:themeColor="text1" w:themeTint="BF"/>
                                        <w:spacing w:val="-14"/>
                                        <w:kern w:val="0"/>
                                        <w:sz w:val="28"/>
                                        <w:szCs w:val="28"/>
                                      </w:rPr>
                                      <w:t>红十字会</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年无政府性基金预算财政拨款支出预算情况。</w:t>
                                    </w:r>
                                  </w:p>
                                  <w:p w:rsidR="00327596" w:rsidRDefault="001B0BD9">
                                    <w:pPr>
                                      <w:spacing w:line="665" w:lineRule="exact"/>
                                      <w:ind w:firstLineChars="200" w:firstLine="560"/>
                                      <w:rPr>
                                        <w:rFonts w:ascii="方正小标宋简体" w:eastAsia="仿宋_GB2312" w:hAnsi="宋体" w:cs="宋体"/>
                                        <w:color w:val="404040" w:themeColor="text1" w:themeTint="BF"/>
                                        <w:spacing w:val="-14"/>
                                        <w:kern w:val="0"/>
                                        <w:sz w:val="28"/>
                                        <w:szCs w:val="28"/>
                                      </w:rPr>
                                    </w:pPr>
                                    <w:r>
                                      <w:rPr>
                                        <w:rFonts w:ascii="黑体" w:eastAsia="黑体" w:hAnsi="宋体" w:cs="宋体" w:hint="eastAsia"/>
                                        <w:color w:val="404040" w:themeColor="text1" w:themeTint="BF"/>
                                        <w:kern w:val="0"/>
                                        <w:sz w:val="28"/>
                                        <w:szCs w:val="28"/>
                                      </w:rPr>
                                      <w:t>九、国有资本经营预算支出情况说明</w:t>
                                    </w:r>
                                    <w:r>
                                      <w:rPr>
                                        <w:rFonts w:ascii="黑体" w:eastAsia="黑体" w:hAnsi="宋体" w:cs="宋体" w:hint="eastAsia"/>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仿宋_GB2312" w:eastAsia="仿宋_GB2312" w:hAnsi="宋体" w:cs="宋体" w:hint="eastAsia"/>
                                        <w:color w:val="404040" w:themeColor="text1" w:themeTint="BF"/>
                                        <w:kern w:val="0"/>
                                        <w:sz w:val="28"/>
                                        <w:szCs w:val="28"/>
                                      </w:rPr>
                                      <w:t xml:space="preserve"> </w:t>
                                    </w:r>
                                    <w:r>
                                      <w:rPr>
                                        <w:rFonts w:ascii="仿宋_GB2312" w:eastAsia="仿宋_GB2312" w:hAnsi="宋体" w:cs="宋体" w:hint="eastAsia"/>
                                        <w:color w:val="404040" w:themeColor="text1" w:themeTint="BF"/>
                                        <w:kern w:val="0"/>
                                        <w:sz w:val="28"/>
                                        <w:szCs w:val="28"/>
                                      </w:rPr>
                                      <w:t>红十字会</w:t>
                                    </w:r>
                                    <w:r>
                                      <w:rPr>
                                        <w:rFonts w:ascii="仿宋_GB2312" w:eastAsia="仿宋_GB2312" w:hAnsi="宋体" w:cs="宋体" w:hint="eastAsia"/>
                                        <w:color w:val="404040" w:themeColor="text1" w:themeTint="BF"/>
                                        <w:kern w:val="0"/>
                                        <w:sz w:val="28"/>
                                        <w:szCs w:val="28"/>
                                      </w:rPr>
                                      <w:t>20</w:t>
                                    </w:r>
                                    <w:r>
                                      <w:rPr>
                                        <w:rFonts w:ascii="仿宋_GB2312" w:eastAsia="仿宋_GB2312" w:hAnsi="宋体" w:cs="宋体" w:hint="eastAsia"/>
                                        <w:color w:val="404040" w:themeColor="text1" w:themeTint="BF"/>
                                        <w:kern w:val="0"/>
                                        <w:sz w:val="28"/>
                                        <w:szCs w:val="28"/>
                                      </w:rPr>
                                      <w:t>20</w:t>
                                    </w:r>
                                    <w:r>
                                      <w:rPr>
                                        <w:rFonts w:ascii="仿宋_GB2312" w:eastAsia="仿宋_GB2312" w:hAnsi="宋体" w:cs="宋体" w:hint="eastAsia"/>
                                        <w:color w:val="404040" w:themeColor="text1" w:themeTint="BF"/>
                                        <w:kern w:val="0"/>
                                        <w:sz w:val="28"/>
                                        <w:szCs w:val="28"/>
                                      </w:rPr>
                                      <w:t>年没有使用国有资本经营预算拨款安排的支出。</w:t>
                                    </w:r>
                                  </w:p>
                                  <w:p w:rsidR="00327596" w:rsidRDefault="001B0BD9">
                                    <w:pPr>
                                      <w:spacing w:line="665" w:lineRule="exact"/>
                                      <w:ind w:firstLineChars="200" w:firstLine="560"/>
                                      <w:rPr>
                                        <w:rFonts w:ascii="方正小标宋简体" w:eastAsia="仿宋_GB2312" w:hAnsi="宋体" w:cs="宋体"/>
                                        <w:color w:val="404040" w:themeColor="text1" w:themeTint="BF"/>
                                        <w:spacing w:val="-14"/>
                                        <w:kern w:val="0"/>
                                        <w:sz w:val="28"/>
                                        <w:szCs w:val="28"/>
                                      </w:rPr>
                                    </w:pPr>
                                    <w:r>
                                      <w:rPr>
                                        <w:rFonts w:ascii="仿宋_GB2312" w:eastAsia="仿宋_GB2312" w:hAnsi="宋体" w:cs="宋体" w:hint="eastAsia"/>
                                        <w:color w:val="404040" w:themeColor="text1" w:themeTint="BF"/>
                                        <w:kern w:val="0"/>
                                        <w:sz w:val="28"/>
                                        <w:szCs w:val="28"/>
                                      </w:rPr>
                                      <w:t xml:space="preserve">　　</w:t>
                                    </w:r>
                                    <w:r>
                                      <w:rPr>
                                        <w:rFonts w:ascii="黑体" w:eastAsia="黑体" w:hAnsi="宋体" w:cs="宋体" w:hint="eastAsia"/>
                                        <w:color w:val="404040" w:themeColor="text1" w:themeTint="BF"/>
                                        <w:kern w:val="0"/>
                                        <w:sz w:val="28"/>
                                        <w:szCs w:val="28"/>
                                      </w:rPr>
                                      <w:t>十、其他重要事项的情况说明</w:t>
                                    </w:r>
                                    <w:r>
                                      <w:rPr>
                                        <w:rFonts w:ascii="黑体" w:eastAsia="黑体" w:hAnsi="宋体" w:cs="宋体" w:hint="eastAsia"/>
                                        <w:color w:val="404040" w:themeColor="text1" w:themeTint="BF"/>
                                        <w:kern w:val="0"/>
                                        <w:sz w:val="28"/>
                                        <w:szCs w:val="28"/>
                                      </w:rPr>
                                      <w:br/>
                                    </w:r>
                                    <w:r>
                                      <w:rPr>
                                        <w:rFonts w:ascii="仿宋_GB2312" w:eastAsia="仿宋_GB2312" w:hAnsi="宋体" w:cs="宋体" w:hint="eastAsia"/>
                                        <w:color w:val="404040" w:themeColor="text1" w:themeTint="BF"/>
                                        <w:kern w:val="0"/>
                                        <w:sz w:val="28"/>
                                        <w:szCs w:val="28"/>
                                      </w:rPr>
                                      <w:t xml:space="preserve">　　</w:t>
                                    </w:r>
                                    <w:r>
                                      <w:rPr>
                                        <w:rFonts w:ascii="楷体_GB2312" w:eastAsia="仿宋_GB2312" w:hAnsi="宋体" w:cs="宋体" w:hint="eastAsia"/>
                                        <w:color w:val="404040" w:themeColor="text1" w:themeTint="BF"/>
                                        <w:spacing w:val="-14"/>
                                        <w:kern w:val="0"/>
                                        <w:sz w:val="28"/>
                                        <w:szCs w:val="28"/>
                                      </w:rPr>
                                      <w:t>（一）机关运行经费</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仿宋_GB2312" w:eastAsia="仿宋_GB2312" w:hAnsi="宋体" w:cs="宋体" w:hint="eastAsia"/>
                                        <w:color w:val="404040" w:themeColor="text1" w:themeTint="BF"/>
                                        <w:spacing w:val="-14"/>
                                        <w:kern w:val="0"/>
                                        <w:sz w:val="28"/>
                                        <w:szCs w:val="28"/>
                                      </w:rPr>
                                      <w:t>20</w:t>
                                    </w:r>
                                    <w:r>
                                      <w:rPr>
                                        <w:rFonts w:ascii="仿宋_GB2312" w:eastAsia="仿宋_GB2312" w:hAnsi="宋体" w:cs="宋体" w:hint="eastAsia"/>
                                        <w:color w:val="404040" w:themeColor="text1" w:themeTint="BF"/>
                                        <w:spacing w:val="-14"/>
                                        <w:kern w:val="0"/>
                                        <w:sz w:val="28"/>
                                        <w:szCs w:val="28"/>
                                      </w:rPr>
                                      <w:t>20</w:t>
                                    </w:r>
                                    <w:r>
                                      <w:rPr>
                                        <w:rFonts w:ascii="仿宋_GB2312" w:eastAsia="仿宋_GB2312" w:hAnsi="宋体" w:cs="宋体" w:hint="eastAsia"/>
                                        <w:color w:val="404040" w:themeColor="text1" w:themeTint="BF"/>
                                        <w:spacing w:val="-14"/>
                                        <w:kern w:val="0"/>
                                        <w:sz w:val="28"/>
                                        <w:szCs w:val="28"/>
                                      </w:rPr>
                                      <w:t>年度，红十字会机关运行经费支出</w:t>
                                    </w:r>
                                    <w:r>
                                      <w:rPr>
                                        <w:rFonts w:ascii="仿宋_GB2312" w:eastAsia="仿宋_GB2312" w:hAnsi="宋体" w:cs="宋体" w:hint="eastAsia"/>
                                        <w:color w:val="404040" w:themeColor="text1" w:themeTint="BF"/>
                                        <w:spacing w:val="-14"/>
                                        <w:kern w:val="0"/>
                                        <w:sz w:val="28"/>
                                        <w:szCs w:val="28"/>
                                      </w:rPr>
                                      <w:t xml:space="preserve"> </w:t>
                                    </w:r>
                                    <w:r w:rsidR="001B2CB1">
                                      <w:rPr>
                                        <w:rFonts w:ascii="仿宋_GB2312" w:eastAsia="仿宋_GB2312" w:hAnsi="宋体" w:cs="宋体" w:hint="eastAsia"/>
                                        <w:color w:val="404040" w:themeColor="text1" w:themeTint="BF"/>
                                        <w:spacing w:val="-14"/>
                                        <w:kern w:val="0"/>
                                        <w:sz w:val="28"/>
                                        <w:szCs w:val="28"/>
                                      </w:rPr>
                                      <w:t>9.47</w:t>
                                    </w:r>
                                    <w:r>
                                      <w:rPr>
                                        <w:rFonts w:ascii="仿宋_GB2312" w:eastAsia="仿宋_GB2312" w:hAnsi="宋体" w:cs="宋体" w:hint="eastAsia"/>
                                        <w:color w:val="404040" w:themeColor="text1" w:themeTint="BF"/>
                                        <w:spacing w:val="-14"/>
                                        <w:kern w:val="0"/>
                                        <w:sz w:val="28"/>
                                        <w:szCs w:val="28"/>
                                      </w:rPr>
                                      <w:t>万元。</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（二）政府采购情况</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仿宋_GB2312" w:eastAsia="仿宋_GB2312" w:hAnsi="宋体" w:cs="宋体" w:hint="eastAsia"/>
                                        <w:color w:val="404040" w:themeColor="text1" w:themeTint="BF"/>
                                        <w:spacing w:val="-14"/>
                                        <w:kern w:val="0"/>
                                        <w:sz w:val="28"/>
                                        <w:szCs w:val="28"/>
                                      </w:rPr>
                                      <w:lastRenderedPageBreak/>
                                      <w:t>20</w:t>
                                    </w:r>
                                    <w:r>
                                      <w:rPr>
                                        <w:rFonts w:ascii="仿宋_GB2312" w:eastAsia="仿宋_GB2312" w:hAnsi="宋体" w:cs="宋体" w:hint="eastAsia"/>
                                        <w:color w:val="404040" w:themeColor="text1" w:themeTint="BF"/>
                                        <w:spacing w:val="-14"/>
                                        <w:kern w:val="0"/>
                                        <w:sz w:val="28"/>
                                        <w:szCs w:val="28"/>
                                      </w:rPr>
                                      <w:t>20</w:t>
                                    </w:r>
                                    <w:r>
                                      <w:rPr>
                                        <w:rFonts w:ascii="仿宋_GB2312" w:eastAsia="仿宋_GB2312" w:hAnsi="宋体" w:cs="宋体" w:hint="eastAsia"/>
                                        <w:color w:val="404040" w:themeColor="text1" w:themeTint="BF"/>
                                        <w:spacing w:val="-14"/>
                                        <w:kern w:val="0"/>
                                        <w:sz w:val="28"/>
                                        <w:szCs w:val="28"/>
                                      </w:rPr>
                                      <w:t>年度，红十字会政府采购支出总额</w:t>
                                    </w:r>
                                    <w:r>
                                      <w:rPr>
                                        <w:rFonts w:ascii="仿宋_GB2312" w:eastAsia="仿宋_GB2312" w:hAnsi="宋体" w:cs="宋体" w:hint="eastAsia"/>
                                        <w:color w:val="404040" w:themeColor="text1" w:themeTint="BF"/>
                                        <w:spacing w:val="-14"/>
                                        <w:kern w:val="0"/>
                                        <w:sz w:val="28"/>
                                        <w:szCs w:val="28"/>
                                      </w:rPr>
                                      <w:t>0</w:t>
                                    </w:r>
                                    <w:r>
                                      <w:rPr>
                                        <w:rFonts w:ascii="仿宋_GB2312" w:eastAsia="仿宋_GB2312" w:hAnsi="宋体" w:cs="宋体" w:hint="eastAsia"/>
                                        <w:color w:val="404040" w:themeColor="text1" w:themeTint="BF"/>
                                        <w:spacing w:val="-14"/>
                                        <w:kern w:val="0"/>
                                        <w:sz w:val="28"/>
                                        <w:szCs w:val="28"/>
                                      </w:rPr>
                                      <w:t>万元。</w:t>
                                    </w:r>
                                  </w:p>
                                  <w:p w:rsidR="00327596" w:rsidRDefault="001B0BD9">
                                    <w:pPr>
                                      <w:spacing w:line="665" w:lineRule="exact"/>
                                      <w:ind w:firstLineChars="200" w:firstLine="504"/>
                                      <w:rPr>
                                        <w:rFonts w:ascii="方正小标宋简体" w:eastAsia="仿宋_GB2312" w:hAnsi="宋体" w:cs="宋体"/>
                                        <w:color w:val="404040" w:themeColor="text1" w:themeTint="BF"/>
                                        <w:spacing w:val="-14"/>
                                        <w:kern w:val="0"/>
                                        <w:sz w:val="28"/>
                                        <w:szCs w:val="28"/>
                                      </w:rPr>
                                    </w:pPr>
                                    <w:r>
                                      <w:rPr>
                                        <w:rFonts w:ascii="楷体_GB2312" w:eastAsia="仿宋_GB2312" w:hAnsi="宋体" w:cs="宋体" w:hint="eastAsia"/>
                                        <w:color w:val="404040" w:themeColor="text1" w:themeTint="BF"/>
                                        <w:spacing w:val="-14"/>
                                        <w:kern w:val="0"/>
                                        <w:sz w:val="28"/>
                                        <w:szCs w:val="28"/>
                                      </w:rPr>
                                      <w:t>（三）国有资产占有使用情况</w:t>
                                    </w:r>
                                  </w:p>
                                  <w:p w:rsidR="00327596" w:rsidRDefault="001B0BD9">
                                    <w:pPr>
                                      <w:spacing w:line="665" w:lineRule="exact"/>
                                      <w:ind w:firstLineChars="200" w:firstLine="504"/>
                                      <w:rPr>
                                        <w:rFonts w:ascii="方正小标宋简体" w:eastAsia="仿宋_GB2312" w:hAnsi="宋体" w:cs="宋体"/>
                                        <w:color w:val="000000"/>
                                        <w:spacing w:val="-14"/>
                                        <w:kern w:val="0"/>
                                        <w:sz w:val="32"/>
                                        <w:szCs w:val="34"/>
                                      </w:rPr>
                                    </w:pPr>
                                    <w:r>
                                      <w:rPr>
                                        <w:rFonts w:ascii="楷体_GB2312" w:eastAsia="仿宋_GB2312" w:hAnsi="宋体" w:cs="宋体" w:hint="eastAsia"/>
                                        <w:color w:val="404040" w:themeColor="text1" w:themeTint="BF"/>
                                        <w:spacing w:val="-14"/>
                                        <w:kern w:val="0"/>
                                        <w:sz w:val="28"/>
                                        <w:szCs w:val="28"/>
                                      </w:rPr>
                                      <w:t>截至</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20</w:t>
                                    </w:r>
                                    <w:r>
                                      <w:rPr>
                                        <w:rFonts w:ascii="楷体_GB2312" w:eastAsia="仿宋_GB2312" w:hAnsi="宋体" w:cs="宋体" w:hint="eastAsia"/>
                                        <w:color w:val="404040" w:themeColor="text1" w:themeTint="BF"/>
                                        <w:spacing w:val="-14"/>
                                        <w:kern w:val="0"/>
                                        <w:sz w:val="28"/>
                                        <w:szCs w:val="28"/>
                                      </w:rPr>
                                      <w:t>年，红十字会共有公务用车</w:t>
                                    </w:r>
                                    <w:r>
                                      <w:rPr>
                                        <w:rFonts w:ascii="楷体_GB2312" w:eastAsia="仿宋_GB2312" w:hAnsi="宋体" w:cs="宋体" w:hint="eastAsia"/>
                                        <w:color w:val="404040" w:themeColor="text1" w:themeTint="BF"/>
                                        <w:spacing w:val="-14"/>
                                        <w:kern w:val="0"/>
                                        <w:sz w:val="28"/>
                                        <w:szCs w:val="28"/>
                                      </w:rPr>
                                      <w:t>0</w:t>
                                    </w:r>
                                    <w:r>
                                      <w:rPr>
                                        <w:rFonts w:ascii="楷体_GB2312" w:eastAsia="仿宋_GB2312" w:hAnsi="宋体" w:cs="宋体" w:hint="eastAsia"/>
                                        <w:color w:val="404040" w:themeColor="text1" w:themeTint="BF"/>
                                        <w:spacing w:val="-14"/>
                                        <w:kern w:val="0"/>
                                        <w:sz w:val="28"/>
                                        <w:szCs w:val="28"/>
                                      </w:rPr>
                                      <w:t>辆，其中：一般公务用车</w:t>
                                    </w:r>
                                    <w:r>
                                      <w:rPr>
                                        <w:rFonts w:ascii="楷体_GB2312" w:eastAsia="仿宋_GB2312" w:hAnsi="宋体" w:cs="宋体" w:hint="eastAsia"/>
                                        <w:color w:val="404040" w:themeColor="text1" w:themeTint="BF"/>
                                        <w:spacing w:val="-14"/>
                                        <w:kern w:val="0"/>
                                        <w:sz w:val="28"/>
                                        <w:szCs w:val="28"/>
                                      </w:rPr>
                                      <w:t xml:space="preserve"> </w:t>
                                    </w:r>
                                    <w:r>
                                      <w:rPr>
                                        <w:rFonts w:ascii="楷体_GB2312" w:eastAsia="仿宋_GB2312" w:hAnsi="宋体" w:cs="宋体" w:hint="eastAsia"/>
                                        <w:color w:val="404040" w:themeColor="text1" w:themeTint="BF"/>
                                        <w:spacing w:val="-14"/>
                                        <w:kern w:val="0"/>
                                        <w:sz w:val="28"/>
                                        <w:szCs w:val="28"/>
                                      </w:rPr>
                                      <w:t>0</w:t>
                                    </w:r>
                                    <w:r>
                                      <w:rPr>
                                        <w:rFonts w:ascii="楷体_GB2312" w:eastAsia="仿宋_GB2312" w:hAnsi="宋体" w:cs="宋体" w:hint="eastAsia"/>
                                        <w:color w:val="404040" w:themeColor="text1" w:themeTint="BF"/>
                                        <w:spacing w:val="-14"/>
                                        <w:kern w:val="0"/>
                                        <w:sz w:val="28"/>
                                        <w:szCs w:val="28"/>
                                      </w:rPr>
                                      <w:t>辆；无单价</w:t>
                                    </w:r>
                                    <w:r>
                                      <w:rPr>
                                        <w:rFonts w:ascii="楷体_GB2312" w:eastAsia="仿宋_GB2312" w:hAnsi="宋体" w:cs="宋体" w:hint="eastAsia"/>
                                        <w:color w:val="404040" w:themeColor="text1" w:themeTint="BF"/>
                                        <w:spacing w:val="-14"/>
                                        <w:kern w:val="0"/>
                                        <w:sz w:val="28"/>
                                        <w:szCs w:val="28"/>
                                      </w:rPr>
                                      <w:t>50</w:t>
                                    </w:r>
                                    <w:r>
                                      <w:rPr>
                                        <w:rFonts w:ascii="楷体_GB2312" w:eastAsia="仿宋_GB2312" w:hAnsi="宋体" w:cs="宋体" w:hint="eastAsia"/>
                                        <w:color w:val="404040" w:themeColor="text1" w:themeTint="BF"/>
                                        <w:spacing w:val="-14"/>
                                        <w:kern w:val="0"/>
                                        <w:sz w:val="28"/>
                                        <w:szCs w:val="28"/>
                                      </w:rPr>
                                      <w:t>万元以上通用设备及单价</w:t>
                                    </w:r>
                                    <w:r>
                                      <w:rPr>
                                        <w:rFonts w:ascii="楷体_GB2312" w:eastAsia="仿宋_GB2312" w:hAnsi="宋体" w:cs="宋体" w:hint="eastAsia"/>
                                        <w:color w:val="404040" w:themeColor="text1" w:themeTint="BF"/>
                                        <w:spacing w:val="-14"/>
                                        <w:kern w:val="0"/>
                                        <w:sz w:val="28"/>
                                        <w:szCs w:val="28"/>
                                      </w:rPr>
                                      <w:t>100</w:t>
                                    </w:r>
                                    <w:r>
                                      <w:rPr>
                                        <w:rFonts w:ascii="楷体_GB2312" w:eastAsia="仿宋_GB2312" w:hAnsi="宋体" w:cs="宋体" w:hint="eastAsia"/>
                                        <w:color w:val="404040" w:themeColor="text1" w:themeTint="BF"/>
                                        <w:spacing w:val="-14"/>
                                        <w:kern w:val="0"/>
                                        <w:sz w:val="28"/>
                                        <w:szCs w:val="28"/>
                                      </w:rPr>
                                      <w:t>万元以上专用设备。</w:t>
                                    </w:r>
                                  </w:p>
                                  <w:p w:rsidR="00327596" w:rsidRDefault="001B0BD9">
                                    <w:pPr>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（四）绩效目标设置情况。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绩效目标是预算编制的前提和基础，按照“费随事定”的原则，</w:t>
                                    </w:r>
                                    <w:r>
                                      <w:rPr>
                                        <w:rFonts w:ascii="仿宋_GB2312" w:eastAsia="仿宋_GB2312" w:hAnsi="宋体" w:cs="宋体" w:hint="eastAsia"/>
                                        <w:color w:val="333333"/>
                                        <w:kern w:val="0"/>
                                        <w:sz w:val="28"/>
                                        <w:szCs w:val="28"/>
                                      </w:rPr>
                                      <w:t>20</w:t>
                                    </w:r>
                                    <w:r>
                                      <w:rPr>
                                        <w:rFonts w:ascii="仿宋_GB2312" w:eastAsia="仿宋_GB2312" w:hAnsi="宋体" w:cs="宋体" w:hint="eastAsia"/>
                                        <w:color w:val="333333"/>
                                        <w:kern w:val="0"/>
                                        <w:sz w:val="28"/>
                                        <w:szCs w:val="28"/>
                                      </w:rPr>
                                      <w:t>20</w:t>
                                    </w:r>
                                    <w:r>
                                      <w:rPr>
                                        <w:rFonts w:ascii="仿宋_GB2312" w:eastAsia="仿宋_GB2312" w:hAnsi="宋体" w:cs="宋体" w:hint="eastAsia"/>
                                        <w:color w:val="333333"/>
                                        <w:kern w:val="0"/>
                                        <w:sz w:val="28"/>
                                        <w:szCs w:val="28"/>
                                      </w:rPr>
                                      <w:t>年</w:t>
                                    </w:r>
                                    <w:r>
                                      <w:rPr>
                                        <w:rFonts w:ascii="仿宋_GB2312" w:eastAsia="仿宋_GB2312" w:hAnsi="宋体" w:cs="宋体" w:hint="eastAsia"/>
                                        <w:color w:val="333333"/>
                                        <w:kern w:val="0"/>
                                        <w:sz w:val="28"/>
                                        <w:szCs w:val="28"/>
                                      </w:rPr>
                                      <w:t>红十字会</w:t>
                                    </w:r>
                                    <w:r>
                                      <w:rPr>
                                        <w:rFonts w:ascii="仿宋_GB2312" w:eastAsia="仿宋_GB2312" w:hAnsi="仿宋_GB2312" w:cs="仿宋_GB2312" w:hint="eastAsia"/>
                                        <w:sz w:val="28"/>
                                        <w:szCs w:val="28"/>
                                      </w:rPr>
                                      <w:t>基本支出和项目支出</w:t>
                                    </w:r>
                                    <w:r>
                                      <w:rPr>
                                        <w:rFonts w:ascii="仿宋_GB2312" w:eastAsia="仿宋_GB2312" w:hAnsi="仿宋_GB2312" w:cs="仿宋_GB2312" w:hint="eastAsia"/>
                                        <w:sz w:val="28"/>
                                        <w:szCs w:val="28"/>
                                      </w:rPr>
                                      <w:t>均按要求实行绩效目标管理，涉及一般公共预算当年拨款</w:t>
                                    </w:r>
                                    <w:r>
                                      <w:rPr>
                                        <w:rFonts w:ascii="仿宋_GB2312" w:eastAsia="仿宋_GB2312" w:hAnsi="仿宋_GB2312" w:cs="仿宋_GB2312" w:hint="eastAsia"/>
                                        <w:color w:val="404040" w:themeColor="text1" w:themeTint="BF"/>
                                        <w:sz w:val="28"/>
                                        <w:szCs w:val="28"/>
                                      </w:rPr>
                                      <w:t>65.99</w:t>
                                    </w:r>
                                    <w:r>
                                      <w:rPr>
                                        <w:rFonts w:ascii="仿宋_GB2312" w:eastAsia="仿宋_GB2312" w:hAnsi="仿宋_GB2312" w:cs="仿宋_GB2312" w:hint="eastAsia"/>
                                        <w:sz w:val="28"/>
                                        <w:szCs w:val="28"/>
                                      </w:rPr>
                                      <w:t>万元</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用于机关正常运转。</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十一、名词解释</w:t>
                                    </w:r>
                                    <w:bookmarkStart w:id="0" w:name="_GoBack"/>
                                    <w:bookmarkEnd w:id="0"/>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一般公共预算拨款收入：指省级财政当年拨付的资金。</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上年结转：指以前年度尚未完成，结转到本年仍按原规定用途继续使用的资金。</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3.</w:t>
                                    </w:r>
                                    <w:r>
                                      <w:rPr>
                                        <w:rFonts w:ascii="仿宋_GB2312" w:eastAsia="仿宋_GB2312" w:hAnsi="宋体" w:cs="宋体" w:hint="eastAsia"/>
                                        <w:color w:val="333333"/>
                                        <w:kern w:val="0"/>
                                        <w:sz w:val="28"/>
                                        <w:szCs w:val="28"/>
                                      </w:rPr>
                                      <w:t>一般公共服务（类）</w:t>
                                    </w:r>
                                    <w:r>
                                      <w:rPr>
                                        <w:rFonts w:ascii="楷体_GB2312" w:eastAsia="仿宋_GB2312" w:hAnsi="宋体" w:cs="宋体" w:hint="eastAsia"/>
                                        <w:color w:val="404040" w:themeColor="text1" w:themeTint="BF"/>
                                        <w:spacing w:val="-14"/>
                                        <w:kern w:val="0"/>
                                        <w:sz w:val="28"/>
                                        <w:szCs w:val="28"/>
                                      </w:rPr>
                                      <w:t>红十字事业（款）行政运行</w:t>
                                    </w:r>
                                    <w:r>
                                      <w:rPr>
                                        <w:rFonts w:ascii="仿宋_GB2312" w:eastAsia="仿宋_GB2312" w:hAnsi="宋体" w:cs="宋体" w:hint="eastAsia"/>
                                        <w:color w:val="333333"/>
                                        <w:kern w:val="0"/>
                                        <w:sz w:val="28"/>
                                        <w:szCs w:val="28"/>
                                      </w:rPr>
                                      <w:t>（项）：指机关及参公管理事业单位用于保障机构正常运行、开展日常工作的基本支出。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w:t>
                                    </w:r>
                                    <w:r>
                                      <w:rPr>
                                        <w:rFonts w:ascii="仿宋_GB2312" w:eastAsia="仿宋_GB2312" w:hAnsi="宋体" w:cs="宋体" w:hint="eastAsia"/>
                                        <w:color w:val="333333"/>
                                        <w:kern w:val="0"/>
                                        <w:sz w:val="28"/>
                                        <w:szCs w:val="28"/>
                                      </w:rPr>
                                      <w:t>退休（款）事业单位离退休（项）：指财政科学研究所的离退休人员的支出。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5</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社会保障和就业（类）行政事业单位离退休（款）未归口管理的行政单位离退休（项）：指机关离退休人员的支出。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社会保障和就业（类）行政事业单位离退休（款）机关事业单位基本养老保险缴费支出（项）：指部门实施养老保险制度由单位缴纳的养老保险费的支出。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 xml:space="preserve">　　</w:t>
                                    </w:r>
                                    <w:r>
                                      <w:rPr>
                                        <w:rFonts w:ascii="仿宋_GB2312" w:eastAsia="仿宋_GB2312" w:hAnsi="宋体" w:cs="宋体" w:hint="eastAsia"/>
                                        <w:color w:val="333333"/>
                                        <w:kern w:val="0"/>
                                        <w:sz w:val="28"/>
                                        <w:szCs w:val="28"/>
                                      </w:rPr>
                                      <w:t>7</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社会保障和就业（类）行政事业单位离退休（款）机关事业单位职业年金缴费支出（项）：指部门实施养老保险制度由单位缴纳的职业年金的支出。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8</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社会保障和就业（类）其他社会保障和就业（款）其他社会保障和就业支出（项）：指除上述项目外，其他用于行政事业单位离退休方面的支出。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9</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医疗卫生与计划生育（类）行政事业单位医疗（款）行政单位医疗（项）：指机关及参公管理事业单位用于缴纳单位基本医疗保险支出。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0</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医疗卫生与计划生育（类）行政事业单位医疗（款）公务员医疗补助（项）：指机关及参公管理事业单位用于集中缴纳公务员医疗补助支出。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住房保障（类）住房改革支出（款）住房公积金（项）：指按照《住房公积金管理条例》的规定，由单位及其在职职工</w:t>
                                    </w:r>
                                    <w:r>
                                      <w:rPr>
                                        <w:rFonts w:ascii="仿宋_GB2312" w:eastAsia="仿宋_GB2312" w:hAnsi="宋体" w:cs="宋体" w:hint="eastAsia"/>
                                        <w:color w:val="333333"/>
                                        <w:kern w:val="0"/>
                                        <w:sz w:val="28"/>
                                        <w:szCs w:val="28"/>
                                      </w:rPr>
                                      <w:t>缴存的长期住房储金。</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住房保障（类）住房改革支出（款）购房补贴（项）：指按房改政策规定的标准，向符合条件职工发放的用于购买住房的补贴。</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13</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基本支出：指为保证机构正常运转，完成日常工作任务而发生的人员支出和公用支出。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14</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项目支出：指在基本支出之外为完成特定行政任务和事业发展目标所发生的支出。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15</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“三公”经费：纳入财政厅预决算管理的“三公”经费，是指部门用财政拨款安排的因公出国（境）费、公务用车购置及运行费和公务</w:t>
                                    </w:r>
                                    <w:r>
                                      <w:rPr>
                                        <w:rFonts w:ascii="仿宋_GB2312" w:eastAsia="仿宋_GB2312" w:hAnsi="宋体" w:cs="宋体" w:hint="eastAsia"/>
                                        <w:color w:val="333333"/>
                                        <w:kern w:val="0"/>
                                        <w:sz w:val="28"/>
                                        <w:szCs w:val="28"/>
                                      </w:rPr>
                                      <w:lastRenderedPageBreak/>
                                      <w:t>接待费。其中，因公出国（境）费反映单位公务出国（境）的国际旅费、国</w:t>
                                    </w:r>
                                    <w:r>
                                      <w:rPr>
                                        <w:rFonts w:ascii="仿宋_GB2312" w:eastAsia="仿宋_GB2312" w:hAnsi="宋体" w:cs="宋体" w:hint="eastAsia"/>
                                        <w:color w:val="333333"/>
                                        <w:kern w:val="0"/>
                                        <w:sz w:val="28"/>
                                        <w:szCs w:val="28"/>
                                      </w:rPr>
                                      <w:t>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16</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p>
                                </w:tc>
                              </w:tr>
                            </w:tbl>
                            <w:p w:rsidR="00327596" w:rsidRDefault="00327596">
                              <w:pPr>
                                <w:widowControl/>
                                <w:spacing w:after="240"/>
                                <w:jc w:val="center"/>
                                <w:rPr>
                                  <w:rFonts w:ascii="宋体" w:eastAsia="宋体" w:hAnsi="宋体" w:cs="宋体"/>
                                  <w:kern w:val="0"/>
                                  <w:szCs w:val="21"/>
                                </w:rPr>
                              </w:pPr>
                            </w:p>
                          </w:tc>
                        </w:tr>
                        <w:tr w:rsidR="00327596">
                          <w:trPr>
                            <w:tblCellSpacing w:w="0" w:type="dxa"/>
                          </w:trPr>
                          <w:tc>
                            <w:tcPr>
                              <w:tcW w:w="10590" w:type="dxa"/>
                              <w:shd w:val="clear" w:color="auto" w:fill="FFFFFF"/>
                            </w:tcPr>
                            <w:p w:rsidR="00327596" w:rsidRDefault="00327596">
                              <w:pPr>
                                <w:widowControl/>
                                <w:spacing w:after="240"/>
                                <w:rPr>
                                  <w:rFonts w:ascii="宋体" w:eastAsia="宋体" w:hAnsi="宋体" w:cs="宋体"/>
                                  <w:kern w:val="0"/>
                                  <w:szCs w:val="21"/>
                                </w:rPr>
                              </w:pPr>
                            </w:p>
                          </w:tc>
                        </w:tr>
                      </w:tbl>
                      <w:p w:rsidR="00327596" w:rsidRDefault="00327596">
                        <w:pPr>
                          <w:widowControl/>
                          <w:jc w:val="left"/>
                          <w:rPr>
                            <w:rFonts w:ascii="宋体" w:eastAsia="宋体" w:hAnsi="宋体" w:cs="宋体"/>
                            <w:kern w:val="0"/>
                            <w:szCs w:val="21"/>
                          </w:rPr>
                        </w:pPr>
                      </w:p>
                    </w:tc>
                    <w:tc>
                      <w:tcPr>
                        <w:tcW w:w="1350" w:type="dxa"/>
                        <w:vAlign w:val="center"/>
                      </w:tcPr>
                      <w:p w:rsidR="00327596" w:rsidRDefault="001B0BD9">
                        <w:pPr>
                          <w:widowControl/>
                          <w:jc w:val="left"/>
                          <w:rPr>
                            <w:rFonts w:ascii="宋体" w:eastAsia="宋体" w:hAnsi="宋体" w:cs="宋体"/>
                            <w:kern w:val="0"/>
                            <w:szCs w:val="21"/>
                          </w:rPr>
                        </w:pPr>
                        <w:r>
                          <w:rPr>
                            <w:rFonts w:ascii="宋体" w:eastAsia="宋体" w:hAnsi="宋体" w:cs="宋体"/>
                            <w:kern w:val="0"/>
                            <w:szCs w:val="21"/>
                          </w:rPr>
                          <w:lastRenderedPageBreak/>
                          <w:t> </w:t>
                        </w:r>
                      </w:p>
                    </w:tc>
                  </w:tr>
                  <w:tr w:rsidR="00327596">
                    <w:trPr>
                      <w:trHeight w:val="450"/>
                      <w:tblCellSpacing w:w="0" w:type="dxa"/>
                    </w:trPr>
                    <w:tc>
                      <w:tcPr>
                        <w:tcW w:w="12000" w:type="dxa"/>
                        <w:gridSpan w:val="2"/>
                        <w:tcMar>
                          <w:top w:w="0" w:type="dxa"/>
                          <w:left w:w="0" w:type="dxa"/>
                          <w:bottom w:w="0" w:type="dxa"/>
                          <w:right w:w="1950" w:type="dxa"/>
                        </w:tcMar>
                        <w:vAlign w:val="center"/>
                      </w:tcPr>
                      <w:tbl>
                        <w:tblPr>
                          <w:tblW w:w="10050" w:type="dxa"/>
                          <w:jc w:val="right"/>
                          <w:tblCellSpacing w:w="0" w:type="dxa"/>
                          <w:tblLayout w:type="fixed"/>
                          <w:tblCellMar>
                            <w:left w:w="0" w:type="dxa"/>
                            <w:right w:w="0" w:type="dxa"/>
                          </w:tblCellMar>
                          <w:tblLook w:val="04A0"/>
                        </w:tblPr>
                        <w:tblGrid>
                          <w:gridCol w:w="10050"/>
                        </w:tblGrid>
                        <w:tr w:rsidR="00327596">
                          <w:trPr>
                            <w:tblCellSpacing w:w="0" w:type="dxa"/>
                            <w:jc w:val="right"/>
                          </w:trPr>
                          <w:tc>
                            <w:tcPr>
                              <w:tcW w:w="10050" w:type="dxa"/>
                              <w:vAlign w:val="center"/>
                            </w:tcPr>
                            <w:p w:rsidR="00327596" w:rsidRDefault="001B0BD9">
                              <w:pPr>
                                <w:widowControl/>
                                <w:jc w:val="right"/>
                                <w:rPr>
                                  <w:rFonts w:ascii="宋体" w:eastAsia="宋体" w:hAnsi="宋体" w:cs="宋体"/>
                                  <w:kern w:val="0"/>
                                  <w:szCs w:val="21"/>
                                </w:rPr>
                              </w:pPr>
                              <w:r>
                                <w:rPr>
                                  <w:rFonts w:ascii="宋体" w:eastAsia="宋体" w:hAnsi="宋体" w:cs="宋体"/>
                                  <w:kern w:val="0"/>
                                  <w:szCs w:val="21"/>
                                </w:rPr>
                                <w:lastRenderedPageBreak/>
                                <w:t xml:space="preserve"> </w:t>
                              </w:r>
                            </w:p>
                          </w:tc>
                        </w:tr>
                      </w:tbl>
                      <w:p w:rsidR="00327596" w:rsidRDefault="00327596">
                        <w:pPr>
                          <w:widowControl/>
                          <w:jc w:val="right"/>
                          <w:rPr>
                            <w:rFonts w:ascii="宋体" w:eastAsia="宋体" w:hAnsi="宋体" w:cs="宋体"/>
                            <w:kern w:val="0"/>
                            <w:szCs w:val="21"/>
                          </w:rPr>
                        </w:pPr>
                      </w:p>
                    </w:tc>
                  </w:tr>
                </w:tbl>
                <w:p w:rsidR="00327596" w:rsidRDefault="00327596">
                  <w:pPr>
                    <w:widowControl/>
                    <w:jc w:val="left"/>
                    <w:rPr>
                      <w:rFonts w:ascii="宋体" w:eastAsia="宋体" w:hAnsi="宋体" w:cs="宋体"/>
                      <w:kern w:val="0"/>
                      <w:szCs w:val="21"/>
                    </w:rPr>
                  </w:pPr>
                </w:p>
              </w:tc>
            </w:tr>
          </w:tbl>
          <w:p w:rsidR="00327596" w:rsidRDefault="00327596">
            <w:pPr>
              <w:widowControl/>
              <w:jc w:val="left"/>
              <w:rPr>
                <w:rFonts w:ascii="宋体" w:eastAsia="宋体" w:hAnsi="宋体" w:cs="宋体"/>
                <w:kern w:val="0"/>
                <w:szCs w:val="21"/>
              </w:rPr>
            </w:pPr>
          </w:p>
        </w:tc>
      </w:tr>
      <w:tr w:rsidR="00327596">
        <w:trPr>
          <w:trHeight w:val="75"/>
          <w:tblCellSpacing w:w="0" w:type="dxa"/>
          <w:jc w:val="center"/>
        </w:trPr>
        <w:tc>
          <w:tcPr>
            <w:tcW w:w="12000" w:type="dxa"/>
            <w:vAlign w:val="center"/>
          </w:tcPr>
          <w:p w:rsidR="00327596" w:rsidRDefault="00327596">
            <w:pPr>
              <w:widowControl/>
              <w:jc w:val="left"/>
              <w:rPr>
                <w:rFonts w:ascii="宋体" w:eastAsia="宋体" w:hAnsi="宋体" w:cs="宋体"/>
                <w:kern w:val="0"/>
                <w:sz w:val="8"/>
                <w:szCs w:val="21"/>
              </w:rPr>
            </w:pPr>
          </w:p>
        </w:tc>
      </w:tr>
    </w:tbl>
    <w:p w:rsidR="00327596" w:rsidRDefault="00327596"/>
    <w:sectPr w:rsidR="00327596" w:rsidSect="003275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BD9" w:rsidRDefault="001B0BD9" w:rsidP="007E0D78">
      <w:r>
        <w:separator/>
      </w:r>
    </w:p>
  </w:endnote>
  <w:endnote w:type="continuationSeparator" w:id="1">
    <w:p w:rsidR="001B0BD9" w:rsidRDefault="001B0BD9" w:rsidP="007E0D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宋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BD9" w:rsidRDefault="001B0BD9" w:rsidP="007E0D78">
      <w:r>
        <w:separator/>
      </w:r>
    </w:p>
  </w:footnote>
  <w:footnote w:type="continuationSeparator" w:id="1">
    <w:p w:rsidR="001B0BD9" w:rsidRDefault="001B0BD9" w:rsidP="007E0D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E251A83"/>
    <w:multiLevelType w:val="singleLevel"/>
    <w:tmpl w:val="FE251A83"/>
    <w:lvl w:ilvl="0">
      <w:start w:val="5"/>
      <w:numFmt w:val="chineseCounting"/>
      <w:suff w:val="nothing"/>
      <w:lvlText w:val="%1、"/>
      <w:lvlJc w:val="left"/>
      <w:pPr>
        <w:ind w:left="56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4CCC"/>
    <w:rsid w:val="001B0BD9"/>
    <w:rsid w:val="001B2CB1"/>
    <w:rsid w:val="00327596"/>
    <w:rsid w:val="005177E6"/>
    <w:rsid w:val="0052258C"/>
    <w:rsid w:val="0079144A"/>
    <w:rsid w:val="007E0D78"/>
    <w:rsid w:val="00D04CCC"/>
    <w:rsid w:val="06395544"/>
    <w:rsid w:val="0FCB0BFE"/>
    <w:rsid w:val="1EF66773"/>
    <w:rsid w:val="22FF3345"/>
    <w:rsid w:val="23457129"/>
    <w:rsid w:val="27EC6EC4"/>
    <w:rsid w:val="28A54CCB"/>
    <w:rsid w:val="295E7295"/>
    <w:rsid w:val="299841CC"/>
    <w:rsid w:val="2A4205C9"/>
    <w:rsid w:val="2C374C2A"/>
    <w:rsid w:val="36E0745C"/>
    <w:rsid w:val="39570D4A"/>
    <w:rsid w:val="3A8E1DCD"/>
    <w:rsid w:val="3B253EC0"/>
    <w:rsid w:val="3F1539A0"/>
    <w:rsid w:val="44B60093"/>
    <w:rsid w:val="4DC71827"/>
    <w:rsid w:val="50F67E55"/>
    <w:rsid w:val="5106188B"/>
    <w:rsid w:val="55FF3F17"/>
    <w:rsid w:val="638F224D"/>
    <w:rsid w:val="65502574"/>
    <w:rsid w:val="6BC0250E"/>
    <w:rsid w:val="6E7C008E"/>
    <w:rsid w:val="6EB232B8"/>
    <w:rsid w:val="7FEA41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59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7596"/>
    <w:rPr>
      <w:b/>
      <w:bCs/>
    </w:rPr>
  </w:style>
  <w:style w:type="character" w:customStyle="1" w:styleId="pagetext0031">
    <w:name w:val="pagetext0031"/>
    <w:basedOn w:val="a0"/>
    <w:qFormat/>
    <w:rsid w:val="00327596"/>
    <w:rPr>
      <w:rFonts w:ascii="宋体" w:eastAsia="宋体" w:hAnsi="宋体" w:hint="eastAsia"/>
      <w:color w:val="555555"/>
      <w:sz w:val="21"/>
      <w:szCs w:val="21"/>
    </w:rPr>
  </w:style>
  <w:style w:type="character" w:customStyle="1" w:styleId="apple-converted-space">
    <w:name w:val="apple-converted-space"/>
    <w:basedOn w:val="a0"/>
    <w:qFormat/>
    <w:rsid w:val="00327596"/>
  </w:style>
  <w:style w:type="paragraph" w:styleId="a4">
    <w:name w:val="header"/>
    <w:basedOn w:val="a"/>
    <w:link w:val="Char"/>
    <w:uiPriority w:val="99"/>
    <w:semiHidden/>
    <w:unhideWhenUsed/>
    <w:rsid w:val="007E0D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E0D78"/>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7E0D7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E0D7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601</Words>
  <Characters>3432</Characters>
  <Application>Microsoft Office Word</Application>
  <DocSecurity>0</DocSecurity>
  <Lines>28</Lines>
  <Paragraphs>8</Paragraphs>
  <ScaleCrop>false</ScaleCrop>
  <Company>Lenovo (Beijing) Limited</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微软用户</cp:lastModifiedBy>
  <cp:revision>4</cp:revision>
  <cp:lastPrinted>2019-10-15T03:52:00Z</cp:lastPrinted>
  <dcterms:created xsi:type="dcterms:W3CDTF">2019-12-16T07:32:00Z</dcterms:created>
  <dcterms:modified xsi:type="dcterms:W3CDTF">2019-12-16T07:43:00Z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