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eastAsia" w:ascii="方正小标宋_GBK" w:eastAsia="方正小标宋_GBK" w:cs="方正小标宋_GBK"/>
          <w:sz w:val="44"/>
          <w:szCs w:val="44"/>
          <w:lang w:val="en-US" w:eastAsia="zh-CN"/>
        </w:rPr>
      </w:pPr>
      <w:r>
        <w:rPr>
          <w:rFonts w:ascii="方正小标宋_GBK" w:eastAsia="方正小标宋_GBK" w:cs="方正小标宋_GBK"/>
          <w:sz w:val="44"/>
          <w:szCs w:val="44"/>
          <w:lang w:val="en-US" w:eastAsia="zh-CN"/>
        </w:rPr>
        <w:t>金川县</w:t>
      </w:r>
      <w:r>
        <w:rPr>
          <w:rFonts w:hint="eastAsia" w:ascii="方正小标宋_GBK" w:eastAsia="方正小标宋_GBK" w:cs="方正小标宋_GBK"/>
          <w:sz w:val="44"/>
          <w:szCs w:val="44"/>
          <w:lang w:val="en-US" w:eastAsia="zh-CN"/>
        </w:rPr>
        <w:t>2024年曾达乡人民政府</w:t>
      </w:r>
    </w:p>
    <w:p>
      <w:pPr>
        <w:spacing w:line="560" w:lineRule="exact"/>
        <w:jc w:val="center"/>
        <w:rPr>
          <w:rFonts w:ascii="方正小标宋_GBK" w:eastAsia="方正小标宋_GBK" w:cs="方正小标宋_GBK"/>
          <w:sz w:val="44"/>
          <w:szCs w:val="44"/>
          <w:lang w:eastAsia="zh-CN"/>
        </w:rPr>
      </w:pPr>
      <w:r>
        <w:rPr>
          <w:rFonts w:hint="eastAsia" w:ascii="方正小标宋_GBK" w:eastAsia="方正小标宋_GBK" w:cs="方正小标宋_GBK"/>
          <w:sz w:val="44"/>
          <w:szCs w:val="44"/>
        </w:rPr>
        <w:t>预算绩效目标情况说明</w:t>
      </w:r>
    </w:p>
    <w:p>
      <w:pPr>
        <w:pStyle w:val="2"/>
        <w:jc w:val="left"/>
      </w:pPr>
    </w:p>
    <w:p>
      <w:pPr>
        <w:spacing w:line="560" w:lineRule="exact"/>
        <w:ind w:firstLine="640" w:firstLineChars="200"/>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2024年，我单位部门预算858.76万元 ，均严格按绩效管理要求实现项目绩效目标管理，其中重点项目预算0个，现将情况说明如下：</w:t>
      </w:r>
    </w:p>
    <w:p>
      <w:pPr>
        <w:spacing w:line="560" w:lineRule="exact"/>
        <w:ind w:firstLine="640" w:firstLineChars="200"/>
        <w:rPr>
          <w:rFonts w:hint="eastAsia" w:ascii="黑体" w:eastAsia="黑体" w:cs="黑体"/>
          <w:sz w:val="32"/>
          <w:szCs w:val="32"/>
          <w:lang w:val="en-US" w:eastAsia="zh-CN"/>
        </w:rPr>
      </w:pPr>
      <w:r>
        <w:rPr>
          <w:rFonts w:hint="eastAsia" w:ascii="黑体" w:eastAsia="黑体" w:cs="黑体"/>
          <w:sz w:val="32"/>
          <w:szCs w:val="32"/>
          <w:lang w:val="en-US" w:eastAsia="zh-CN"/>
        </w:rPr>
        <w:t>一、单位预算绩效管理工作开展情况。</w:t>
      </w:r>
    </w:p>
    <w:p>
      <w:pPr>
        <w:spacing w:line="560" w:lineRule="exact"/>
        <w:ind w:firstLine="640" w:firstLineChars="200"/>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 xml:space="preserve"> 完成了2024年本级部门预算整体绩效目标申报和5个项目预算绩效目标申报，并编报5个项目预算事前绩效评估报告。</w:t>
      </w:r>
    </w:p>
    <w:p>
      <w:pPr>
        <w:numPr>
          <w:ilvl w:val="0"/>
          <w:numId w:val="1"/>
        </w:numPr>
        <w:spacing w:line="560" w:lineRule="exact"/>
        <w:ind w:left="0" w:firstLine="640" w:firstLineChars="200"/>
        <w:rPr>
          <w:rFonts w:hint="eastAsia" w:ascii="黑体" w:eastAsia="黑体" w:cs="黑体"/>
          <w:sz w:val="32"/>
          <w:szCs w:val="32"/>
          <w:lang w:val="en-US" w:eastAsia="zh-CN"/>
        </w:rPr>
      </w:pPr>
      <w:r>
        <w:rPr>
          <w:rFonts w:hint="eastAsia" w:ascii="黑体" w:eastAsia="黑体" w:cs="黑体"/>
          <w:sz w:val="32"/>
          <w:szCs w:val="32"/>
          <w:lang w:val="en-US" w:eastAsia="zh-CN"/>
        </w:rPr>
        <w:t>单位整体绩效目标。</w:t>
      </w:r>
    </w:p>
    <w:p>
      <w:pPr>
        <w:pStyle w:val="2"/>
        <w:spacing w:line="560" w:lineRule="exact"/>
        <w:ind w:left="0" w:firstLine="640" w:firstLineChars="200"/>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贯彻执行党和国家及省、市、县关于扶贫开发工作方针、政策和法律法规，一是深入开展机关效能建设活动，二是加强党建工作，三是加强乡村振兴工作，四是切实加强维稳工作，五是进一步加大农业产业结构调整力度，千方百计增加农牧民收入；持续关注民生，全力申报项目；培育壮大各村产业基地争取更多的惠民政策提高农牧民生产生活水平；六是抓好其他目标工作。</w:t>
      </w:r>
    </w:p>
    <w:p>
      <w:pPr>
        <w:spacing w:line="560" w:lineRule="exact"/>
        <w:ind w:left="0" w:firstLine="640" w:firstLineChars="200"/>
        <w:rPr>
          <w:rFonts w:hint="eastAsia" w:ascii="黑体" w:eastAsia="黑体" w:cs="黑体"/>
          <w:sz w:val="32"/>
          <w:szCs w:val="32"/>
          <w:lang w:val="en-US" w:eastAsia="zh-CN"/>
        </w:rPr>
      </w:pPr>
      <w:r>
        <w:rPr>
          <w:rFonts w:hint="eastAsia" w:ascii="黑体" w:eastAsia="黑体" w:cs="黑体"/>
          <w:sz w:val="32"/>
          <w:szCs w:val="32"/>
          <w:lang w:val="en-US" w:eastAsia="zh-CN"/>
        </w:rPr>
        <w:t>三、重点项目绩效目标。</w:t>
      </w:r>
    </w:p>
    <w:p>
      <w:pPr>
        <w:spacing w:line="560" w:lineRule="exact"/>
        <w:ind w:firstLine="640" w:firstLineChars="200"/>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不涉及。</w:t>
      </w:r>
    </w:p>
    <w:p>
      <w:pPr>
        <w:spacing w:line="560" w:lineRule="exact"/>
        <w:ind w:firstLine="640" w:firstLineChars="200"/>
        <w:rPr>
          <w:rFonts w:hint="eastAsia" w:ascii="仿宋_GB2312" w:eastAsia="仿宋_GB2312" w:cs="仿宋_GB2312"/>
          <w:sz w:val="32"/>
          <w:szCs w:val="32"/>
          <w:lang w:val="en-US" w:eastAsia="zh-CN"/>
        </w:rPr>
      </w:pPr>
      <w:bookmarkStart w:id="0" w:name="_GoBack"/>
      <w:bookmarkEnd w:id="0"/>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Luxi Sans">
    <w:altName w:val="Segoe Print"/>
    <w:panose1 w:val="00000000000000000000"/>
    <w:charset w:val="00"/>
    <w:family w:val="auto"/>
    <w:pitch w:val="default"/>
    <w:sig w:usb0="00000000" w:usb1="00000000" w:usb2="00000000" w:usb3="00000000" w:csb0="00000000" w:csb1="00000000"/>
  </w:font>
  <w:font w:name="方正小标宋_GBK">
    <w:altName w:val="微软雅黑"/>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 w:name="Segoe Print">
    <w:panose1 w:val="02000600000000000000"/>
    <w:charset w:val="00"/>
    <w:family w:val="auto"/>
    <w:pitch w:val="default"/>
    <w:sig w:usb0="0000028F" w:usb1="00000000" w:usb2="00000000" w:usb3="00000000" w:csb0="2000009F" w:csb1="47010000"/>
  </w:font>
  <w:font w:name="仿宋_GB2312">
    <w:altName w:val="仿宋"/>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5FD0A63"/>
    <w:multiLevelType w:val="singleLevel"/>
    <w:tmpl w:val="E5FD0A63"/>
    <w:lvl w:ilvl="0" w:tentative="0">
      <w:start w:val="2"/>
      <w:numFmt w:val="chineseCounting"/>
      <w:suff w:val="nothing"/>
      <w:lvlText w:val="%1、"/>
      <w:lvlJc w:val="left"/>
      <w:pPr>
        <w:tabs>
          <w:tab w:val="left" w:pos="0"/>
        </w:tabs>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NotDisplayPageBoundaries w:val="1"/>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docVars>
    <w:docVar w:name="commondata" w:val="eyJoZGlkIjoiMGRiOWU4YmQ5YWE2NTBjYjU0ODY4MjEzZjJmZmY0MWYifQ=="/>
  </w:docVars>
  <w:rsids>
    <w:rsidRoot w:val="00000000"/>
    <w:rsid w:val="24DD793C"/>
    <w:rsid w:val="467F3C3F"/>
    <w:rsid w:val="58ED5705"/>
    <w:rsid w:val="686D41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Arial"/>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rPr>
  </w:style>
  <w:style w:type="paragraph" w:styleId="4">
    <w:name w:val="heading 2"/>
    <w:basedOn w:val="1"/>
    <w:next w:val="1"/>
    <w:autoRedefine/>
    <w:qFormat/>
    <w:uiPriority w:val="0"/>
    <w:pPr>
      <w:keepNext/>
      <w:keepLines/>
      <w:spacing w:before="260" w:after="260" w:line="415" w:lineRule="auto"/>
      <w:outlineLvl w:val="1"/>
    </w:pPr>
    <w:rPr>
      <w:rFonts w:ascii="Luxi Sans" w:hAnsi="Luxi Sans" w:eastAsia="黑体"/>
      <w:b/>
      <w:sz w:val="32"/>
    </w:rPr>
  </w:style>
  <w:style w:type="paragraph" w:styleId="5">
    <w:name w:val="heading 3"/>
    <w:basedOn w:val="1"/>
    <w:next w:val="1"/>
    <w:autoRedefine/>
    <w:qFormat/>
    <w:uiPriority w:val="0"/>
    <w:pPr>
      <w:keepNext/>
      <w:keepLines/>
      <w:spacing w:before="260" w:after="260" w:line="415" w:lineRule="auto"/>
      <w:outlineLvl w:val="2"/>
    </w:pPr>
    <w:rPr>
      <w:b/>
      <w:sz w:val="32"/>
    </w:rPr>
  </w:style>
  <w:style w:type="character" w:default="1" w:styleId="8">
    <w:name w:val="Default Paragraph Font"/>
    <w:autoRedefine/>
    <w:qFormat/>
    <w:uiPriority w:val="0"/>
  </w:style>
  <w:style w:type="table" w:default="1" w:styleId="7">
    <w:name w:val="Normal Table"/>
    <w:autoRedefine/>
    <w:semiHidden/>
    <w:uiPriority w:val="0"/>
    <w:tblPr>
      <w:tblCellMar>
        <w:top w:w="0" w:type="dxa"/>
        <w:left w:w="108" w:type="dxa"/>
        <w:bottom w:w="0" w:type="dxa"/>
        <w:right w:w="108" w:type="dxa"/>
      </w:tblCellMar>
    </w:tblPr>
  </w:style>
  <w:style w:type="paragraph" w:styleId="2">
    <w:name w:val="footer"/>
    <w:basedOn w:val="1"/>
    <w:autoRedefine/>
    <w:qFormat/>
    <w:uiPriority w:val="0"/>
    <w:pPr>
      <w:tabs>
        <w:tab w:val="center" w:pos="4153"/>
        <w:tab w:val="right" w:pos="8306"/>
      </w:tabs>
      <w:snapToGrid w:val="0"/>
      <w:jc w:val="left"/>
    </w:pPr>
    <w:rPr>
      <w:sz w:val="18"/>
    </w:rPr>
  </w:style>
  <w:style w:type="paragraph" w:styleId="6">
    <w:name w:val="Normal (Web)"/>
    <w:basedOn w:val="1"/>
    <w:autoRedefine/>
    <w:qFormat/>
    <w:uiPriority w:val="0"/>
    <w:pPr>
      <w:spacing w:before="0" w:beforeAutospacing="1" w:after="0" w:afterAutospacing="1"/>
      <w:ind w:left="0" w:right="0"/>
      <w:jc w:val="left"/>
    </w:pPr>
    <w:rPr>
      <w:kern w:val="0"/>
      <w:sz w:val="24"/>
      <w:lang w:val="en-US" w:eastAsia="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1</Pages>
  <Words>338</Words>
  <Characters>354</Characters>
  <Lines>23</Lines>
  <Paragraphs>15</Paragraphs>
  <TotalTime>25</TotalTime>
  <ScaleCrop>false</ScaleCrop>
  <LinksUpToDate>false</LinksUpToDate>
  <CharactersWithSpaces>356</CharactersWithSpaces>
  <Application>WPS Office_12.1.0.16120_F1E327BC-269C-435d-A152-05C5408002CA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2023-02-06T06:46:00Z</dcterms:created>
  <dc:creator>Administrator</dc:creator>
  <cp:lastModifiedBy>GGYH</cp:lastModifiedBy>
  <dcterms:modified xsi:type="dcterms:W3CDTF">2024-03-06T07:05:57Z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3A762408E72A4406B5E50D4FAD7A03DB_12</vt:lpwstr>
  </property>
</Properties>
</file>