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bookmarkStart w:id="1" w:name="_Toc15377213"/>
      <w:bookmarkStart w:id="2" w:name="_Toc15377444"/>
      <w:bookmarkStart w:id="3" w:name="_Toc15378460"/>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4" w:name="_Toc15377425"/>
      <w:bookmarkStart w:id="5" w:name="_Toc15396597"/>
      <w:bookmarkStart w:id="6" w:name="_Toc15377193"/>
      <w:bookmarkStart w:id="7" w:name="_Toc15378441"/>
      <w:bookmarkStart w:id="8" w:name="_Toc15396475"/>
      <w:r>
        <w:rPr>
          <w:rFonts w:ascii="黑体" w:eastAsia="黑体"/>
          <w:color w:val="000000"/>
          <w:sz w:val="72"/>
          <w:szCs w:val="72"/>
        </w:rPr>
        <w:t>2020</w:t>
      </w:r>
      <w:r>
        <w:rPr>
          <w:rFonts w:hint="eastAsia" w:ascii="方正小标宋简体" w:eastAsia="方正小标宋简体"/>
          <w:color w:val="000000"/>
          <w:sz w:val="72"/>
          <w:szCs w:val="72"/>
        </w:rPr>
        <w:t>年度</w:t>
      </w:r>
      <w:bookmarkEnd w:id="4"/>
      <w:bookmarkEnd w:id="5"/>
      <w:bookmarkEnd w:id="6"/>
      <w:bookmarkEnd w:id="7"/>
      <w:bookmarkEnd w:id="8"/>
    </w:p>
    <w:bookmarkEnd w:id="0"/>
    <w:p>
      <w:pPr>
        <w:adjustRightInd w:val="0"/>
        <w:snapToGrid w:val="0"/>
        <w:spacing w:line="360" w:lineRule="auto"/>
        <w:jc w:val="center"/>
        <w:outlineLvl w:val="0"/>
        <w:rPr>
          <w:rFonts w:ascii="方正小标宋简体" w:eastAsia="方正小标宋简体"/>
          <w:color w:val="000000"/>
          <w:sz w:val="72"/>
          <w:szCs w:val="72"/>
        </w:rPr>
      </w:pPr>
      <w:bookmarkStart w:id="9" w:name="_Toc15378442"/>
      <w:bookmarkStart w:id="10" w:name="_Toc15306268"/>
      <w:bookmarkStart w:id="11" w:name="_Toc15377194"/>
      <w:bookmarkStart w:id="12" w:name="_Toc15396598"/>
      <w:bookmarkStart w:id="13" w:name="_Toc15396476"/>
      <w:bookmarkStart w:id="14" w:name="_Toc15377426"/>
      <w:r>
        <w:rPr>
          <w:rFonts w:hint="eastAsia" w:ascii="方正小标宋简体" w:eastAsia="方正小标宋简体"/>
          <w:color w:val="000000"/>
          <w:sz w:val="72"/>
          <w:szCs w:val="72"/>
        </w:rPr>
        <w:t>金川县林业和草原局</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9"/>
      <w:bookmarkEnd w:id="10"/>
      <w:bookmarkEnd w:id="11"/>
      <w:bookmarkEnd w:id="12"/>
      <w:bookmarkEnd w:id="13"/>
      <w:bookmarkEnd w:id="14"/>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w:t>
      </w:r>
      <w:r>
        <w:t>2021</w:t>
      </w:r>
      <w:r>
        <w:rPr>
          <w:rFonts w:hint="eastAsia"/>
        </w:rPr>
        <w:t>年</w:t>
      </w:r>
      <w:r>
        <w:t>8</w:t>
      </w:r>
      <w:r>
        <w:rPr>
          <w:rFonts w:hint="eastAsia"/>
        </w:rPr>
        <w:t>月</w:t>
      </w:r>
      <w:r>
        <w:t>3</w:t>
      </w:r>
      <w:r>
        <w:rPr>
          <w:rFonts w:hint="eastAsia"/>
        </w:rPr>
        <w:t>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t>3</w:t>
      </w:r>
      <w:r>
        <w:fldChar w:fldCharType="end"/>
      </w:r>
    </w:p>
    <w:p>
      <w:pPr>
        <w:pStyle w:val="12"/>
        <w:ind w:left="3168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ascii="仿宋" w:eastAsia="仿宋"/>
          <w:sz w:val="28"/>
          <w:szCs w:val="28"/>
        </w:rPr>
        <w:t>3</w:t>
      </w:r>
      <w:r>
        <w:rPr>
          <w:rFonts w:ascii="仿宋" w:eastAsia="仿宋"/>
          <w:sz w:val="28"/>
          <w:szCs w:val="28"/>
        </w:rPr>
        <w:fldChar w:fldCharType="end"/>
      </w:r>
    </w:p>
    <w:p>
      <w:pPr>
        <w:pStyle w:val="12"/>
        <w:ind w:left="3168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ascii="仿宋" w:eastAsia="仿宋"/>
          <w:sz w:val="28"/>
          <w:szCs w:val="28"/>
        </w:rPr>
        <w:t>7</w:t>
      </w:r>
      <w:r>
        <w:rPr>
          <w:rFonts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t>9</w:t>
      </w:r>
      <w:r>
        <w:fldChar w:fldCharType="end"/>
      </w:r>
    </w:p>
    <w:p>
      <w:pPr>
        <w:pStyle w:val="12"/>
        <w:ind w:left="3168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ascii="仿宋" w:eastAsia="仿宋"/>
          <w:sz w:val="28"/>
          <w:szCs w:val="28"/>
        </w:rPr>
        <w:t>9</w:t>
      </w:r>
      <w:r>
        <w:rPr>
          <w:rFonts w:ascii="仿宋" w:eastAsia="仿宋"/>
          <w:sz w:val="28"/>
          <w:szCs w:val="28"/>
        </w:rPr>
        <w:fldChar w:fldCharType="end"/>
      </w:r>
    </w:p>
    <w:p>
      <w:pPr>
        <w:pStyle w:val="12"/>
        <w:ind w:left="3168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ascii="仿宋" w:eastAsia="仿宋"/>
          <w:sz w:val="28"/>
          <w:szCs w:val="28"/>
        </w:rPr>
        <w:t>9</w:t>
      </w:r>
      <w:r>
        <w:rPr>
          <w:rFonts w:ascii="仿宋" w:eastAsia="仿宋"/>
          <w:sz w:val="28"/>
          <w:szCs w:val="28"/>
        </w:rPr>
        <w:fldChar w:fldCharType="end"/>
      </w:r>
    </w:p>
    <w:p>
      <w:pPr>
        <w:pStyle w:val="12"/>
        <w:ind w:left="3168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ascii="仿宋" w:eastAsia="仿宋"/>
          <w:sz w:val="28"/>
          <w:szCs w:val="28"/>
        </w:rPr>
        <w:t>10</w:t>
      </w:r>
      <w:r>
        <w:rPr>
          <w:rFonts w:ascii="仿宋" w:eastAsia="仿宋"/>
          <w:sz w:val="28"/>
          <w:szCs w:val="28"/>
        </w:rPr>
        <w:fldChar w:fldCharType="end"/>
      </w:r>
    </w:p>
    <w:p>
      <w:pPr>
        <w:pStyle w:val="12"/>
        <w:ind w:left="3168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ascii="仿宋" w:eastAsia="仿宋"/>
          <w:sz w:val="28"/>
          <w:szCs w:val="28"/>
        </w:rPr>
        <w:t>10</w:t>
      </w:r>
      <w:r>
        <w:rPr>
          <w:rFonts w:ascii="仿宋" w:eastAsia="仿宋"/>
          <w:sz w:val="28"/>
          <w:szCs w:val="28"/>
        </w:rPr>
        <w:fldChar w:fldCharType="end"/>
      </w:r>
    </w:p>
    <w:p>
      <w:pPr>
        <w:pStyle w:val="12"/>
        <w:ind w:left="3168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ascii="仿宋" w:eastAsia="仿宋"/>
          <w:sz w:val="28"/>
          <w:szCs w:val="28"/>
        </w:rPr>
        <w:t>14</w:t>
      </w:r>
      <w:r>
        <w:rPr>
          <w:rFonts w:ascii="仿宋" w:eastAsia="仿宋"/>
          <w:sz w:val="28"/>
          <w:szCs w:val="28"/>
        </w:rPr>
        <w:fldChar w:fldCharType="end"/>
      </w:r>
    </w:p>
    <w:p>
      <w:pPr>
        <w:pStyle w:val="12"/>
        <w:ind w:left="3168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ascii="仿宋" w:eastAsia="仿宋"/>
          <w:sz w:val="28"/>
          <w:szCs w:val="28"/>
        </w:rPr>
        <w:t>4</w:t>
      </w:r>
    </w:p>
    <w:p>
      <w:pPr>
        <w:pStyle w:val="12"/>
        <w:ind w:left="3168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ascii="仿宋" w:eastAsia="仿宋"/>
          <w:sz w:val="28"/>
          <w:szCs w:val="28"/>
        </w:rPr>
        <w:t>6</w:t>
      </w:r>
    </w:p>
    <w:p>
      <w:pPr>
        <w:pStyle w:val="12"/>
        <w:ind w:left="3168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ascii="仿宋" w:eastAsia="仿宋"/>
          <w:sz w:val="28"/>
          <w:szCs w:val="28"/>
        </w:rPr>
        <w:t>6</w:t>
      </w:r>
    </w:p>
    <w:p>
      <w:pPr>
        <w:pStyle w:val="12"/>
        <w:ind w:left="3168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ascii="仿宋" w:eastAsia="仿宋"/>
          <w:sz w:val="28"/>
          <w:szCs w:val="28"/>
        </w:rPr>
        <w:t xml:space="preserve"> </w:t>
      </w:r>
      <w:r>
        <w:rPr>
          <w:rFonts w:hint="eastAsia" w:ascii="仿宋" w:eastAsia="仿宋"/>
          <w:sz w:val="28"/>
          <w:szCs w:val="28"/>
        </w:rPr>
        <w:t>国</w:t>
      </w:r>
      <w:r>
        <w:rPr>
          <w:rFonts w:hint="eastAsia" w:ascii="仿宋" w:eastAsia="仿宋"/>
          <w:bCs/>
          <w:sz w:val="28"/>
          <w:szCs w:val="28"/>
        </w:rPr>
        <w:t>有资本经营预算支出决算情况说明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ascii="仿宋" w:eastAsia="仿宋"/>
          <w:sz w:val="28"/>
          <w:szCs w:val="28"/>
        </w:rPr>
        <w:t>6</w:t>
      </w:r>
    </w:p>
    <w:p>
      <w:pPr>
        <w:pStyle w:val="12"/>
        <w:ind w:left="31680"/>
        <w:rPr>
          <w:rFonts w:ascii="仿宋" w:eastAsia="仿宋"/>
          <w:sz w:val="28"/>
          <w:szCs w:val="28"/>
        </w:rPr>
      </w:pPr>
      <w:r>
        <w:rPr>
          <w:rStyle w:val="17"/>
          <w:rFonts w:ascii="仿宋" w:eastAsia="仿宋"/>
          <w:bCs/>
          <w:sz w:val="28"/>
          <w:szCs w:val="28"/>
        </w:rPr>
        <w:t xml:space="preserve"> </w:t>
      </w:r>
      <w:r>
        <w:rPr>
          <w:rStyle w:val="17"/>
          <w:rFonts w:hint="eastAsia" w:ascii="仿宋" w:eastAsia="仿宋"/>
          <w:bCs/>
          <w:sz w:val="28"/>
          <w:szCs w:val="28"/>
        </w:rPr>
        <w:t>十、预算绩效情况说明</w:t>
      </w:r>
      <w:r>
        <w:rPr>
          <w:rStyle w:val="17"/>
          <w:rFonts w:ascii="仿宋" w:eastAsia="仿宋"/>
          <w:bCs/>
          <w:sz w:val="28"/>
          <w:szCs w:val="28"/>
        </w:rPr>
        <w:t>..................................16</w:t>
      </w:r>
    </w:p>
    <w:p/>
    <w:p>
      <w:pPr>
        <w:pStyle w:val="12"/>
        <w:ind w:left="3168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4</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t xml:space="preserve"> </w:t>
      </w:r>
      <w:r>
        <w:rPr>
          <w:rFonts w:hint="eastAsia"/>
        </w:rPr>
        <w:t>名</w:t>
      </w:r>
      <w:r>
        <w:rPr>
          <w:rFonts w:hint="eastAsia"/>
          <w:bCs/>
          <w:kern w:val="44"/>
        </w:rPr>
        <w:t>词解释</w:t>
      </w:r>
      <w:r>
        <w:tab/>
      </w:r>
      <w:r>
        <w:t>2</w:t>
      </w:r>
      <w:r>
        <w:fldChar w:fldCharType="end"/>
      </w:r>
      <w:r>
        <w:t>5</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t>2</w:t>
      </w:r>
      <w:r>
        <w:fldChar w:fldCharType="end"/>
      </w:r>
      <w:r>
        <w:t>8</w:t>
      </w:r>
    </w:p>
    <w:p>
      <w:pPr>
        <w:pStyle w:val="12"/>
        <w:ind w:left="3168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t>2</w:t>
      </w:r>
      <w:r>
        <w:rPr>
          <w:rFonts w:ascii="仿宋" w:eastAsia="仿宋"/>
          <w:sz w:val="28"/>
          <w:szCs w:val="28"/>
        </w:rPr>
        <w:fldChar w:fldCharType="end"/>
      </w:r>
      <w:r>
        <w:rPr>
          <w:rFonts w:ascii="仿宋" w:eastAsia="仿宋"/>
          <w:sz w:val="28"/>
          <w:szCs w:val="28"/>
        </w:rPr>
        <w:t>8</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t>42</w:t>
      </w:r>
      <w:r>
        <w:fldChar w:fldCharType="end"/>
      </w:r>
    </w:p>
    <w:p>
      <w:pPr>
        <w:pStyle w:val="12"/>
        <w:ind w:left="3168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ascii="仿宋" w:eastAsia="仿宋"/>
          <w:sz w:val="28"/>
          <w:szCs w:val="28"/>
        </w:rPr>
        <w:t>4</w:t>
      </w:r>
      <w:r>
        <w:rPr>
          <w:rFonts w:ascii="仿宋" w:eastAsia="仿宋"/>
          <w:sz w:val="28"/>
          <w:szCs w:val="28"/>
        </w:rPr>
        <w:fldChar w:fldCharType="end"/>
      </w:r>
      <w:r>
        <w:t>2</w:t>
      </w:r>
    </w:p>
    <w:p>
      <w:pPr>
        <w:pStyle w:val="12"/>
        <w:ind w:left="3168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pStyle w:val="12"/>
        <w:ind w:left="3168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pStyle w:val="12"/>
        <w:ind w:left="3168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pStyle w:val="12"/>
        <w:ind w:left="3168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pStyle w:val="12"/>
        <w:ind w:left="3168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pStyle w:val="12"/>
        <w:ind w:left="3168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pStyle w:val="12"/>
        <w:ind w:left="3168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pStyle w:val="12"/>
        <w:ind w:left="3168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pStyle w:val="12"/>
        <w:ind w:left="3168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ascii="仿宋" w:eastAsia="仿宋"/>
          <w:sz w:val="28"/>
          <w:szCs w:val="28"/>
        </w:rPr>
        <w:fldChar w:fldCharType="end"/>
      </w:r>
      <w:r>
        <w:t>42</w:t>
      </w:r>
    </w:p>
    <w:p>
      <w:pPr>
        <w:pStyle w:val="12"/>
        <w:ind w:left="3168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ascii="仿宋" w:eastAsia="仿宋"/>
          <w:sz w:val="28"/>
          <w:szCs w:val="28"/>
        </w:rPr>
        <w:t>42</w:t>
      </w:r>
      <w:r>
        <w:rPr>
          <w:rFonts w:ascii="仿宋" w:eastAsia="仿宋"/>
          <w:sz w:val="28"/>
          <w:szCs w:val="28"/>
        </w:rPr>
        <w:fldChar w:fldCharType="end"/>
      </w:r>
    </w:p>
    <w:p>
      <w:pPr>
        <w:widowControl/>
        <w:jc w:val="left"/>
        <w:rPr>
          <w:rFonts w:ascii="仿宋" w:eastAsia="仿宋"/>
          <w:color w:val="000000"/>
          <w:sz w:val="24"/>
        </w:rPr>
      </w:pPr>
      <w:r>
        <w:rPr>
          <w:rFonts w:ascii="黑体" w:eastAsia="黑体"/>
          <w:color w:val="000000"/>
          <w:sz w:val="48"/>
          <w:szCs w:val="48"/>
        </w:rPr>
        <w:fldChar w:fldCharType="end"/>
      </w:r>
    </w:p>
    <w:p>
      <w:pPr>
        <w:widowControl/>
        <w:jc w:val="left"/>
        <w:rPr>
          <w:rFonts w:ascii="黑体" w:eastAsia="黑体"/>
          <w:bCs/>
          <w:kern w:val="44"/>
          <w:sz w:val="44"/>
          <w:szCs w:val="44"/>
        </w:rPr>
      </w:pPr>
      <w:bookmarkStart w:id="15" w:name="_Toc15396599"/>
      <w:bookmarkStart w:id="16" w:name="_Toc15377196"/>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第一部分</w:t>
      </w:r>
      <w:r>
        <w:rPr>
          <w:rFonts w:ascii="黑体" w:eastAsia="黑体"/>
          <w:b w:val="0"/>
        </w:rPr>
        <w:t xml:space="preserve"> </w:t>
      </w:r>
      <w:r>
        <w:rPr>
          <w:rStyle w:val="18"/>
          <w:rFonts w:hint="eastAsia" w:ascii="黑体" w:eastAsia="黑体"/>
          <w:b w:val="0"/>
          <w:bCs w:val="0"/>
        </w:rPr>
        <w:t>部门概况</w:t>
      </w:r>
      <w:bookmarkEnd w:id="15"/>
      <w:bookmarkEnd w:id="16"/>
    </w:p>
    <w:p>
      <w:pPr>
        <w:pStyle w:val="3"/>
        <w:spacing w:before="0" w:after="0" w:line="240" w:lineRule="auto"/>
        <w:ind w:left="31680" w:hanging="640" w:hangingChars="200"/>
        <w:rPr>
          <w:rStyle w:val="19"/>
          <w:rFonts w:ascii="黑体" w:eastAsia="黑体"/>
          <w:b w:val="0"/>
          <w:bCs w:val="0"/>
        </w:rPr>
      </w:pPr>
      <w:bookmarkStart w:id="17" w:name="_Toc15396600"/>
      <w:bookmarkStart w:id="18" w:name="_Toc15377197"/>
      <w:r>
        <w:rPr>
          <w:rFonts w:hint="eastAsia" w:ascii="黑体" w:eastAsia="黑体"/>
          <w:b w:val="0"/>
          <w:color w:val="000000"/>
        </w:rPr>
        <w:t>一、基</w:t>
      </w:r>
      <w:r>
        <w:rPr>
          <w:rStyle w:val="19"/>
          <w:rFonts w:hint="eastAsia" w:ascii="黑体" w:eastAsia="黑体"/>
          <w:b w:val="0"/>
          <w:bCs w:val="0"/>
        </w:rPr>
        <w:t>本职能及主要工作</w:t>
      </w:r>
      <w:bookmarkEnd w:id="17"/>
      <w:bookmarkEnd w:id="18"/>
      <w:bookmarkStart w:id="19" w:name="_Toc15378445"/>
      <w:bookmarkStart w:id="20"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9"/>
      <w:bookmarkEnd w:id="20"/>
      <w:bookmarkStart w:id="21" w:name="_Toc15377199"/>
      <w:bookmarkStart w:id="22" w:name="_Toc15378446"/>
    </w:p>
    <w:p>
      <w:pPr>
        <w:spacing w:line="560" w:lineRule="exact"/>
        <w:ind w:firstLine="366" w:firstLineChars="131"/>
        <w:rPr>
          <w:rFonts w:ascii="仿宋_GB2312" w:hAnsi="宋体" w:eastAsia="仿宋_GB2312" w:cs="宋体"/>
          <w:kern w:val="0"/>
          <w:sz w:val="28"/>
          <w:szCs w:val="28"/>
        </w:rPr>
      </w:pPr>
      <w:r>
        <w:rPr>
          <w:rFonts w:hint="eastAsia" w:ascii="仿宋_GB2312" w:hAnsi="宋体" w:eastAsia="仿宋_GB2312" w:cs="宋体"/>
          <w:kern w:val="0"/>
          <w:sz w:val="28"/>
          <w:szCs w:val="28"/>
        </w:rPr>
        <w:t>根据</w:t>
      </w:r>
      <w:r>
        <w:rPr>
          <w:rFonts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u w:val="single"/>
        </w:rPr>
        <w:t>金委办发</w:t>
      </w:r>
      <w:r>
        <w:rPr>
          <w:rFonts w:hint="eastAsia" w:ascii="微软雅黑" w:hAnsi="微软雅黑" w:eastAsia="微软雅黑" w:cs="微软雅黑"/>
          <w:kern w:val="0"/>
          <w:sz w:val="28"/>
          <w:szCs w:val="28"/>
          <w:u w:val="single"/>
        </w:rPr>
        <w:t>﹝</w:t>
      </w:r>
      <w:r>
        <w:rPr>
          <w:rFonts w:ascii="微软雅黑" w:hAnsi="微软雅黑" w:eastAsia="微软雅黑" w:cs="微软雅黑"/>
          <w:kern w:val="0"/>
          <w:sz w:val="28"/>
          <w:szCs w:val="28"/>
          <w:u w:val="single"/>
        </w:rPr>
        <w:t>2019</w:t>
      </w:r>
      <w:r>
        <w:rPr>
          <w:rFonts w:hint="eastAsia" w:ascii="微软雅黑" w:hAnsi="微软雅黑" w:eastAsia="微软雅黑" w:cs="微软雅黑"/>
          <w:kern w:val="0"/>
          <w:sz w:val="28"/>
          <w:szCs w:val="28"/>
          <w:u w:val="single"/>
        </w:rPr>
        <w:t>﹞</w:t>
      </w:r>
      <w:r>
        <w:rPr>
          <w:rFonts w:ascii="微软雅黑" w:hAnsi="微软雅黑" w:eastAsia="微软雅黑" w:cs="微软雅黑"/>
          <w:kern w:val="0"/>
          <w:sz w:val="28"/>
          <w:szCs w:val="28"/>
          <w:u w:val="single"/>
        </w:rPr>
        <w:t>48</w:t>
      </w:r>
      <w:r>
        <w:rPr>
          <w:rFonts w:hint="eastAsia" w:ascii="微软雅黑" w:hAnsi="微软雅黑" w:eastAsia="微软雅黑" w:cs="微软雅黑"/>
          <w:kern w:val="0"/>
          <w:sz w:val="28"/>
          <w:szCs w:val="28"/>
          <w:u w:val="single"/>
        </w:rPr>
        <w:t>号</w:t>
      </w:r>
      <w:r>
        <w:rPr>
          <w:rFonts w:hint="eastAsia" w:ascii="仿宋_GB2312" w:hAnsi="宋体" w:eastAsia="仿宋_GB2312" w:cs="宋体"/>
          <w:kern w:val="0"/>
          <w:sz w:val="28"/>
          <w:szCs w:val="28"/>
        </w:rPr>
        <w:t>文件规定，主要职责是：</w:t>
      </w:r>
    </w:p>
    <w:p>
      <w:pPr>
        <w:spacing w:line="560" w:lineRule="exact"/>
        <w:ind w:firstLine="560" w:firstLineChars="200"/>
        <w:rPr>
          <w:rFonts w:ascii="仿宋" w:hAnsi="仿宋" w:eastAsia="仿宋" w:cs="仿宋"/>
          <w:sz w:val="28"/>
          <w:szCs w:val="28"/>
        </w:rPr>
      </w:pPr>
      <w:r>
        <w:rPr>
          <w:rFonts w:ascii="仿宋" w:hAnsi="仿宋" w:eastAsia="仿宋" w:cs="仿宋"/>
          <w:sz w:val="28"/>
          <w:szCs w:val="28"/>
        </w:rPr>
        <w:t>(</w:t>
      </w:r>
      <w:r>
        <w:rPr>
          <w:rFonts w:hint="eastAsia" w:ascii="仿宋" w:hAnsi="仿宋" w:eastAsia="仿宋" w:cs="仿宋"/>
          <w:sz w:val="28"/>
          <w:szCs w:val="28"/>
        </w:rPr>
        <w:t>一</w:t>
      </w:r>
      <w:r>
        <w:rPr>
          <w:rFonts w:ascii="仿宋" w:hAnsi="仿宋" w:eastAsia="仿宋" w:cs="仿宋"/>
          <w:sz w:val="28"/>
          <w:szCs w:val="28"/>
        </w:rPr>
        <w:t>)</w:t>
      </w:r>
      <w:r>
        <w:rPr>
          <w:rFonts w:hint="eastAsia" w:ascii="仿宋" w:hAnsi="仿宋" w:eastAsia="仿宋" w:cs="仿宋"/>
          <w:sz w:val="28"/>
          <w:szCs w:val="28"/>
        </w:rPr>
        <w:t>负责全县林业和草原及其生态保护修复的监督管理。拟订全县林业和草原及其生态保护修复的政策、规划并组织实施。组织开展全县森林、草原、湿地、荒漠和陆生野生动植物资源动态监测与评价，推进全县林业和草原数字化建设。</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二）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三</w:t>
      </w:r>
      <w:r>
        <w:rPr>
          <w:rFonts w:ascii="仿宋" w:hAnsi="仿宋" w:eastAsia="仿宋" w:cs="仿宋"/>
          <w:sz w:val="28"/>
          <w:szCs w:val="28"/>
        </w:rPr>
        <w:t>)</w:t>
      </w:r>
      <w:r>
        <w:rPr>
          <w:rFonts w:hint="eastAsia" w:ascii="仿宋" w:hAnsi="仿宋" w:eastAsia="仿宋" w:cs="仿宋"/>
          <w:sz w:val="28"/>
          <w:szCs w:val="28"/>
        </w:rPr>
        <w:t>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四</w:t>
      </w:r>
      <w:r>
        <w:rPr>
          <w:rFonts w:ascii="仿宋" w:hAnsi="仿宋" w:eastAsia="仿宋" w:cs="仿宋"/>
          <w:sz w:val="28"/>
          <w:szCs w:val="28"/>
        </w:rPr>
        <w:t>)</w:t>
      </w:r>
      <w:r>
        <w:rPr>
          <w:rFonts w:hint="eastAsia" w:ascii="仿宋" w:hAnsi="仿宋" w:eastAsia="仿宋" w:cs="仿宋"/>
          <w:sz w:val="28"/>
          <w:szCs w:val="28"/>
        </w:rPr>
        <w:t>负责监督管理全县荒漠化防治工作。组织开展荒漠调查，组织拟订防沙治沙及沙化土地封禁保护区建设规划，监督管理沙化土地的开发利用，组织沙尘暴灾害预测预报和应急处置。</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五</w:t>
      </w:r>
      <w:r>
        <w:rPr>
          <w:rFonts w:ascii="仿宋" w:hAnsi="仿宋" w:eastAsia="仿宋" w:cs="仿宋"/>
          <w:sz w:val="28"/>
          <w:szCs w:val="28"/>
        </w:rPr>
        <w:t>)</w:t>
      </w:r>
      <w:r>
        <w:rPr>
          <w:rFonts w:hint="eastAsia" w:ascii="仿宋" w:hAnsi="仿宋" w:eastAsia="仿宋" w:cs="仿宋"/>
          <w:sz w:val="28"/>
          <w:szCs w:val="28"/>
        </w:rPr>
        <w:t>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六</w:t>
      </w:r>
      <w:r>
        <w:rPr>
          <w:rFonts w:ascii="仿宋" w:hAnsi="仿宋" w:eastAsia="仿宋" w:cs="仿宋"/>
          <w:sz w:val="28"/>
          <w:szCs w:val="28"/>
        </w:rPr>
        <w:t>)</w:t>
      </w:r>
      <w:r>
        <w:rPr>
          <w:rFonts w:hint="eastAsia" w:ascii="仿宋" w:hAnsi="仿宋" w:eastAsia="仿宋" w:cs="仿宋"/>
          <w:sz w:val="28"/>
          <w:szCs w:val="28"/>
        </w:rPr>
        <w:t>负责监督管理全县各类自然保护地。拟订各类自然保护地规划。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审核世界自然遗产的申报，会同有关部门审核世界自然与文化双重遗产的申报。负责生物多样性保护相关工作。</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七</w:t>
      </w:r>
      <w:r>
        <w:rPr>
          <w:rFonts w:ascii="仿宋" w:hAnsi="仿宋" w:eastAsia="仿宋" w:cs="仿宋"/>
          <w:sz w:val="28"/>
          <w:szCs w:val="28"/>
        </w:rPr>
        <w:t>)</w:t>
      </w:r>
      <w:r>
        <w:rPr>
          <w:rFonts w:hint="eastAsia" w:ascii="仿宋" w:hAnsi="仿宋" w:eastAsia="仿宋" w:cs="仿宋"/>
          <w:sz w:val="28"/>
          <w:szCs w:val="28"/>
        </w:rPr>
        <w:t>负责推进全县林业和草原改革相关工作。拟订集体林权制度、国有林区、国有林场、草原等重大改革意见并监督实施。拟订农村林业发展、维护林业经营者合法权益的政策措施。指导农村林地承包经营工作。开展退耕</w:t>
      </w:r>
      <w:r>
        <w:rPr>
          <w:rFonts w:ascii="仿宋" w:hAnsi="仿宋" w:eastAsia="仿宋" w:cs="仿宋"/>
          <w:sz w:val="28"/>
          <w:szCs w:val="28"/>
        </w:rPr>
        <w:t>(</w:t>
      </w:r>
      <w:r>
        <w:rPr>
          <w:rFonts w:hint="eastAsia" w:ascii="仿宋" w:hAnsi="仿宋" w:eastAsia="仿宋" w:cs="仿宋"/>
          <w:sz w:val="28"/>
          <w:szCs w:val="28"/>
        </w:rPr>
        <w:t>牧</w:t>
      </w:r>
      <w:r>
        <w:rPr>
          <w:rFonts w:ascii="仿宋" w:hAnsi="仿宋" w:eastAsia="仿宋" w:cs="仿宋"/>
          <w:sz w:val="28"/>
          <w:szCs w:val="28"/>
        </w:rPr>
        <w:t>)</w:t>
      </w:r>
      <w:r>
        <w:rPr>
          <w:rFonts w:hint="eastAsia" w:ascii="仿宋" w:hAnsi="仿宋" w:eastAsia="仿宋" w:cs="仿宋"/>
          <w:sz w:val="28"/>
          <w:szCs w:val="28"/>
        </w:rPr>
        <w:t>还林还草，负责天然林保护工作。</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八</w:t>
      </w:r>
      <w:r>
        <w:rPr>
          <w:rFonts w:ascii="仿宋" w:hAnsi="仿宋" w:eastAsia="仿宋" w:cs="仿宋"/>
          <w:sz w:val="28"/>
          <w:szCs w:val="28"/>
        </w:rPr>
        <w:t>)</w:t>
      </w:r>
      <w:r>
        <w:rPr>
          <w:rFonts w:hint="eastAsia" w:ascii="仿宋" w:hAnsi="仿宋" w:eastAsia="仿宋" w:cs="仿宋"/>
          <w:sz w:val="28"/>
          <w:szCs w:val="28"/>
        </w:rPr>
        <w:t>拟订全县林业和草原资源优化配置及木材利用政策，拟订相关林业产业地方标准并监督实施，组织、指导林草产品质量监督，指导生态扶贫相关工作。指导林业和草原现代园区建设、花卉、特色经济林、森林林下经济、森林康养和生态旅游产业发展。推进林业和草原绿色产业发展。</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九</w:t>
      </w:r>
      <w:r>
        <w:rPr>
          <w:rFonts w:ascii="仿宋" w:hAnsi="仿宋" w:eastAsia="仿宋" w:cs="仿宋"/>
          <w:sz w:val="28"/>
          <w:szCs w:val="28"/>
        </w:rPr>
        <w:t>)</w:t>
      </w:r>
      <w:r>
        <w:rPr>
          <w:rFonts w:hint="eastAsia" w:ascii="仿宋" w:hAnsi="仿宋" w:eastAsia="仿宋" w:cs="仿宋"/>
          <w:sz w:val="28"/>
          <w:szCs w:val="28"/>
        </w:rPr>
        <w:t>指导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十</w:t>
      </w:r>
      <w:r>
        <w:rPr>
          <w:rFonts w:ascii="仿宋" w:hAnsi="仿宋" w:eastAsia="仿宋" w:cs="仿宋"/>
          <w:sz w:val="28"/>
          <w:szCs w:val="28"/>
        </w:rPr>
        <w:t>)</w:t>
      </w:r>
      <w:r>
        <w:rPr>
          <w:rFonts w:hint="eastAsia" w:ascii="仿宋" w:hAnsi="仿宋" w:eastAsia="仿宋" w:cs="仿宋"/>
          <w:sz w:val="28"/>
          <w:szCs w:val="28"/>
        </w:rPr>
        <w:t>指导全县森林公安工作，监督管理森林公安队伍，指导全县林业重大违法案件的查处，负责相关行政执法监管工作，指导林区社会治安治理工作。</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十一</w:t>
      </w:r>
      <w:r>
        <w:rPr>
          <w:rFonts w:ascii="仿宋" w:hAnsi="仿宋" w:eastAsia="仿宋" w:cs="仿宋"/>
          <w:sz w:val="28"/>
          <w:szCs w:val="28"/>
        </w:rPr>
        <w:t>)</w:t>
      </w:r>
      <w:r>
        <w:rPr>
          <w:rFonts w:hint="eastAsia" w:ascii="仿宋" w:hAnsi="仿宋" w:eastAsia="仿宋" w:cs="仿宋"/>
          <w:sz w:val="28"/>
          <w:szCs w:val="28"/>
        </w:rPr>
        <w:t>负责落实全县综合防灾减灾规划相关要求，组织编制森林和草原火灾防治规划并指导实施，组织、指导开展防火巡护、火源管理、防火设施建设等工作。负责森林和草原火情监测预警、火灾预防工作，发送森林和草原火险信息。组织指导国有林场林区和草原开展防火宣传教育、监测预警、督促检查等工作。</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十二</w:t>
      </w:r>
      <w:r>
        <w:rPr>
          <w:rFonts w:ascii="仿宋" w:hAnsi="仿宋" w:eastAsia="仿宋" w:cs="仿宋"/>
          <w:sz w:val="28"/>
          <w:szCs w:val="28"/>
        </w:rPr>
        <w:t>)</w:t>
      </w:r>
      <w:r>
        <w:rPr>
          <w:rFonts w:hint="eastAsia" w:ascii="仿宋" w:hAnsi="仿宋" w:eastAsia="仿宋" w:cs="仿宋"/>
          <w:sz w:val="28"/>
          <w:szCs w:val="28"/>
        </w:rPr>
        <w:t>监督管理全县林业和草原县级以上资金和国有资产，提出林业和草原预算内投资、县级以上财政性资金安</w:t>
      </w:r>
    </w:p>
    <w:p>
      <w:pPr>
        <w:spacing w:line="560" w:lineRule="exact"/>
        <w:rPr>
          <w:rFonts w:ascii="仿宋" w:hAnsi="仿宋" w:eastAsia="仿宋" w:cs="仿宋"/>
          <w:sz w:val="28"/>
          <w:szCs w:val="28"/>
        </w:rPr>
      </w:pPr>
      <w:r>
        <w:rPr>
          <w:rFonts w:hint="eastAsia" w:ascii="仿宋" w:hAnsi="仿宋" w:eastAsia="仿宋" w:cs="仿宋"/>
          <w:sz w:val="28"/>
          <w:szCs w:val="28"/>
        </w:rPr>
        <w:t>排建议，按县政府规定权限，核报、核准规划内和年度计划</w:t>
      </w:r>
    </w:p>
    <w:p>
      <w:pPr>
        <w:spacing w:line="560" w:lineRule="exact"/>
        <w:rPr>
          <w:rFonts w:ascii="仿宋" w:hAnsi="仿宋" w:eastAsia="仿宋" w:cs="仿宋"/>
          <w:sz w:val="28"/>
          <w:szCs w:val="28"/>
        </w:rPr>
      </w:pPr>
      <w:r>
        <w:rPr>
          <w:rFonts w:hint="eastAsia" w:ascii="仿宋" w:hAnsi="仿宋" w:eastAsia="仿宋" w:cs="仿宋"/>
          <w:sz w:val="28"/>
          <w:szCs w:val="28"/>
        </w:rPr>
        <w:t>内投资项目。组织实施林业和草原生态补偿工作。</w:t>
      </w:r>
    </w:p>
    <w:p>
      <w:pPr>
        <w:spacing w:line="560" w:lineRule="exact"/>
        <w:ind w:firstLine="648"/>
        <w:rPr>
          <w:rFonts w:ascii="仿宋" w:hAnsi="仿宋" w:eastAsia="仿宋" w:cs="仿宋"/>
          <w:sz w:val="28"/>
          <w:szCs w:val="28"/>
        </w:rPr>
      </w:pPr>
      <w:r>
        <w:rPr>
          <w:rFonts w:ascii="仿宋" w:hAnsi="仿宋" w:eastAsia="仿宋" w:cs="仿宋"/>
          <w:sz w:val="28"/>
          <w:szCs w:val="28"/>
        </w:rPr>
        <w:t>(</w:t>
      </w:r>
      <w:r>
        <w:rPr>
          <w:rFonts w:hint="eastAsia" w:ascii="仿宋" w:hAnsi="仿宋" w:eastAsia="仿宋" w:cs="仿宋"/>
          <w:sz w:val="28"/>
          <w:szCs w:val="28"/>
        </w:rPr>
        <w:t>十三</w:t>
      </w:r>
      <w:r>
        <w:rPr>
          <w:rFonts w:ascii="仿宋" w:hAnsi="仿宋" w:eastAsia="仿宋" w:cs="仿宋"/>
          <w:sz w:val="28"/>
          <w:szCs w:val="28"/>
        </w:rPr>
        <w:t>)</w:t>
      </w:r>
      <w:r>
        <w:rPr>
          <w:rFonts w:hint="eastAsia" w:ascii="仿宋" w:hAnsi="仿宋" w:eastAsia="仿宋" w:cs="仿宋"/>
          <w:sz w:val="28"/>
          <w:szCs w:val="28"/>
        </w:rPr>
        <w:t>负责林业和草原科技、教育和对外交流工作，指导全县林业和草原人才队伍建设，组织实施林业和草原对外交流与合作事务，承担湿地、防治荒漠化、濒危野生动植物等国际公约履约有关工作。</w:t>
      </w:r>
    </w:p>
    <w:p>
      <w:pPr>
        <w:spacing w:line="560" w:lineRule="exact"/>
        <w:ind w:firstLine="560" w:firstLineChars="200"/>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十四</w:t>
      </w:r>
      <w:r>
        <w:rPr>
          <w:rFonts w:ascii="仿宋" w:hAnsi="仿宋" w:eastAsia="仿宋" w:cs="仿宋"/>
          <w:sz w:val="28"/>
          <w:szCs w:val="28"/>
        </w:rPr>
        <w:t>)</w:t>
      </w:r>
      <w:r>
        <w:rPr>
          <w:rFonts w:hint="eastAsia" w:ascii="仿宋" w:hAnsi="仿宋" w:eastAsia="仿宋" w:cs="仿宋"/>
          <w:sz w:val="28"/>
          <w:szCs w:val="28"/>
        </w:rPr>
        <w:t>负责县属林业企业监督管理。协助县委组织部指导县属林业企业党的建设和人才队伍建设工作。组织协调县属林业企业退休人员信访、稳定工作。</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（十五）承担职责范围内的安全生产和职业健康、生态</w:t>
      </w:r>
    </w:p>
    <w:p>
      <w:pPr>
        <w:spacing w:line="560" w:lineRule="exact"/>
        <w:rPr>
          <w:rFonts w:ascii="仿宋" w:hAnsi="仿宋" w:eastAsia="仿宋" w:cs="仿宋"/>
          <w:sz w:val="28"/>
          <w:szCs w:val="28"/>
        </w:rPr>
      </w:pPr>
      <w:r>
        <w:rPr>
          <w:rFonts w:hint="eastAsia" w:ascii="仿宋" w:hAnsi="仿宋" w:eastAsia="仿宋" w:cs="仿宋"/>
          <w:sz w:val="28"/>
          <w:szCs w:val="28"/>
        </w:rPr>
        <w:t>环境保护、审批服务便民化等工作。</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十六</w:t>
      </w:r>
      <w:r>
        <w:rPr>
          <w:rFonts w:ascii="仿宋" w:hAnsi="仿宋" w:eastAsia="仿宋" w:cs="仿宋"/>
          <w:sz w:val="28"/>
          <w:szCs w:val="28"/>
        </w:rPr>
        <w:t>)</w:t>
      </w:r>
      <w:r>
        <w:rPr>
          <w:rFonts w:hint="eastAsia" w:ascii="仿宋" w:hAnsi="仿宋" w:eastAsia="仿宋" w:cs="仿宋"/>
          <w:sz w:val="28"/>
          <w:szCs w:val="28"/>
        </w:rPr>
        <w:t>完成县委、县政府交办的其他任务。</w:t>
      </w:r>
    </w:p>
    <w:p>
      <w:pPr>
        <w:spacing w:line="56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十七</w:t>
      </w:r>
      <w:r>
        <w:rPr>
          <w:rFonts w:ascii="仿宋" w:hAnsi="仿宋" w:eastAsia="仿宋" w:cs="仿宋"/>
          <w:sz w:val="28"/>
          <w:szCs w:val="28"/>
        </w:rPr>
        <w:t>)</w:t>
      </w:r>
      <w:r>
        <w:rPr>
          <w:rFonts w:hint="eastAsia" w:ascii="仿宋" w:hAnsi="仿宋" w:eastAsia="仿宋" w:cs="仿宋"/>
          <w:sz w:val="28"/>
          <w:szCs w:val="28"/>
        </w:rPr>
        <w:t>职能转变。围绕高质量筑牢长江黄河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w:t>
      </w:r>
      <w:r>
        <w:rPr>
          <w:rFonts w:ascii="楷体" w:eastAsia="楷体" w:cs="楷体"/>
          <w:color w:val="000000"/>
        </w:rPr>
        <w:t>2020</w:t>
      </w:r>
      <w:r>
        <w:rPr>
          <w:rFonts w:hint="eastAsia" w:ascii="楷体" w:eastAsia="楷体" w:cs="楷体"/>
          <w:color w:val="000000"/>
        </w:rPr>
        <w:t>年重点工作完成情况</w:t>
      </w:r>
      <w:bookmarkEnd w:id="21"/>
      <w:bookmarkEnd w:id="22"/>
    </w:p>
    <w:p>
      <w:pPr>
        <w:widowControl/>
        <w:ind w:firstLine="640" w:firstLineChars="200"/>
        <w:jc w:val="left"/>
        <w:rPr>
          <w:rFonts w:hint="eastAsia" w:ascii="仿宋" w:hAnsi="仿宋" w:eastAsia="仿宋" w:cs="宋体"/>
          <w:kern w:val="0"/>
          <w:sz w:val="32"/>
          <w:szCs w:val="32"/>
          <w:lang w:eastAsia="zh-CN"/>
        </w:rPr>
      </w:pPr>
      <w:bookmarkStart w:id="23" w:name="_Toc15377200"/>
      <w:bookmarkStart w:id="24" w:name="_Toc15396601"/>
      <w:r>
        <w:rPr>
          <w:rFonts w:hint="eastAsia" w:ascii="仿宋" w:hAnsi="仿宋" w:eastAsia="仿宋" w:cs="宋体"/>
          <w:kern w:val="0"/>
          <w:sz w:val="32"/>
          <w:szCs w:val="32"/>
        </w:rPr>
        <w:t>森林资源快速增长：全县加快推进了林业重点工程建设，依法对县内</w:t>
      </w:r>
      <w:r>
        <w:rPr>
          <w:rFonts w:ascii="仿宋" w:hAnsi="仿宋" w:eastAsia="仿宋" w:cs="宋体"/>
          <w:kern w:val="0"/>
          <w:sz w:val="32"/>
          <w:szCs w:val="32"/>
        </w:rPr>
        <w:t>60.4</w:t>
      </w:r>
      <w:r>
        <w:rPr>
          <w:rFonts w:hint="eastAsia" w:ascii="仿宋" w:hAnsi="仿宋" w:eastAsia="仿宋" w:cs="宋体"/>
          <w:kern w:val="0"/>
          <w:sz w:val="32"/>
          <w:szCs w:val="32"/>
        </w:rPr>
        <w:t>万亩国有林和</w:t>
      </w:r>
      <w:r>
        <w:rPr>
          <w:rFonts w:ascii="仿宋" w:hAnsi="仿宋" w:eastAsia="仿宋" w:cs="宋体"/>
          <w:kern w:val="0"/>
          <w:sz w:val="32"/>
          <w:szCs w:val="32"/>
        </w:rPr>
        <w:t>192</w:t>
      </w:r>
      <w:r>
        <w:rPr>
          <w:rFonts w:hint="eastAsia" w:ascii="仿宋" w:hAnsi="仿宋" w:eastAsia="仿宋" w:cs="宋体"/>
          <w:kern w:val="0"/>
          <w:sz w:val="32"/>
          <w:szCs w:val="32"/>
        </w:rPr>
        <w:t>万亩集体森林实施了常年有效管护。</w:t>
      </w:r>
    </w:p>
    <w:p>
      <w:pPr>
        <w:widowControl/>
        <w:ind w:firstLine="640" w:firstLineChars="200"/>
        <w:jc w:val="left"/>
        <w:rPr>
          <w:rFonts w:hint="eastAsia" w:ascii="仿宋" w:hAnsi="仿宋" w:eastAsia="仿宋" w:cs="宋体"/>
          <w:kern w:val="0"/>
          <w:sz w:val="32"/>
          <w:szCs w:val="32"/>
          <w:lang w:eastAsia="zh-CN"/>
        </w:rPr>
      </w:pPr>
      <w:r>
        <w:rPr>
          <w:rFonts w:ascii="仿宋" w:hAnsi="仿宋" w:eastAsia="仿宋" w:cs="宋体"/>
          <w:kern w:val="0"/>
          <w:sz w:val="32"/>
          <w:szCs w:val="32"/>
        </w:rPr>
        <w:t xml:space="preserve">    </w:t>
      </w:r>
      <w:r>
        <w:rPr>
          <w:rFonts w:hint="eastAsia" w:ascii="仿宋" w:hAnsi="仿宋" w:eastAsia="仿宋" w:cs="宋体"/>
          <w:kern w:val="0"/>
          <w:sz w:val="32"/>
          <w:szCs w:val="32"/>
        </w:rPr>
        <w:t>生态投入明显加快</w:t>
      </w:r>
      <w:r>
        <w:rPr>
          <w:rFonts w:ascii="仿宋" w:hAnsi="仿宋" w:eastAsia="仿宋" w:cs="宋体"/>
          <w:kern w:val="0"/>
          <w:sz w:val="32"/>
          <w:szCs w:val="32"/>
        </w:rPr>
        <w:t>:</w:t>
      </w:r>
      <w:r>
        <w:rPr>
          <w:rFonts w:hint="eastAsia" w:ascii="仿宋" w:hAnsi="仿宋" w:eastAsia="仿宋" w:cs="宋体"/>
          <w:kern w:val="0"/>
          <w:sz w:val="32"/>
          <w:szCs w:val="32"/>
        </w:rPr>
        <w:t>全县紧紧抓住国家实施天然林资源保护二期、退耕还林和现代林业产业重点县等发展机遇，积极争取各类林业政策和资金扶持。</w:t>
      </w:r>
    </w:p>
    <w:p>
      <w:pPr>
        <w:widowControl/>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rPr>
        <w:t>产业发展势头强劲：我县坚持把生态建设、产业发展和农民增收紧密结合起来。</w:t>
      </w:r>
    </w:p>
    <w:p>
      <w:pPr>
        <w:widowControl/>
        <w:ind w:firstLine="640" w:firstLineChars="200"/>
        <w:jc w:val="left"/>
        <w:rPr>
          <w:rFonts w:hint="eastAsia" w:ascii="仿宋" w:hAnsi="仿宋" w:eastAsia="仿宋" w:cs="宋体"/>
          <w:kern w:val="0"/>
          <w:sz w:val="32"/>
          <w:szCs w:val="32"/>
          <w:lang w:eastAsia="zh-CN"/>
        </w:rPr>
      </w:pPr>
      <w:r>
        <w:rPr>
          <w:rFonts w:ascii="仿宋" w:hAnsi="仿宋" w:eastAsia="仿宋" w:cs="宋体"/>
          <w:kern w:val="0"/>
          <w:sz w:val="32"/>
          <w:szCs w:val="32"/>
        </w:rPr>
        <w:t xml:space="preserve">    </w:t>
      </w:r>
      <w:r>
        <w:rPr>
          <w:rFonts w:hint="eastAsia" w:ascii="仿宋" w:hAnsi="仿宋" w:eastAsia="仿宋" w:cs="宋体"/>
          <w:kern w:val="0"/>
          <w:sz w:val="32"/>
          <w:szCs w:val="32"/>
        </w:rPr>
        <w:t>野生动植物保护持续推进</w:t>
      </w:r>
      <w:r>
        <w:rPr>
          <w:rFonts w:ascii="仿宋" w:hAnsi="仿宋" w:eastAsia="仿宋" w:cs="宋体"/>
          <w:kern w:val="0"/>
          <w:sz w:val="32"/>
          <w:szCs w:val="32"/>
        </w:rPr>
        <w:t>:</w:t>
      </w:r>
      <w:r>
        <w:rPr>
          <w:rFonts w:hint="eastAsia" w:ascii="仿宋" w:hAnsi="仿宋" w:eastAsia="仿宋" w:cs="宋体"/>
          <w:kern w:val="0"/>
          <w:sz w:val="32"/>
          <w:szCs w:val="32"/>
        </w:rPr>
        <w:t>全县实现了野生动物疫病零发生目标。</w:t>
      </w:r>
    </w:p>
    <w:p>
      <w:pPr>
        <w:widowControl/>
        <w:ind w:firstLine="640" w:firstLineChars="200"/>
        <w:jc w:val="left"/>
        <w:rPr>
          <w:rFonts w:hint="eastAsia" w:ascii="仿宋" w:hAnsi="仿宋" w:eastAsia="仿宋" w:cs="宋体"/>
          <w:kern w:val="0"/>
          <w:sz w:val="32"/>
          <w:szCs w:val="32"/>
          <w:lang w:eastAsia="zh-CN"/>
        </w:rPr>
      </w:pPr>
      <w:r>
        <w:rPr>
          <w:rFonts w:ascii="仿宋" w:hAnsi="仿宋" w:eastAsia="仿宋" w:cs="宋体"/>
          <w:kern w:val="0"/>
          <w:sz w:val="32"/>
          <w:szCs w:val="32"/>
        </w:rPr>
        <w:t xml:space="preserve">    </w:t>
      </w:r>
      <w:r>
        <w:rPr>
          <w:rFonts w:hint="eastAsia" w:ascii="仿宋" w:hAnsi="仿宋" w:eastAsia="仿宋" w:cs="宋体"/>
          <w:kern w:val="0"/>
          <w:sz w:val="32"/>
          <w:szCs w:val="32"/>
        </w:rPr>
        <w:t>有害生物防治成效显著</w:t>
      </w:r>
      <w:r>
        <w:rPr>
          <w:rFonts w:ascii="仿宋" w:hAnsi="仿宋" w:eastAsia="仿宋" w:cs="宋体"/>
          <w:kern w:val="0"/>
          <w:sz w:val="32"/>
          <w:szCs w:val="32"/>
        </w:rPr>
        <w:t>:</w:t>
      </w:r>
      <w:r>
        <w:rPr>
          <w:rFonts w:hint="eastAsia" w:ascii="仿宋" w:hAnsi="仿宋" w:eastAsia="仿宋" w:cs="宋体"/>
          <w:kern w:val="0"/>
          <w:sz w:val="32"/>
          <w:szCs w:val="32"/>
        </w:rPr>
        <w:t>期间，建立了金川县省级有害生物中心测报点。</w:t>
      </w:r>
    </w:p>
    <w:p>
      <w:pPr>
        <w:widowControl/>
        <w:ind w:firstLine="640" w:firstLineChars="200"/>
        <w:jc w:val="left"/>
        <w:rPr>
          <w:rFonts w:ascii="仿宋" w:hAnsi="仿宋" w:eastAsia="仿宋"/>
          <w:bCs/>
          <w:sz w:val="32"/>
          <w:szCs w:val="32"/>
        </w:rPr>
      </w:pPr>
      <w:r>
        <w:rPr>
          <w:rFonts w:ascii="仿宋" w:hAnsi="仿宋" w:eastAsia="仿宋" w:cs="宋体"/>
          <w:kern w:val="0"/>
          <w:sz w:val="32"/>
          <w:szCs w:val="32"/>
        </w:rPr>
        <w:t xml:space="preserve">    </w:t>
      </w:r>
      <w:r>
        <w:rPr>
          <w:rFonts w:hint="eastAsia" w:ascii="仿宋" w:hAnsi="仿宋" w:eastAsia="仿宋" w:cs="宋体"/>
          <w:kern w:val="0"/>
          <w:sz w:val="32"/>
          <w:szCs w:val="32"/>
        </w:rPr>
        <w:t>森林防火上台阶</w:t>
      </w:r>
      <w:r>
        <w:rPr>
          <w:rFonts w:ascii="仿宋" w:hAnsi="仿宋" w:eastAsia="仿宋" w:cs="宋体"/>
          <w:kern w:val="0"/>
          <w:sz w:val="32"/>
          <w:szCs w:val="32"/>
        </w:rPr>
        <w:t>:</w:t>
      </w:r>
      <w:r>
        <w:rPr>
          <w:rFonts w:hint="eastAsia" w:ascii="仿宋" w:hAnsi="仿宋" w:eastAsia="仿宋" w:cs="宋体"/>
          <w:kern w:val="0"/>
          <w:sz w:val="32"/>
          <w:szCs w:val="32"/>
        </w:rPr>
        <w:t>我县积极贯彻“预防为主，积极消灭”的森林防火方针，保持了地区连续</w:t>
      </w:r>
      <w:r>
        <w:rPr>
          <w:rFonts w:ascii="仿宋" w:hAnsi="仿宋" w:eastAsia="仿宋" w:cs="宋体"/>
          <w:kern w:val="0"/>
          <w:sz w:val="32"/>
          <w:szCs w:val="32"/>
        </w:rPr>
        <w:t>41</w:t>
      </w:r>
      <w:r>
        <w:rPr>
          <w:rFonts w:hint="eastAsia" w:ascii="仿宋" w:hAnsi="仿宋" w:eastAsia="仿宋" w:cs="宋体"/>
          <w:kern w:val="0"/>
          <w:sz w:val="32"/>
          <w:szCs w:val="32"/>
        </w:rPr>
        <w:t>年无重特大森林火灾历史好成绩，实现了森林火灾损失率控制在</w:t>
      </w:r>
      <w:r>
        <w:rPr>
          <w:rFonts w:ascii="仿宋" w:hAnsi="仿宋" w:eastAsia="仿宋" w:cs="宋体"/>
          <w:kern w:val="0"/>
          <w:sz w:val="32"/>
          <w:szCs w:val="32"/>
        </w:rPr>
        <w:t>0.1</w:t>
      </w:r>
      <w:r>
        <w:rPr>
          <w:rFonts w:hint="eastAsia" w:ascii="仿宋" w:hAnsi="仿宋" w:eastAsia="仿宋" w:cs="宋体"/>
          <w:kern w:val="0"/>
          <w:sz w:val="32"/>
          <w:szCs w:val="32"/>
        </w:rPr>
        <w:t>‰以内和森林火灾重特大安全事故零伤亡目标。</w:t>
      </w:r>
    </w:p>
    <w:p>
      <w:pPr>
        <w:spacing w:line="578" w:lineRule="exact"/>
        <w:ind w:firstLine="640" w:firstLineChars="200"/>
        <w:rPr>
          <w:rStyle w:val="19"/>
          <w:b w:val="0"/>
          <w:bCs w:val="0"/>
        </w:rPr>
      </w:pPr>
      <w:r>
        <w:rPr>
          <w:rStyle w:val="19"/>
          <w:rFonts w:hint="eastAsia" w:ascii="黑体" w:eastAsia="黑体"/>
          <w:b w:val="0"/>
          <w:bCs w:val="0"/>
        </w:rPr>
        <w:t>二、机构设置</w:t>
      </w:r>
      <w:bookmarkEnd w:id="23"/>
      <w:bookmarkEnd w:id="24"/>
    </w:p>
    <w:p>
      <w:pPr>
        <w:widowControl/>
        <w:adjustRightInd w:val="0"/>
        <w:snapToGrid w:val="0"/>
        <w:spacing w:line="540" w:lineRule="exact"/>
        <w:ind w:firstLine="640" w:firstLineChars="200"/>
        <w:jc w:val="left"/>
        <w:rPr>
          <w:rFonts w:ascii="仿宋" w:hAnsi="仿宋" w:eastAsia="仿宋"/>
          <w:sz w:val="32"/>
          <w:szCs w:val="32"/>
        </w:rPr>
      </w:pPr>
      <w:bookmarkStart w:id="25" w:name="_Toc15396602"/>
      <w:bookmarkStart w:id="26" w:name="_Toc15377204"/>
      <w:r>
        <w:rPr>
          <w:rFonts w:hint="eastAsia" w:ascii="仿宋" w:hAnsi="仿宋" w:eastAsia="仿宋"/>
          <w:sz w:val="32"/>
          <w:szCs w:val="32"/>
        </w:rPr>
        <w:t>原金川县林业局成立于</w:t>
      </w:r>
      <w:r>
        <w:rPr>
          <w:rFonts w:ascii="仿宋" w:hAnsi="仿宋" w:eastAsia="仿宋"/>
          <w:sz w:val="32"/>
          <w:szCs w:val="32"/>
        </w:rPr>
        <w:t>1962</w:t>
      </w:r>
      <w:r>
        <w:rPr>
          <w:rFonts w:hint="eastAsia" w:ascii="仿宋" w:hAnsi="仿宋" w:eastAsia="仿宋"/>
          <w:sz w:val="32"/>
          <w:szCs w:val="32"/>
        </w:rPr>
        <w:t>年，按照政府机构改革，</w:t>
      </w:r>
      <w:r>
        <w:rPr>
          <w:rFonts w:ascii="仿宋" w:hAnsi="仿宋" w:eastAsia="仿宋"/>
          <w:sz w:val="32"/>
          <w:szCs w:val="32"/>
        </w:rPr>
        <w:t>2014</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月组建金川县环境保护和林业局，肩负林业建设和环境保护双重职责（县环保中心人事和财务为独立编制、独立核算）。</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5</w:t>
      </w:r>
      <w:r>
        <w:rPr>
          <w:rFonts w:hint="eastAsia" w:ascii="仿宋" w:hAnsi="仿宋" w:eastAsia="仿宋"/>
          <w:sz w:val="32"/>
          <w:szCs w:val="32"/>
        </w:rPr>
        <w:t>月按照政府机构改革，组建金川县林业和草原局，</w:t>
      </w:r>
      <w:r>
        <w:rPr>
          <w:rFonts w:hint="eastAsia" w:ascii="仿宋" w:hAnsi="仿宋" w:eastAsia="仿宋" w:cs="宋体"/>
          <w:kern w:val="0"/>
          <w:sz w:val="32"/>
          <w:szCs w:val="32"/>
        </w:rPr>
        <w:t>根据</w:t>
      </w:r>
      <w:r>
        <w:rPr>
          <w:rFonts w:ascii="仿宋" w:hAnsi="仿宋" w:eastAsia="仿宋" w:cs="宋体"/>
          <w:kern w:val="0"/>
          <w:sz w:val="32"/>
          <w:szCs w:val="32"/>
          <w:u w:val="single"/>
        </w:rPr>
        <w:t xml:space="preserve"> </w:t>
      </w:r>
      <w:r>
        <w:rPr>
          <w:rFonts w:hint="eastAsia" w:ascii="仿宋" w:hAnsi="仿宋" w:eastAsia="仿宋" w:cs="宋体"/>
          <w:kern w:val="0"/>
          <w:sz w:val="32"/>
          <w:szCs w:val="32"/>
          <w:u w:val="single"/>
        </w:rPr>
        <w:t>金委办发</w:t>
      </w:r>
      <w:r>
        <w:rPr>
          <w:rFonts w:hint="eastAsia" w:ascii="仿宋" w:hAnsi="仿宋" w:eastAsia="仿宋" w:cs="微软雅黑"/>
          <w:kern w:val="0"/>
          <w:sz w:val="32"/>
          <w:szCs w:val="32"/>
          <w:u w:val="single"/>
        </w:rPr>
        <w:t>﹝</w:t>
      </w:r>
      <w:r>
        <w:rPr>
          <w:rFonts w:ascii="仿宋" w:hAnsi="仿宋" w:eastAsia="仿宋" w:cs="微软雅黑"/>
          <w:kern w:val="0"/>
          <w:sz w:val="32"/>
          <w:szCs w:val="32"/>
          <w:u w:val="single"/>
        </w:rPr>
        <w:t>2019</w:t>
      </w:r>
      <w:r>
        <w:rPr>
          <w:rFonts w:hint="eastAsia" w:ascii="仿宋" w:hAnsi="仿宋" w:eastAsia="仿宋" w:cs="微软雅黑"/>
          <w:kern w:val="0"/>
          <w:sz w:val="32"/>
          <w:szCs w:val="32"/>
          <w:u w:val="single"/>
        </w:rPr>
        <w:t>﹞</w:t>
      </w:r>
      <w:r>
        <w:rPr>
          <w:rFonts w:ascii="仿宋" w:hAnsi="仿宋" w:eastAsia="仿宋" w:cs="微软雅黑"/>
          <w:kern w:val="0"/>
          <w:sz w:val="32"/>
          <w:szCs w:val="32"/>
          <w:u w:val="single"/>
        </w:rPr>
        <w:t>48</w:t>
      </w:r>
      <w:r>
        <w:rPr>
          <w:rFonts w:hint="eastAsia" w:ascii="仿宋" w:hAnsi="仿宋" w:eastAsia="仿宋" w:cs="微软雅黑"/>
          <w:kern w:val="0"/>
          <w:sz w:val="32"/>
          <w:szCs w:val="32"/>
          <w:u w:val="single"/>
        </w:rPr>
        <w:t>号</w:t>
      </w:r>
      <w:r>
        <w:rPr>
          <w:rFonts w:hint="eastAsia" w:ascii="仿宋" w:hAnsi="仿宋" w:eastAsia="仿宋" w:cs="宋体"/>
          <w:kern w:val="0"/>
          <w:sz w:val="32"/>
          <w:szCs w:val="32"/>
        </w:rPr>
        <w:t>文件规定，设综合办公室和</w:t>
      </w:r>
      <w:r>
        <w:rPr>
          <w:rFonts w:hint="eastAsia" w:ascii="仿宋" w:hAnsi="仿宋" w:eastAsia="仿宋" w:cs="楷体"/>
          <w:bCs/>
          <w:color w:val="000000"/>
          <w:kern w:val="0"/>
          <w:sz w:val="32"/>
          <w:szCs w:val="32"/>
        </w:rPr>
        <w:t>森林草原火灾预防办公室</w:t>
      </w:r>
      <w:r>
        <w:rPr>
          <w:rFonts w:ascii="仿宋" w:hAnsi="仿宋" w:eastAsia="仿宋"/>
          <w:sz w:val="32"/>
          <w:szCs w:val="32"/>
        </w:rPr>
        <w:t>2</w:t>
      </w:r>
      <w:r>
        <w:rPr>
          <w:rFonts w:hint="eastAsia" w:ascii="仿宋" w:hAnsi="仿宋" w:eastAsia="仿宋"/>
          <w:sz w:val="32"/>
          <w:szCs w:val="32"/>
        </w:rPr>
        <w:t>个内设股室，下设林业科技推广站、木材检查站、林木种苗站、森林病虫害防治检疫站、草原工作站、草原监理站等直属股所级事业单位，</w:t>
      </w:r>
      <w:r>
        <w:rPr>
          <w:rFonts w:ascii="仿宋" w:hAnsi="仿宋" w:eastAsia="仿宋"/>
          <w:sz w:val="32"/>
          <w:szCs w:val="32"/>
        </w:rPr>
        <w:t xml:space="preserve">1 </w:t>
      </w:r>
      <w:r>
        <w:rPr>
          <w:rFonts w:hint="eastAsia" w:ascii="仿宋" w:hAnsi="仿宋" w:eastAsia="仿宋"/>
          <w:sz w:val="32"/>
          <w:szCs w:val="32"/>
        </w:rPr>
        <w:t>个国有林保护中心（原林产品公司），其资金来源为国家天保资金。</w:t>
      </w: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sz w:val="32"/>
          <w:szCs w:val="32"/>
        </w:rPr>
      </w:pPr>
    </w:p>
    <w:p>
      <w:pPr>
        <w:widowControl/>
        <w:adjustRightInd w:val="0"/>
        <w:snapToGrid w:val="0"/>
        <w:spacing w:line="540" w:lineRule="exact"/>
        <w:ind w:firstLine="640" w:firstLineChars="200"/>
        <w:jc w:val="left"/>
        <w:rPr>
          <w:rFonts w:ascii="仿宋" w:hAnsi="仿宋" w:eastAsia="仿宋" w:cs="宋体"/>
          <w:color w:val="000000"/>
          <w:kern w:val="0"/>
          <w:sz w:val="32"/>
          <w:szCs w:val="32"/>
          <w:lang w:val="zh-CN"/>
        </w:rPr>
      </w:pPr>
    </w:p>
    <w:p>
      <w:pPr>
        <w:pStyle w:val="2"/>
        <w:ind w:right="440"/>
        <w:jc w:val="right"/>
      </w:pPr>
      <w:r>
        <w:rPr>
          <w:rFonts w:hint="eastAsia" w:ascii="黑体" w:eastAsia="黑体"/>
          <w:b w:val="0"/>
          <w:color w:val="000000"/>
        </w:rPr>
        <w:t>第二部分</w:t>
      </w:r>
      <w:r>
        <w:rPr>
          <w:rFonts w:ascii="黑体" w:eastAsia="黑体"/>
          <w:color w:val="000000"/>
        </w:rPr>
        <w:t xml:space="preserve"> </w:t>
      </w:r>
      <w:r>
        <w:rPr>
          <w:rStyle w:val="18"/>
          <w:rFonts w:ascii="黑体" w:eastAsia="黑体"/>
          <w:b w:val="0"/>
          <w:bCs w:val="0"/>
        </w:rPr>
        <w:t>2020</w:t>
      </w:r>
      <w:r>
        <w:rPr>
          <w:rStyle w:val="18"/>
          <w:rFonts w:hint="eastAsia" w:ascii="黑体" w:eastAsia="黑体"/>
          <w:b w:val="0"/>
          <w:bCs w:val="0"/>
        </w:rPr>
        <w:t>年度部门决算情况说明</w:t>
      </w:r>
      <w:bookmarkEnd w:id="25"/>
      <w:bookmarkEnd w:id="26"/>
    </w:p>
    <w:p>
      <w:pPr>
        <w:pStyle w:val="26"/>
        <w:numPr>
          <w:ilvl w:val="0"/>
          <w:numId w:val="1"/>
        </w:numPr>
        <w:ind w:left="0" w:firstLine="0" w:firstLineChars="0"/>
        <w:outlineLvl w:val="1"/>
        <w:rPr>
          <w:rStyle w:val="19"/>
          <w:rFonts w:ascii="黑体" w:eastAsia="黑体"/>
          <w:b w:val="0"/>
        </w:rPr>
      </w:pPr>
      <w:bookmarkStart w:id="27" w:name="_Toc15377205"/>
      <w:bookmarkStart w:id="28"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27"/>
      <w:bookmarkEnd w:id="28"/>
    </w:p>
    <w:p>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2020</w:t>
      </w:r>
      <w:r>
        <w:rPr>
          <w:rFonts w:hint="eastAsia" w:ascii="仿宋_GB2312" w:eastAsia="仿宋_GB2312"/>
          <w:spacing w:val="-2"/>
          <w:sz w:val="32"/>
          <w:szCs w:val="32"/>
        </w:rPr>
        <w:t>年度总收入</w:t>
      </w:r>
      <w:r>
        <w:rPr>
          <w:rFonts w:ascii="仿宋_GB2312" w:eastAsia="仿宋_GB2312"/>
          <w:spacing w:val="-2"/>
          <w:sz w:val="32"/>
          <w:szCs w:val="32"/>
        </w:rPr>
        <w:t>14523.91</w:t>
      </w:r>
      <w:r>
        <w:rPr>
          <w:rFonts w:hint="eastAsia" w:ascii="仿宋_GB2312" w:eastAsia="仿宋_GB2312"/>
          <w:spacing w:val="-2"/>
          <w:sz w:val="32"/>
          <w:szCs w:val="32"/>
        </w:rPr>
        <w:t>万元，较上年收入增加</w:t>
      </w:r>
      <w:r>
        <w:rPr>
          <w:rFonts w:ascii="仿宋_GB2312" w:eastAsia="仿宋_GB2312"/>
          <w:spacing w:val="-2"/>
          <w:sz w:val="32"/>
          <w:szCs w:val="32"/>
        </w:rPr>
        <w:t>5346.56</w:t>
      </w:r>
      <w:r>
        <w:rPr>
          <w:rFonts w:hint="eastAsia" w:ascii="仿宋_GB2312" w:eastAsia="仿宋_GB2312"/>
          <w:spacing w:val="-2"/>
          <w:sz w:val="32"/>
          <w:szCs w:val="32"/>
        </w:rPr>
        <w:t>万元，增加</w:t>
      </w:r>
      <w:r>
        <w:rPr>
          <w:rFonts w:ascii="仿宋_GB2312" w:eastAsia="仿宋_GB2312"/>
          <w:spacing w:val="-2"/>
          <w:sz w:val="32"/>
          <w:szCs w:val="32"/>
        </w:rPr>
        <w:t>58.26%</w:t>
      </w:r>
      <w:r>
        <w:rPr>
          <w:rFonts w:hint="eastAsia" w:ascii="仿宋_GB2312" w:eastAsia="仿宋_GB2312"/>
          <w:spacing w:val="-2"/>
          <w:sz w:val="32"/>
          <w:szCs w:val="32"/>
        </w:rPr>
        <w:t>。增加的主要原因是</w:t>
      </w:r>
      <w:r>
        <w:rPr>
          <w:rFonts w:ascii="仿宋_GB2312" w:eastAsia="仿宋_GB2312"/>
          <w:spacing w:val="-2"/>
          <w:sz w:val="32"/>
          <w:szCs w:val="32"/>
        </w:rPr>
        <w:t>2020</w:t>
      </w:r>
      <w:r>
        <w:rPr>
          <w:rFonts w:hint="eastAsia" w:ascii="仿宋_GB2312" w:eastAsia="仿宋_GB2312"/>
          <w:spacing w:val="-2"/>
          <w:sz w:val="32"/>
          <w:szCs w:val="32"/>
        </w:rPr>
        <w:t>年上级下达项目资金增加。</w:t>
      </w:r>
    </w:p>
    <w:p>
      <w:pPr>
        <w:snapToGrid w:val="0"/>
        <w:spacing w:line="520" w:lineRule="exact"/>
        <w:ind w:firstLine="420" w:firstLineChars="200"/>
        <w:rPr>
          <w:rFonts w:ascii="仿宋" w:eastAsia="仿宋"/>
          <w:sz w:val="32"/>
          <w:szCs w:val="32"/>
        </w:rPr>
      </w:pPr>
      <w:r>
        <w:pict>
          <v:shape id="图表 6" o:spid="_x0000_s1026" o:spt="75" type="#_x0000_t75" style="position:absolute;left:0pt;margin-left:9.05pt;margin-top:85.7pt;height:175.65pt;width:408.45pt;mso-wrap-distance-bottom:0pt;mso-wrap-distance-left:9pt;mso-wrap-distance-right:9pt;mso-wrap-distance-top:0pt;z-index:251660288;mso-width-relative:page;mso-height-relative:page;" filled="f" o:preferrelative="t" stroked="f" coordsize="21600,21600">
            <v:path/>
            <v:fill on="f" focussize="0,0"/>
            <v:stroke on="f" joinstyle="miter"/>
            <v:imagedata r:id="rId6" o:title=""/>
            <o:lock v:ext="edit" aspectratio="f"/>
            <w10:wrap type="square"/>
          </v:shape>
        </w:pict>
      </w:r>
      <w:r>
        <w:rPr>
          <w:rFonts w:ascii="仿宋_GB2312" w:eastAsia="仿宋_GB2312"/>
          <w:spacing w:val="-2"/>
          <w:sz w:val="32"/>
          <w:szCs w:val="32"/>
        </w:rPr>
        <w:t>2020</w:t>
      </w:r>
      <w:r>
        <w:rPr>
          <w:rFonts w:hint="eastAsia" w:ascii="仿宋_GB2312" w:eastAsia="仿宋_GB2312"/>
          <w:spacing w:val="-2"/>
          <w:sz w:val="32"/>
          <w:szCs w:val="32"/>
        </w:rPr>
        <w:t>年总支出</w:t>
      </w:r>
      <w:r>
        <w:rPr>
          <w:rFonts w:ascii="仿宋_GB2312" w:eastAsia="仿宋_GB2312"/>
          <w:spacing w:val="-2"/>
          <w:sz w:val="32"/>
          <w:szCs w:val="32"/>
        </w:rPr>
        <w:t>10017.62</w:t>
      </w:r>
      <w:r>
        <w:rPr>
          <w:rFonts w:hint="eastAsia" w:ascii="仿宋_GB2312" w:eastAsia="仿宋_GB2312"/>
          <w:spacing w:val="-2"/>
          <w:sz w:val="32"/>
          <w:szCs w:val="32"/>
        </w:rPr>
        <w:t>万元，较上年支出增加</w:t>
      </w:r>
      <w:r>
        <w:rPr>
          <w:rFonts w:ascii="仿宋_GB2312" w:eastAsia="仿宋_GB2312"/>
          <w:spacing w:val="-2"/>
          <w:sz w:val="32"/>
          <w:szCs w:val="32"/>
        </w:rPr>
        <w:t>687.56</w:t>
      </w:r>
      <w:r>
        <w:rPr>
          <w:rFonts w:hint="eastAsia" w:ascii="仿宋_GB2312" w:eastAsia="仿宋_GB2312"/>
          <w:spacing w:val="-2"/>
          <w:sz w:val="32"/>
          <w:szCs w:val="32"/>
        </w:rPr>
        <w:t>万元，增加</w:t>
      </w:r>
      <w:r>
        <w:rPr>
          <w:rFonts w:ascii="仿宋_GB2312" w:eastAsia="仿宋_GB2312"/>
          <w:spacing w:val="-2"/>
          <w:sz w:val="32"/>
          <w:szCs w:val="32"/>
        </w:rPr>
        <w:t>7.37%</w:t>
      </w:r>
      <w:r>
        <w:rPr>
          <w:rFonts w:hint="eastAsia" w:ascii="仿宋_GB2312" w:eastAsia="仿宋_GB2312"/>
          <w:spacing w:val="-2"/>
          <w:sz w:val="32"/>
          <w:szCs w:val="32"/>
        </w:rPr>
        <w:t>。主要原因本年上级下达项目资金增加，项目支出增加。</w:t>
      </w:r>
    </w:p>
    <w:p>
      <w:pPr>
        <w:spacing w:line="600" w:lineRule="exact"/>
        <w:ind w:firstLine="640" w:firstLineChars="200"/>
        <w:rPr>
          <w:rStyle w:val="19"/>
          <w:rFonts w:ascii="黑体" w:eastAsia="黑体"/>
          <w:b w:val="0"/>
        </w:rPr>
      </w:pPr>
      <w:bookmarkStart w:id="29" w:name="_Toc15396604"/>
      <w:bookmarkStart w:id="30" w:name="_Toc15377206"/>
      <w:r>
        <w:rPr>
          <w:rFonts w:hint="eastAsia" w:ascii="黑体" w:eastAsia="黑体"/>
          <w:color w:val="000000"/>
          <w:sz w:val="32"/>
          <w:szCs w:val="32"/>
        </w:rPr>
        <w:t>二、收入决</w:t>
      </w:r>
      <w:r>
        <w:rPr>
          <w:rStyle w:val="19"/>
          <w:rFonts w:hint="eastAsia" w:ascii="黑体" w:eastAsia="黑体"/>
          <w:b w:val="0"/>
        </w:rPr>
        <w:t>算情况说明</w:t>
      </w:r>
      <w:bookmarkEnd w:id="29"/>
      <w:bookmarkEnd w:id="30"/>
    </w:p>
    <w:p>
      <w:pPr>
        <w:spacing w:line="600" w:lineRule="exact"/>
        <w:ind w:firstLine="632" w:firstLineChars="200"/>
        <w:outlineLvl w:val="1"/>
        <w:rPr>
          <w:rFonts w:ascii="仿宋" w:eastAsia="仿宋"/>
          <w:color w:val="000000"/>
          <w:sz w:val="32"/>
          <w:szCs w:val="32"/>
        </w:rPr>
      </w:pPr>
      <w:r>
        <w:rPr>
          <w:rFonts w:ascii="仿宋_GB2312" w:eastAsia="仿宋_GB2312"/>
          <w:color w:val="000000"/>
          <w:spacing w:val="-2"/>
          <w:sz w:val="32"/>
          <w:szCs w:val="32"/>
        </w:rPr>
        <w:t>2020</w:t>
      </w:r>
      <w:r>
        <w:rPr>
          <w:rFonts w:hint="eastAsia" w:ascii="仿宋_GB2312" w:eastAsia="仿宋_GB2312"/>
          <w:color w:val="000000"/>
          <w:spacing w:val="-2"/>
          <w:sz w:val="32"/>
          <w:szCs w:val="32"/>
        </w:rPr>
        <w:t>年度总收入</w:t>
      </w:r>
      <w:r>
        <w:rPr>
          <w:rFonts w:ascii="仿宋_GB2312" w:eastAsia="仿宋_GB2312"/>
          <w:color w:val="000000"/>
          <w:spacing w:val="-2"/>
          <w:sz w:val="32"/>
          <w:szCs w:val="32"/>
        </w:rPr>
        <w:t>14523.91</w:t>
      </w:r>
      <w:r>
        <w:rPr>
          <w:rFonts w:hint="eastAsia" w:ascii="仿宋_GB2312" w:eastAsia="仿宋_GB2312"/>
          <w:color w:val="000000"/>
          <w:spacing w:val="-2"/>
          <w:sz w:val="32"/>
          <w:szCs w:val="32"/>
        </w:rPr>
        <w:t>万元</w:t>
      </w:r>
      <w:r>
        <w:rPr>
          <w:rFonts w:hint="eastAsia" w:ascii="仿宋" w:eastAsia="仿宋"/>
          <w:color w:val="000000"/>
          <w:sz w:val="32"/>
          <w:szCs w:val="32"/>
        </w:rPr>
        <w:t>，其中：一般公共预算财政拨款收入</w:t>
      </w:r>
      <w:r>
        <w:rPr>
          <w:rFonts w:ascii="仿宋_GB2312" w:eastAsia="仿宋_GB2312"/>
          <w:color w:val="000000"/>
          <w:spacing w:val="-2"/>
          <w:sz w:val="32"/>
          <w:szCs w:val="32"/>
        </w:rPr>
        <w:t>14523.91</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；国有资本经营预算财政拨款收入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；事业收入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；经营收入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；附属单位上缴收入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；其他收入</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w:t>
      </w:r>
    </w:p>
    <w:p>
      <w:pPr>
        <w:spacing w:line="600" w:lineRule="exact"/>
        <w:ind w:firstLine="640" w:firstLineChars="200"/>
        <w:outlineLvl w:val="1"/>
        <w:rPr>
          <w:rStyle w:val="19"/>
          <w:rFonts w:ascii="黑体" w:eastAsia="黑体"/>
          <w:b w:val="0"/>
        </w:rPr>
      </w:pPr>
      <w:bookmarkStart w:id="31" w:name="_Toc15377207"/>
      <w:bookmarkStart w:id="32" w:name="_Toc15396605"/>
      <w:r>
        <w:rPr>
          <w:rFonts w:hint="eastAsia" w:ascii="黑体" w:eastAsia="黑体"/>
          <w:color w:val="000000"/>
          <w:sz w:val="32"/>
          <w:szCs w:val="32"/>
        </w:rPr>
        <w:t>三、支出决</w:t>
      </w:r>
      <w:r>
        <w:rPr>
          <w:rStyle w:val="19"/>
          <w:rFonts w:hint="eastAsia" w:ascii="黑体" w:eastAsia="黑体"/>
          <w:b w:val="0"/>
        </w:rPr>
        <w:t>算情况说明</w:t>
      </w:r>
      <w:bookmarkEnd w:id="31"/>
      <w:bookmarkEnd w:id="32"/>
    </w:p>
    <w:p>
      <w:pPr>
        <w:spacing w:line="600" w:lineRule="exact"/>
        <w:ind w:firstLine="640"/>
        <w:rPr>
          <w:rFonts w:ascii="仿宋" w:eastAsia="仿宋"/>
          <w:color w:val="000000"/>
          <w:sz w:val="32"/>
          <w:szCs w:val="32"/>
        </w:rPr>
      </w:pPr>
      <w:r>
        <w:pict>
          <v:shape id="图表 5" o:spid="_x0000_s1027" o:spt="75" type="#_x0000_t75" style="position:absolute;left:0pt;margin-left:13.6pt;margin-top:135.6pt;height:128.6pt;width:392.65pt;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7" o:title=""/>
            <o:lock v:ext="edit" aspectratio="f"/>
            <w10:wrap type="square"/>
          </v:shape>
        </w:pict>
      </w:r>
      <w:r>
        <w:rPr>
          <w:rFonts w:ascii="仿宋_GB2312" w:eastAsia="仿宋_GB2312"/>
          <w:spacing w:val="-2"/>
          <w:sz w:val="32"/>
          <w:szCs w:val="32"/>
        </w:rPr>
        <w:t>2020</w:t>
      </w:r>
      <w:r>
        <w:rPr>
          <w:rFonts w:hint="eastAsia" w:ascii="仿宋_GB2312" w:eastAsia="仿宋_GB2312"/>
          <w:spacing w:val="-2"/>
          <w:sz w:val="32"/>
          <w:szCs w:val="32"/>
        </w:rPr>
        <w:t>年总支出</w:t>
      </w:r>
      <w:r>
        <w:rPr>
          <w:rFonts w:ascii="仿宋_GB2312" w:eastAsia="仿宋_GB2312"/>
          <w:spacing w:val="-2"/>
          <w:sz w:val="32"/>
          <w:szCs w:val="32"/>
        </w:rPr>
        <w:t>10017.62</w:t>
      </w:r>
      <w:r>
        <w:rPr>
          <w:rFonts w:hint="eastAsia" w:ascii="仿宋_GB2312" w:eastAsia="仿宋_GB2312"/>
          <w:spacing w:val="-2"/>
          <w:sz w:val="32"/>
          <w:szCs w:val="32"/>
        </w:rPr>
        <w:t>万元</w:t>
      </w:r>
      <w:r>
        <w:rPr>
          <w:rFonts w:hint="eastAsia" w:ascii="仿宋" w:eastAsia="仿宋"/>
          <w:color w:val="000000"/>
          <w:sz w:val="32"/>
          <w:szCs w:val="32"/>
        </w:rPr>
        <w:t>，其中：基本支出</w:t>
      </w:r>
      <w:r>
        <w:rPr>
          <w:rFonts w:ascii="仿宋" w:eastAsia="仿宋"/>
          <w:color w:val="000000"/>
          <w:sz w:val="32"/>
          <w:szCs w:val="32"/>
        </w:rPr>
        <w:t>858.46</w:t>
      </w:r>
      <w:r>
        <w:rPr>
          <w:rFonts w:hint="eastAsia" w:ascii="仿宋" w:eastAsia="仿宋"/>
          <w:color w:val="000000"/>
          <w:sz w:val="32"/>
          <w:szCs w:val="32"/>
        </w:rPr>
        <w:t>万元，占</w:t>
      </w:r>
      <w:r>
        <w:rPr>
          <w:rFonts w:ascii="仿宋" w:eastAsia="仿宋"/>
          <w:color w:val="000000"/>
          <w:sz w:val="32"/>
          <w:szCs w:val="32"/>
        </w:rPr>
        <w:t>8.56%</w:t>
      </w:r>
      <w:r>
        <w:rPr>
          <w:rFonts w:hint="eastAsia" w:ascii="仿宋" w:eastAsia="仿宋"/>
          <w:color w:val="000000"/>
          <w:sz w:val="32"/>
          <w:szCs w:val="32"/>
        </w:rPr>
        <w:t>；项目支出</w:t>
      </w:r>
      <w:r>
        <w:rPr>
          <w:rFonts w:ascii="仿宋" w:eastAsia="仿宋"/>
          <w:color w:val="000000"/>
          <w:sz w:val="32"/>
          <w:szCs w:val="32"/>
        </w:rPr>
        <w:t>9159.16</w:t>
      </w:r>
      <w:r>
        <w:rPr>
          <w:rFonts w:hint="eastAsia" w:ascii="仿宋" w:eastAsia="仿宋"/>
          <w:color w:val="000000"/>
          <w:sz w:val="32"/>
          <w:szCs w:val="32"/>
        </w:rPr>
        <w:t>万元，占</w:t>
      </w:r>
      <w:r>
        <w:rPr>
          <w:rFonts w:ascii="仿宋" w:eastAsia="仿宋"/>
          <w:color w:val="000000"/>
          <w:sz w:val="32"/>
          <w:szCs w:val="32"/>
        </w:rPr>
        <w:t>91.44%</w:t>
      </w:r>
      <w:r>
        <w:rPr>
          <w:rFonts w:hint="eastAsia" w:ascii="仿宋" w:eastAsia="仿宋"/>
          <w:color w:val="000000"/>
          <w:sz w:val="32"/>
          <w:szCs w:val="32"/>
        </w:rPr>
        <w:t>；上缴上级支出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；经营支出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；对附属单位补助支出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w:t>
      </w: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四、</w:t>
      </w:r>
      <w:bookmarkStart w:id="33" w:name="_Toc15396606"/>
      <w:bookmarkStart w:id="34" w:name="_Toc15377208"/>
      <w:r>
        <w:rPr>
          <w:rFonts w:hint="eastAsia" w:ascii="黑体" w:eastAsia="黑体"/>
          <w:color w:val="000000"/>
          <w:sz w:val="32"/>
          <w:szCs w:val="32"/>
        </w:rPr>
        <w:t>财</w:t>
      </w:r>
      <w:r>
        <w:rPr>
          <w:rStyle w:val="19"/>
          <w:rFonts w:hint="eastAsia" w:ascii="黑体" w:eastAsia="黑体"/>
          <w:b w:val="0"/>
        </w:rPr>
        <w:t>政拨款收入支出决算总体情况说明</w:t>
      </w:r>
      <w:bookmarkEnd w:id="33"/>
      <w:bookmarkEnd w:id="34"/>
    </w:p>
    <w:p>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2020</w:t>
      </w:r>
      <w:r>
        <w:rPr>
          <w:rFonts w:hint="eastAsia" w:ascii="仿宋_GB2312" w:eastAsia="仿宋_GB2312"/>
          <w:spacing w:val="-2"/>
          <w:sz w:val="32"/>
          <w:szCs w:val="32"/>
        </w:rPr>
        <w:t>年度总收入</w:t>
      </w:r>
      <w:r>
        <w:rPr>
          <w:rFonts w:ascii="仿宋_GB2312" w:eastAsia="仿宋_GB2312"/>
          <w:spacing w:val="-2"/>
          <w:sz w:val="32"/>
          <w:szCs w:val="32"/>
        </w:rPr>
        <w:t>14523.91</w:t>
      </w:r>
      <w:r>
        <w:rPr>
          <w:rFonts w:hint="eastAsia" w:ascii="仿宋_GB2312" w:eastAsia="仿宋_GB2312"/>
          <w:spacing w:val="-2"/>
          <w:sz w:val="32"/>
          <w:szCs w:val="32"/>
        </w:rPr>
        <w:t>万元，较上年收入增加</w:t>
      </w:r>
      <w:r>
        <w:rPr>
          <w:rFonts w:ascii="仿宋_GB2312" w:eastAsia="仿宋_GB2312"/>
          <w:spacing w:val="-2"/>
          <w:sz w:val="32"/>
          <w:szCs w:val="32"/>
        </w:rPr>
        <w:t>5346.56</w:t>
      </w:r>
      <w:r>
        <w:rPr>
          <w:rFonts w:hint="eastAsia" w:ascii="仿宋_GB2312" w:eastAsia="仿宋_GB2312"/>
          <w:spacing w:val="-2"/>
          <w:sz w:val="32"/>
          <w:szCs w:val="32"/>
        </w:rPr>
        <w:t>万元，增加</w:t>
      </w:r>
      <w:r>
        <w:rPr>
          <w:rFonts w:ascii="仿宋_GB2312" w:eastAsia="仿宋_GB2312"/>
          <w:spacing w:val="-2"/>
          <w:sz w:val="32"/>
          <w:szCs w:val="32"/>
        </w:rPr>
        <w:t>58.26%</w:t>
      </w:r>
      <w:r>
        <w:rPr>
          <w:rFonts w:hint="eastAsia" w:ascii="仿宋_GB2312" w:eastAsia="仿宋_GB2312"/>
          <w:spacing w:val="-2"/>
          <w:sz w:val="32"/>
          <w:szCs w:val="32"/>
        </w:rPr>
        <w:t>。增加的主要原因是</w:t>
      </w:r>
      <w:r>
        <w:rPr>
          <w:rFonts w:ascii="仿宋_GB2312" w:eastAsia="仿宋_GB2312"/>
          <w:spacing w:val="-2"/>
          <w:sz w:val="32"/>
          <w:szCs w:val="32"/>
        </w:rPr>
        <w:t>2020</w:t>
      </w:r>
      <w:r>
        <w:rPr>
          <w:rFonts w:hint="eastAsia" w:ascii="仿宋_GB2312" w:eastAsia="仿宋_GB2312"/>
          <w:spacing w:val="-2"/>
          <w:sz w:val="32"/>
          <w:szCs w:val="32"/>
        </w:rPr>
        <w:t>年上级下达项目资金增加。</w:t>
      </w:r>
    </w:p>
    <w:p>
      <w:pPr>
        <w:snapToGrid w:val="0"/>
        <w:spacing w:line="520" w:lineRule="exact"/>
        <w:ind w:firstLine="420" w:firstLineChars="200"/>
        <w:rPr>
          <w:rFonts w:ascii="仿宋_GB2312" w:eastAsia="仿宋_GB2312"/>
          <w:spacing w:val="-2"/>
          <w:sz w:val="32"/>
          <w:szCs w:val="32"/>
        </w:rPr>
      </w:pPr>
      <w:r>
        <w:pict>
          <v:shape id="_x0000_s1028" o:spid="_x0000_s1028" o:spt="75" type="#_x0000_t75" style="position:absolute;left:0pt;margin-left:22.15pt;margin-top:88.45pt;height:175.65pt;width:384.45pt;mso-wrap-distance-bottom:0pt;mso-wrap-distance-left:9pt;mso-wrap-distance-right:9pt;mso-wrap-distance-top:0pt;z-index:251661312;mso-width-relative:page;mso-height-relative:page;" filled="f" o:preferrelative="t" stroked="f" coordsize="21600,21600">
            <v:path/>
            <v:fill on="f" focussize="0,0"/>
            <v:stroke on="f" joinstyle="miter"/>
            <v:imagedata r:id="rId8" o:title=""/>
            <o:lock v:ext="edit" aspectratio="f"/>
            <w10:wrap type="square"/>
          </v:shape>
        </w:pict>
      </w:r>
      <w:r>
        <w:rPr>
          <w:rFonts w:ascii="仿宋_GB2312" w:eastAsia="仿宋_GB2312"/>
          <w:spacing w:val="-2"/>
          <w:sz w:val="32"/>
          <w:szCs w:val="32"/>
        </w:rPr>
        <w:t>2020</w:t>
      </w:r>
      <w:r>
        <w:rPr>
          <w:rFonts w:hint="eastAsia" w:ascii="仿宋_GB2312" w:eastAsia="仿宋_GB2312"/>
          <w:spacing w:val="-2"/>
          <w:sz w:val="32"/>
          <w:szCs w:val="32"/>
        </w:rPr>
        <w:t>年总支出</w:t>
      </w:r>
      <w:r>
        <w:rPr>
          <w:rFonts w:ascii="仿宋_GB2312" w:eastAsia="仿宋_GB2312"/>
          <w:spacing w:val="-2"/>
          <w:sz w:val="32"/>
          <w:szCs w:val="32"/>
        </w:rPr>
        <w:t>10017.62</w:t>
      </w:r>
      <w:r>
        <w:rPr>
          <w:rFonts w:hint="eastAsia" w:ascii="仿宋_GB2312" w:eastAsia="仿宋_GB2312"/>
          <w:spacing w:val="-2"/>
          <w:sz w:val="32"/>
          <w:szCs w:val="32"/>
        </w:rPr>
        <w:t>万元，较上年支出增加</w:t>
      </w:r>
      <w:r>
        <w:rPr>
          <w:rFonts w:ascii="仿宋_GB2312" w:eastAsia="仿宋_GB2312"/>
          <w:spacing w:val="-2"/>
          <w:sz w:val="32"/>
          <w:szCs w:val="32"/>
        </w:rPr>
        <w:t>687.56</w:t>
      </w:r>
      <w:r>
        <w:rPr>
          <w:rFonts w:hint="eastAsia" w:ascii="仿宋_GB2312" w:eastAsia="仿宋_GB2312"/>
          <w:spacing w:val="-2"/>
          <w:sz w:val="32"/>
          <w:szCs w:val="32"/>
        </w:rPr>
        <w:t>万元，增加</w:t>
      </w:r>
      <w:r>
        <w:rPr>
          <w:rFonts w:ascii="仿宋_GB2312" w:eastAsia="仿宋_GB2312"/>
          <w:spacing w:val="-2"/>
          <w:sz w:val="32"/>
          <w:szCs w:val="32"/>
        </w:rPr>
        <w:t>7.37%</w:t>
      </w:r>
      <w:r>
        <w:rPr>
          <w:rFonts w:hint="eastAsia" w:ascii="仿宋_GB2312" w:eastAsia="仿宋_GB2312"/>
          <w:spacing w:val="-2"/>
          <w:sz w:val="32"/>
          <w:szCs w:val="32"/>
        </w:rPr>
        <w:t>。主要原因本年上级下达项目资金增加，项目支出增加。</w:t>
      </w:r>
    </w:p>
    <w:p>
      <w:pPr>
        <w:spacing w:line="600" w:lineRule="exact"/>
        <w:ind w:firstLine="640" w:firstLineChars="200"/>
        <w:rPr>
          <w:rStyle w:val="19"/>
          <w:rFonts w:ascii="黑体" w:eastAsia="黑体"/>
          <w:b w:val="0"/>
        </w:rPr>
      </w:pPr>
      <w:bookmarkStart w:id="35" w:name="_Toc15377209"/>
      <w:bookmarkStart w:id="36" w:name="_Toc15396607"/>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5"/>
      <w:bookmarkEnd w:id="36"/>
    </w:p>
    <w:p>
      <w:pPr>
        <w:spacing w:line="600" w:lineRule="exact"/>
        <w:ind w:firstLine="643" w:firstLineChars="200"/>
        <w:outlineLvl w:val="2"/>
        <w:rPr>
          <w:rFonts w:ascii="仿宋" w:eastAsia="仿宋"/>
          <w:b/>
          <w:color w:val="000000"/>
          <w:sz w:val="32"/>
          <w:szCs w:val="32"/>
        </w:rPr>
      </w:pPr>
      <w:bookmarkStart w:id="37" w:name="_Toc15377210"/>
      <w:r>
        <w:rPr>
          <w:rFonts w:hint="eastAsia" w:ascii="仿宋" w:eastAsia="仿宋"/>
          <w:b/>
          <w:color w:val="000000"/>
          <w:sz w:val="32"/>
          <w:szCs w:val="32"/>
        </w:rPr>
        <w:t>（一）一般公共预算财政拨款支出决算总体情况</w:t>
      </w:r>
      <w:bookmarkEnd w:id="37"/>
    </w:p>
    <w:p>
      <w:pPr>
        <w:snapToGrid w:val="0"/>
        <w:spacing w:line="520" w:lineRule="exact"/>
        <w:ind w:firstLine="420" w:firstLineChars="200"/>
        <w:rPr>
          <w:rFonts w:ascii="仿宋" w:eastAsia="仿宋"/>
          <w:sz w:val="32"/>
          <w:szCs w:val="32"/>
        </w:rPr>
      </w:pPr>
      <w:r>
        <w:pict>
          <v:shape id="图表 7" o:spid="_x0000_s1029" o:spt="75" type="#_x0000_t75" style="position:absolute;left:0pt;margin-left:15.2pt;margin-top:87.45pt;height:135.35pt;width:401.75pt;mso-wrap-distance-bottom:0.05pt;mso-wrap-distance-left:9pt;mso-wrap-distance-right:9pt;mso-wrap-distance-top:0pt;z-index:251661312;mso-width-relative:page;mso-height-relative:page;" filled="f" o:preferrelative="t" stroked="f" coordsize="21600,21600">
            <v:path/>
            <v:fill on="f" focussize="0,0"/>
            <v:stroke on="f" joinstyle="miter"/>
            <v:imagedata r:id="rId9" o:title=""/>
            <o:lock v:ext="edit" aspectratio="f"/>
            <w10:wrap type="square"/>
          </v:shape>
        </w:pict>
      </w:r>
      <w:r>
        <w:rPr>
          <w:rFonts w:ascii="仿宋_GB2312" w:eastAsia="仿宋_GB2312"/>
          <w:spacing w:val="-2"/>
          <w:sz w:val="32"/>
          <w:szCs w:val="32"/>
        </w:rPr>
        <w:t>2020</w:t>
      </w:r>
      <w:r>
        <w:rPr>
          <w:rFonts w:hint="eastAsia" w:ascii="仿宋_GB2312" w:eastAsia="仿宋_GB2312"/>
          <w:spacing w:val="-2"/>
          <w:sz w:val="32"/>
          <w:szCs w:val="32"/>
        </w:rPr>
        <w:t>年总支出</w:t>
      </w:r>
      <w:r>
        <w:rPr>
          <w:rFonts w:ascii="仿宋_GB2312" w:eastAsia="仿宋_GB2312"/>
          <w:spacing w:val="-2"/>
          <w:sz w:val="32"/>
          <w:szCs w:val="32"/>
        </w:rPr>
        <w:t>10017.62</w:t>
      </w:r>
      <w:r>
        <w:rPr>
          <w:rFonts w:hint="eastAsia" w:ascii="仿宋_GB2312" w:eastAsia="仿宋_GB2312"/>
          <w:spacing w:val="-2"/>
          <w:sz w:val="32"/>
          <w:szCs w:val="32"/>
        </w:rPr>
        <w:t>万元，较上年支出增加</w:t>
      </w:r>
      <w:r>
        <w:rPr>
          <w:rFonts w:ascii="仿宋_GB2312" w:eastAsia="仿宋_GB2312"/>
          <w:spacing w:val="-2"/>
          <w:sz w:val="32"/>
          <w:szCs w:val="32"/>
        </w:rPr>
        <w:t>687.56</w:t>
      </w:r>
      <w:r>
        <w:rPr>
          <w:rFonts w:hint="eastAsia" w:ascii="仿宋_GB2312" w:eastAsia="仿宋_GB2312"/>
          <w:spacing w:val="-2"/>
          <w:sz w:val="32"/>
          <w:szCs w:val="32"/>
        </w:rPr>
        <w:t>万元，增加</w:t>
      </w:r>
      <w:r>
        <w:rPr>
          <w:rFonts w:ascii="仿宋_GB2312" w:eastAsia="仿宋_GB2312"/>
          <w:spacing w:val="-2"/>
          <w:sz w:val="32"/>
          <w:szCs w:val="32"/>
        </w:rPr>
        <w:t>7.37%</w:t>
      </w:r>
      <w:r>
        <w:rPr>
          <w:rFonts w:hint="eastAsia" w:ascii="仿宋_GB2312" w:eastAsia="仿宋_GB2312"/>
          <w:spacing w:val="-2"/>
          <w:sz w:val="32"/>
          <w:szCs w:val="32"/>
        </w:rPr>
        <w:t>。主要原因本年上级下达项目资金增加，项目支出增加。</w:t>
      </w:r>
    </w:p>
    <w:p>
      <w:pPr>
        <w:snapToGrid w:val="0"/>
        <w:spacing w:line="520" w:lineRule="exact"/>
        <w:ind w:firstLine="643" w:firstLineChars="200"/>
        <w:rPr>
          <w:rFonts w:ascii="仿宋" w:eastAsia="仿宋"/>
          <w:b/>
          <w:color w:val="000000"/>
          <w:sz w:val="32"/>
          <w:szCs w:val="32"/>
        </w:rPr>
      </w:pPr>
      <w:bookmarkStart w:id="38" w:name="_Toc15377211"/>
      <w:r>
        <w:rPr>
          <w:rFonts w:hint="eastAsia" w:ascii="仿宋" w:eastAsia="仿宋"/>
          <w:b/>
          <w:color w:val="000000"/>
          <w:sz w:val="32"/>
          <w:szCs w:val="32"/>
        </w:rPr>
        <w:t>（二）一般公共预算财政拨款支出决算结构情况</w:t>
      </w:r>
      <w:bookmarkEnd w:id="38"/>
    </w:p>
    <w:p>
      <w:pPr>
        <w:spacing w:line="600" w:lineRule="exact"/>
        <w:ind w:firstLine="640"/>
        <w:rPr>
          <w:rFonts w:ascii="仿宋" w:eastAsia="仿宋"/>
          <w:color w:val="000000"/>
          <w:sz w:val="32"/>
          <w:szCs w:val="32"/>
        </w:rPr>
      </w:pPr>
      <w:r>
        <w:pict>
          <v:shape id="图表 8" o:spid="_x0000_s1030" o:spt="75" type="#_x0000_t75" style="position:absolute;left:0pt;margin-left:15.25pt;margin-top:164.3pt;height:169.9pt;width:408pt;mso-wrap-distance-bottom:0pt;mso-wrap-distance-left:9pt;mso-wrap-distance-right:9pt;mso-wrap-distance-top:0pt;z-index:251662336;mso-width-relative:page;mso-height-relative:page;" filled="f" o:preferrelative="t" stroked="f" coordsize="21600,21600">
            <v:path/>
            <v:fill on="f" focussize="0,0"/>
            <v:stroke on="f" joinstyle="miter"/>
            <v:imagedata r:id="rId10" o:title=""/>
            <o:lock v:ext="edit" aspectratio="f"/>
            <w10:wrap type="square"/>
          </v:shape>
        </w:pict>
      </w:r>
      <w:r>
        <w:rPr>
          <w:rFonts w:ascii="仿宋" w:eastAsia="仿宋"/>
          <w:color w:val="000000"/>
          <w:sz w:val="32"/>
          <w:szCs w:val="32"/>
        </w:rPr>
        <w:t>2020</w:t>
      </w:r>
      <w:r>
        <w:rPr>
          <w:rFonts w:hint="eastAsia" w:ascii="仿宋" w:eastAsia="仿宋"/>
          <w:color w:val="000000"/>
          <w:sz w:val="32"/>
          <w:szCs w:val="32"/>
        </w:rPr>
        <w:t>年一般公共预算财政拨款支出</w:t>
      </w:r>
      <w:r>
        <w:rPr>
          <w:rFonts w:ascii="仿宋" w:eastAsia="仿宋"/>
          <w:color w:val="000000"/>
          <w:sz w:val="32"/>
          <w:szCs w:val="32"/>
        </w:rPr>
        <w:t>10017.62</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ascii="仿宋" w:eastAsia="仿宋"/>
          <w:color w:val="000000"/>
          <w:sz w:val="32"/>
          <w:szCs w:val="32"/>
        </w:rPr>
        <w:t>82.17</w:t>
      </w:r>
      <w:r>
        <w:rPr>
          <w:rFonts w:hint="eastAsia" w:ascii="仿宋" w:eastAsia="仿宋"/>
          <w:color w:val="000000"/>
          <w:sz w:val="32"/>
          <w:szCs w:val="32"/>
        </w:rPr>
        <w:t>万元，占</w:t>
      </w:r>
      <w:r>
        <w:rPr>
          <w:rFonts w:ascii="仿宋" w:eastAsia="仿宋"/>
          <w:color w:val="000000"/>
          <w:sz w:val="32"/>
          <w:szCs w:val="32"/>
        </w:rPr>
        <w:t>0.82%</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39.73</w:t>
      </w:r>
      <w:r>
        <w:rPr>
          <w:rFonts w:hint="eastAsia" w:ascii="仿宋" w:eastAsia="仿宋"/>
          <w:color w:val="000000"/>
          <w:sz w:val="32"/>
          <w:szCs w:val="32"/>
        </w:rPr>
        <w:t>万元，占</w:t>
      </w:r>
      <w:r>
        <w:rPr>
          <w:rFonts w:ascii="仿宋" w:eastAsia="仿宋"/>
          <w:color w:val="000000"/>
          <w:sz w:val="32"/>
          <w:szCs w:val="32"/>
        </w:rPr>
        <w:t>0.4%</w:t>
      </w:r>
      <w:r>
        <w:rPr>
          <w:rFonts w:hint="eastAsia" w:ascii="仿宋" w:eastAsia="仿宋"/>
          <w:color w:val="000000"/>
          <w:sz w:val="32"/>
          <w:szCs w:val="32"/>
        </w:rPr>
        <w:t>；节能环保（类）支出</w:t>
      </w:r>
      <w:r>
        <w:rPr>
          <w:rFonts w:ascii="仿宋" w:eastAsia="仿宋"/>
          <w:color w:val="000000"/>
          <w:sz w:val="32"/>
          <w:szCs w:val="32"/>
        </w:rPr>
        <w:t>3254.09</w:t>
      </w:r>
      <w:r>
        <w:rPr>
          <w:rFonts w:hint="eastAsia" w:ascii="仿宋" w:eastAsia="仿宋"/>
          <w:color w:val="000000"/>
          <w:sz w:val="32"/>
          <w:szCs w:val="32"/>
        </w:rPr>
        <w:t>万元，占</w:t>
      </w:r>
      <w:r>
        <w:rPr>
          <w:rFonts w:ascii="仿宋" w:eastAsia="仿宋"/>
          <w:color w:val="000000"/>
          <w:sz w:val="32"/>
          <w:szCs w:val="32"/>
        </w:rPr>
        <w:t>32.48%</w:t>
      </w:r>
      <w:r>
        <w:rPr>
          <w:rFonts w:hint="eastAsia" w:ascii="仿宋" w:eastAsia="仿宋"/>
          <w:color w:val="000000"/>
          <w:sz w:val="32"/>
          <w:szCs w:val="32"/>
        </w:rPr>
        <w:t>；农林水（类）支出</w:t>
      </w:r>
      <w:r>
        <w:rPr>
          <w:rFonts w:ascii="仿宋" w:eastAsia="仿宋"/>
          <w:color w:val="000000"/>
          <w:sz w:val="32"/>
          <w:szCs w:val="32"/>
        </w:rPr>
        <w:t>6586.10</w:t>
      </w:r>
      <w:r>
        <w:rPr>
          <w:rFonts w:hint="eastAsia" w:ascii="仿宋" w:eastAsia="仿宋"/>
          <w:color w:val="000000"/>
          <w:sz w:val="32"/>
          <w:szCs w:val="32"/>
        </w:rPr>
        <w:t>万元，占</w:t>
      </w:r>
      <w:r>
        <w:rPr>
          <w:rFonts w:ascii="仿宋" w:eastAsia="仿宋"/>
          <w:color w:val="000000"/>
          <w:sz w:val="32"/>
          <w:szCs w:val="32"/>
        </w:rPr>
        <w:t>65.75%</w:t>
      </w:r>
      <w:r>
        <w:rPr>
          <w:rFonts w:hint="eastAsia" w:ascii="仿宋" w:eastAsia="仿宋"/>
          <w:color w:val="000000"/>
          <w:sz w:val="32"/>
          <w:szCs w:val="32"/>
        </w:rPr>
        <w:t>；</w:t>
      </w:r>
      <w:r>
        <w:rPr>
          <w:rFonts w:hint="eastAsia" w:ascii="仿宋" w:eastAsia="仿宋"/>
          <w:b/>
          <w:bCs/>
          <w:color w:val="000000"/>
          <w:sz w:val="32"/>
          <w:szCs w:val="32"/>
        </w:rPr>
        <w:t>住房保障支出</w:t>
      </w:r>
      <w:r>
        <w:rPr>
          <w:rFonts w:ascii="仿宋" w:eastAsia="仿宋"/>
          <w:color w:val="000000"/>
          <w:sz w:val="32"/>
          <w:szCs w:val="32"/>
        </w:rPr>
        <w:t>55.53</w:t>
      </w:r>
      <w:r>
        <w:rPr>
          <w:rFonts w:hint="eastAsia" w:ascii="仿宋" w:eastAsia="仿宋"/>
          <w:color w:val="000000"/>
          <w:sz w:val="32"/>
          <w:szCs w:val="32"/>
        </w:rPr>
        <w:t>万元，占</w:t>
      </w:r>
      <w:r>
        <w:rPr>
          <w:rFonts w:ascii="仿宋" w:eastAsia="仿宋"/>
          <w:color w:val="000000"/>
          <w:sz w:val="32"/>
          <w:szCs w:val="32"/>
        </w:rPr>
        <w:t>0.55%</w:t>
      </w:r>
      <w:r>
        <w:rPr>
          <w:rFonts w:hint="eastAsia" w:ascii="仿宋" w:eastAsia="仿宋"/>
          <w:color w:val="000000"/>
          <w:sz w:val="32"/>
          <w:szCs w:val="32"/>
        </w:rPr>
        <w:t>。</w:t>
      </w: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ascii="仿宋" w:eastAsia="仿宋"/>
          <w:bCs/>
          <w:color w:val="000000"/>
          <w:sz w:val="32"/>
          <w:szCs w:val="32"/>
        </w:rPr>
        <w:t xml:space="preserve">   2020</w:t>
      </w:r>
      <w:r>
        <w:rPr>
          <w:rFonts w:hint="eastAsia" w:ascii="仿宋" w:eastAsia="仿宋"/>
          <w:bCs/>
          <w:color w:val="000000"/>
          <w:sz w:val="32"/>
          <w:szCs w:val="32"/>
        </w:rPr>
        <w:t>年一般公共预算数为</w:t>
      </w:r>
      <w:r>
        <w:rPr>
          <w:rFonts w:ascii="仿宋" w:eastAsia="仿宋"/>
          <w:bCs/>
          <w:color w:val="000000"/>
          <w:sz w:val="32"/>
          <w:szCs w:val="32"/>
        </w:rPr>
        <w:t>638</w:t>
      </w:r>
      <w:r>
        <w:rPr>
          <w:rFonts w:hint="eastAsia" w:ascii="仿宋" w:eastAsia="仿宋"/>
          <w:bCs/>
          <w:color w:val="000000"/>
          <w:sz w:val="32"/>
          <w:szCs w:val="32"/>
        </w:rPr>
        <w:t>万元，支出决算数为</w:t>
      </w:r>
      <w:r>
        <w:rPr>
          <w:rFonts w:ascii="仿宋" w:eastAsia="仿宋"/>
          <w:bCs/>
          <w:color w:val="000000"/>
          <w:sz w:val="32"/>
          <w:szCs w:val="32"/>
        </w:rPr>
        <w:t>10017.62</w:t>
      </w:r>
      <w:r>
        <w:rPr>
          <w:rFonts w:hint="eastAsia" w:ascii="仿宋" w:eastAsia="仿宋"/>
          <w:bCs/>
          <w:color w:val="000000"/>
          <w:sz w:val="32"/>
          <w:szCs w:val="32"/>
        </w:rPr>
        <w:t>万元，完</w:t>
      </w:r>
      <w:r>
        <w:rPr>
          <w:rStyle w:val="16"/>
          <w:rFonts w:hint="eastAsia" w:ascii="仿宋" w:eastAsia="仿宋"/>
          <w:b w:val="0"/>
          <w:bCs/>
          <w:color w:val="000000"/>
          <w:sz w:val="32"/>
          <w:szCs w:val="32"/>
        </w:rPr>
        <w:t>成预算</w:t>
      </w:r>
      <w:r>
        <w:rPr>
          <w:rStyle w:val="16"/>
          <w:rFonts w:ascii="仿宋" w:eastAsia="仿宋"/>
          <w:b w:val="0"/>
          <w:bCs/>
          <w:color w:val="000000"/>
          <w:sz w:val="32"/>
          <w:szCs w:val="32"/>
        </w:rPr>
        <w:t>100%</w:t>
      </w:r>
      <w:r>
        <w:rPr>
          <w:rStyle w:val="16"/>
          <w:rFonts w:hint="eastAsia" w:ascii="仿宋" w:eastAsia="仿宋"/>
          <w:b w:val="0"/>
          <w:bCs/>
          <w:color w:val="000000"/>
          <w:sz w:val="32"/>
          <w:szCs w:val="32"/>
        </w:rPr>
        <w:t>。其中：</w:t>
      </w:r>
      <w:bookmarkEnd w:id="1"/>
      <w:bookmarkEnd w:id="2"/>
      <w:bookmarkEnd w:id="3"/>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 xml:space="preserve">1. </w:t>
      </w:r>
      <w:r>
        <w:rPr>
          <w:rStyle w:val="16"/>
          <w:rFonts w:hint="eastAsia" w:ascii="仿宋" w:eastAsia="仿宋"/>
          <w:bCs/>
          <w:color w:val="000000"/>
          <w:sz w:val="32"/>
          <w:szCs w:val="32"/>
        </w:rPr>
        <w:t>社会保障和就业（类）行政事业单位养老支出（款）机关事业单位基本养老保险缴费支出（项）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54.78</w:t>
      </w:r>
      <w:r>
        <w:rPr>
          <w:rStyle w:val="16"/>
          <w:rFonts w:hint="eastAsia" w:ascii="仿宋" w:eastAsia="仿宋"/>
          <w:b w:val="0"/>
          <w:bCs/>
          <w:color w:val="000000"/>
          <w:sz w:val="32"/>
          <w:szCs w:val="32"/>
        </w:rPr>
        <w:t>万元。</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 xml:space="preserve">2. </w:t>
      </w:r>
      <w:r>
        <w:rPr>
          <w:rStyle w:val="16"/>
          <w:rFonts w:hint="eastAsia" w:ascii="仿宋" w:eastAsia="仿宋"/>
          <w:bCs/>
          <w:color w:val="000000"/>
          <w:sz w:val="32"/>
          <w:szCs w:val="32"/>
        </w:rPr>
        <w:t>社会保障和就业（类）行政事业单位养老支出（款）机关事业单位职业年金缴费支出（项）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27.39</w:t>
      </w:r>
      <w:r>
        <w:rPr>
          <w:rStyle w:val="16"/>
          <w:rFonts w:hint="eastAsia" w:ascii="仿宋" w:eastAsia="仿宋"/>
          <w:b w:val="0"/>
          <w:bCs/>
          <w:color w:val="000000"/>
          <w:sz w:val="32"/>
          <w:szCs w:val="32"/>
        </w:rPr>
        <w:t>万元。</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3.</w:t>
      </w:r>
      <w:r>
        <w:rPr>
          <w:rStyle w:val="16"/>
          <w:rFonts w:hint="eastAsia" w:ascii="仿宋" w:eastAsia="仿宋"/>
          <w:bCs/>
          <w:color w:val="000000"/>
          <w:sz w:val="32"/>
          <w:szCs w:val="32"/>
        </w:rPr>
        <w:t>卫生健康支出（类）行政事业单位医疗（款）行政单位医疗（项）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12.13</w:t>
      </w:r>
      <w:r>
        <w:rPr>
          <w:rStyle w:val="16"/>
          <w:rFonts w:hint="eastAsia" w:ascii="仿宋" w:eastAsia="仿宋"/>
          <w:b w:val="0"/>
          <w:bCs/>
          <w:color w:val="000000"/>
          <w:sz w:val="32"/>
          <w:szCs w:val="32"/>
        </w:rPr>
        <w:t>万元。</w:t>
      </w:r>
    </w:p>
    <w:p>
      <w:pPr>
        <w:spacing w:line="600" w:lineRule="exact"/>
        <w:ind w:firstLine="640" w:firstLineChars="200"/>
        <w:rPr>
          <w:rFonts w:ascii="仿宋" w:eastAsia="仿宋"/>
          <w:color w:val="000000"/>
          <w:sz w:val="32"/>
          <w:szCs w:val="32"/>
        </w:rPr>
      </w:pPr>
      <w:r>
        <w:rPr>
          <w:rFonts w:ascii="仿宋" w:eastAsia="仿宋"/>
          <w:color w:val="000000"/>
          <w:sz w:val="32"/>
          <w:szCs w:val="32"/>
        </w:rPr>
        <w:t>4.</w:t>
      </w:r>
      <w:r>
        <w:rPr>
          <w:rStyle w:val="16"/>
          <w:rFonts w:ascii="仿宋" w:eastAsia="仿宋"/>
          <w:bCs/>
          <w:color w:val="000000"/>
          <w:sz w:val="32"/>
          <w:szCs w:val="32"/>
        </w:rPr>
        <w:t xml:space="preserve"> </w:t>
      </w:r>
      <w:r>
        <w:rPr>
          <w:rStyle w:val="16"/>
          <w:rFonts w:hint="eastAsia" w:ascii="仿宋" w:eastAsia="仿宋"/>
          <w:bCs/>
          <w:color w:val="000000"/>
          <w:sz w:val="32"/>
          <w:szCs w:val="32"/>
        </w:rPr>
        <w:t>卫生健康支出（类）行政事业单位医疗（款）事业单位医疗（项）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11.95</w:t>
      </w:r>
      <w:r>
        <w:rPr>
          <w:rStyle w:val="16"/>
          <w:rFonts w:hint="eastAsia" w:ascii="仿宋" w:eastAsia="仿宋"/>
          <w:b w:val="0"/>
          <w:bCs/>
          <w:color w:val="000000"/>
          <w:sz w:val="32"/>
          <w:szCs w:val="32"/>
        </w:rPr>
        <w:t>万元。</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6.</w:t>
      </w:r>
      <w:r>
        <w:rPr>
          <w:rStyle w:val="16"/>
          <w:rFonts w:hint="eastAsia" w:ascii="仿宋" w:eastAsia="仿宋"/>
          <w:bCs/>
          <w:color w:val="000000"/>
          <w:sz w:val="32"/>
          <w:szCs w:val="32"/>
        </w:rPr>
        <w:t>卫生健康支出（类）行政事业单位医疗（款）公务员医疗补助（项）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10.65</w:t>
      </w:r>
      <w:r>
        <w:rPr>
          <w:rStyle w:val="16"/>
          <w:rFonts w:hint="eastAsia" w:ascii="仿宋" w:eastAsia="仿宋"/>
          <w:b w:val="0"/>
          <w:bCs/>
          <w:color w:val="000000"/>
          <w:sz w:val="32"/>
          <w:szCs w:val="32"/>
        </w:rPr>
        <w:t>万元。</w:t>
      </w:r>
    </w:p>
    <w:p>
      <w:pPr>
        <w:spacing w:line="600" w:lineRule="exact"/>
        <w:ind w:firstLine="640" w:firstLineChars="200"/>
        <w:rPr>
          <w:rStyle w:val="16"/>
          <w:rFonts w:ascii="仿宋" w:eastAsia="仿宋"/>
          <w:b w:val="0"/>
          <w:bCs/>
          <w:color w:val="000000"/>
          <w:sz w:val="32"/>
          <w:szCs w:val="32"/>
        </w:rPr>
      </w:pPr>
      <w:r>
        <w:rPr>
          <w:rStyle w:val="16"/>
          <w:rFonts w:ascii="仿宋" w:eastAsia="仿宋"/>
          <w:b w:val="0"/>
          <w:bCs/>
          <w:color w:val="000000"/>
          <w:sz w:val="32"/>
          <w:szCs w:val="32"/>
        </w:rPr>
        <w:t>7</w:t>
      </w:r>
      <w:r>
        <w:rPr>
          <w:rStyle w:val="16"/>
          <w:rFonts w:ascii="仿宋" w:eastAsia="仿宋"/>
          <w:bCs/>
          <w:color w:val="000000"/>
          <w:sz w:val="32"/>
          <w:szCs w:val="32"/>
        </w:rPr>
        <w:t>.</w:t>
      </w:r>
      <w:r>
        <w:rPr>
          <w:rStyle w:val="16"/>
          <w:rFonts w:hint="eastAsia" w:ascii="仿宋" w:eastAsia="仿宋"/>
          <w:bCs/>
          <w:color w:val="000000"/>
          <w:sz w:val="32"/>
          <w:szCs w:val="32"/>
        </w:rPr>
        <w:t>卫生健康支出（类）行政事业单位医疗（款）其他行政事业单位医疗支出（项）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3.25</w:t>
      </w:r>
      <w:r>
        <w:rPr>
          <w:rStyle w:val="16"/>
          <w:rFonts w:hint="eastAsia" w:ascii="仿宋" w:eastAsia="仿宋"/>
          <w:b w:val="0"/>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8.</w:t>
      </w:r>
      <w:r>
        <w:rPr>
          <w:rStyle w:val="16"/>
          <w:rFonts w:hint="eastAsia" w:ascii="仿宋" w:eastAsia="仿宋"/>
          <w:bCs/>
          <w:color w:val="000000"/>
          <w:sz w:val="32"/>
          <w:szCs w:val="32"/>
        </w:rPr>
        <w:t>节能环保支出（类）自然生态保护（款）生态保护（项）：支出决算为</w:t>
      </w:r>
      <w:r>
        <w:rPr>
          <w:rStyle w:val="16"/>
          <w:rFonts w:ascii="仿宋" w:eastAsia="仿宋"/>
          <w:bCs/>
          <w:color w:val="000000"/>
          <w:sz w:val="32"/>
          <w:szCs w:val="32"/>
        </w:rPr>
        <w:t>2895.34</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 xml:space="preserve">9. </w:t>
      </w:r>
      <w:r>
        <w:rPr>
          <w:rStyle w:val="16"/>
          <w:rFonts w:hint="eastAsia" w:ascii="仿宋" w:eastAsia="仿宋"/>
          <w:bCs/>
          <w:color w:val="000000"/>
          <w:sz w:val="32"/>
          <w:szCs w:val="32"/>
        </w:rPr>
        <w:t>节能环保支出（类）天然林保护（款）社会保险补助（项）：支出决算为</w:t>
      </w:r>
      <w:r>
        <w:rPr>
          <w:rStyle w:val="16"/>
          <w:rFonts w:ascii="仿宋" w:eastAsia="仿宋"/>
          <w:bCs/>
          <w:color w:val="000000"/>
          <w:sz w:val="32"/>
          <w:szCs w:val="32"/>
        </w:rPr>
        <w:t>32.8</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 xml:space="preserve">10. </w:t>
      </w:r>
      <w:r>
        <w:rPr>
          <w:rStyle w:val="16"/>
          <w:rFonts w:hint="eastAsia" w:ascii="仿宋" w:eastAsia="仿宋"/>
          <w:bCs/>
          <w:color w:val="000000"/>
          <w:sz w:val="32"/>
          <w:szCs w:val="32"/>
        </w:rPr>
        <w:t>节能环保支出（类）退耕还林还草（款）退耕现金（项）：支出决算为</w:t>
      </w:r>
      <w:r>
        <w:rPr>
          <w:rStyle w:val="16"/>
          <w:rFonts w:ascii="仿宋" w:eastAsia="仿宋"/>
          <w:bCs/>
          <w:color w:val="000000"/>
          <w:sz w:val="32"/>
          <w:szCs w:val="32"/>
        </w:rPr>
        <w:t>272</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 xml:space="preserve">11. </w:t>
      </w:r>
      <w:r>
        <w:rPr>
          <w:rStyle w:val="16"/>
          <w:rFonts w:hint="eastAsia" w:ascii="仿宋" w:eastAsia="仿宋"/>
          <w:bCs/>
          <w:color w:val="000000"/>
          <w:sz w:val="32"/>
          <w:szCs w:val="32"/>
        </w:rPr>
        <w:t>节能环保支出（类）退耕还林还草（款）其他节能环保支出（项）：支出决算为</w:t>
      </w:r>
      <w:r>
        <w:rPr>
          <w:rStyle w:val="16"/>
          <w:rFonts w:ascii="仿宋" w:eastAsia="仿宋"/>
          <w:bCs/>
          <w:color w:val="000000"/>
          <w:sz w:val="32"/>
          <w:szCs w:val="32"/>
        </w:rPr>
        <w:t>53.95</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12.</w:t>
      </w:r>
      <w:r>
        <w:rPr>
          <w:rStyle w:val="16"/>
          <w:rFonts w:hint="eastAsia" w:ascii="仿宋" w:eastAsia="仿宋"/>
          <w:bCs/>
          <w:color w:val="000000"/>
          <w:sz w:val="32"/>
          <w:szCs w:val="32"/>
        </w:rPr>
        <w:t>农林水支出（类）林业和草原（款）行政运行（项）：支出决算为</w:t>
      </w:r>
      <w:r>
        <w:rPr>
          <w:rStyle w:val="16"/>
          <w:rFonts w:ascii="仿宋" w:eastAsia="仿宋"/>
          <w:bCs/>
          <w:color w:val="000000"/>
          <w:sz w:val="32"/>
          <w:szCs w:val="32"/>
        </w:rPr>
        <w:t>498.81</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13.</w:t>
      </w:r>
      <w:r>
        <w:rPr>
          <w:rStyle w:val="16"/>
          <w:rFonts w:hint="eastAsia" w:ascii="仿宋" w:eastAsia="仿宋"/>
          <w:bCs/>
          <w:color w:val="000000"/>
          <w:sz w:val="32"/>
          <w:szCs w:val="32"/>
        </w:rPr>
        <w:t>农林水支出（类）林业和草原（款）事业机构（项）：支出决算为</w:t>
      </w:r>
      <w:r>
        <w:rPr>
          <w:rStyle w:val="16"/>
          <w:rFonts w:ascii="仿宋" w:eastAsia="仿宋"/>
          <w:bCs/>
          <w:color w:val="000000"/>
          <w:sz w:val="32"/>
          <w:szCs w:val="32"/>
        </w:rPr>
        <w:t>183.98</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14.</w:t>
      </w:r>
      <w:r>
        <w:rPr>
          <w:rStyle w:val="16"/>
          <w:rFonts w:hint="eastAsia" w:ascii="仿宋" w:eastAsia="仿宋"/>
          <w:bCs/>
          <w:color w:val="000000"/>
          <w:sz w:val="32"/>
          <w:szCs w:val="32"/>
        </w:rPr>
        <w:t>农林水支出（类）林业和草原（款）森林资源培育（项）：支出决算为</w:t>
      </w:r>
      <w:r>
        <w:rPr>
          <w:rStyle w:val="16"/>
          <w:rFonts w:ascii="仿宋" w:eastAsia="仿宋"/>
          <w:bCs/>
          <w:color w:val="000000"/>
          <w:sz w:val="32"/>
          <w:szCs w:val="32"/>
        </w:rPr>
        <w:t>917.07</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15.</w:t>
      </w:r>
      <w:r>
        <w:rPr>
          <w:rStyle w:val="16"/>
          <w:rFonts w:hint="eastAsia" w:ascii="仿宋" w:eastAsia="仿宋"/>
          <w:bCs/>
          <w:color w:val="000000"/>
          <w:sz w:val="32"/>
          <w:szCs w:val="32"/>
        </w:rPr>
        <w:t>农林水支出（类）林业和草原（款）技术推广与转化（项）：支出决算为</w:t>
      </w:r>
      <w:r>
        <w:rPr>
          <w:rStyle w:val="16"/>
          <w:rFonts w:ascii="仿宋" w:eastAsia="仿宋"/>
          <w:bCs/>
          <w:color w:val="000000"/>
          <w:sz w:val="32"/>
          <w:szCs w:val="32"/>
        </w:rPr>
        <w:t>79.31</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16.</w:t>
      </w:r>
      <w:r>
        <w:rPr>
          <w:rStyle w:val="16"/>
          <w:rFonts w:hint="eastAsia" w:ascii="仿宋" w:eastAsia="仿宋"/>
          <w:bCs/>
          <w:color w:val="000000"/>
          <w:sz w:val="32"/>
          <w:szCs w:val="32"/>
        </w:rPr>
        <w:t>农林水支出（类）林业和草原（款）森林资源管理（项）：支出决算为</w:t>
      </w:r>
      <w:r>
        <w:rPr>
          <w:rStyle w:val="16"/>
          <w:rFonts w:ascii="仿宋" w:eastAsia="仿宋"/>
          <w:bCs/>
          <w:color w:val="000000"/>
          <w:sz w:val="32"/>
          <w:szCs w:val="32"/>
        </w:rPr>
        <w:t>1009.38</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17.</w:t>
      </w:r>
      <w:r>
        <w:rPr>
          <w:rStyle w:val="16"/>
          <w:rFonts w:hint="eastAsia" w:ascii="仿宋" w:eastAsia="仿宋"/>
          <w:bCs/>
          <w:color w:val="000000"/>
          <w:sz w:val="32"/>
          <w:szCs w:val="32"/>
        </w:rPr>
        <w:t>农林水支出（类）林业和草原（款）森林生态效益补偿（项）：支出决算为</w:t>
      </w:r>
      <w:r>
        <w:rPr>
          <w:rStyle w:val="16"/>
          <w:rFonts w:ascii="仿宋" w:eastAsia="仿宋"/>
          <w:bCs/>
          <w:color w:val="000000"/>
          <w:sz w:val="32"/>
          <w:szCs w:val="32"/>
        </w:rPr>
        <w:t>3245.13</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18.</w:t>
      </w:r>
      <w:r>
        <w:rPr>
          <w:rStyle w:val="16"/>
          <w:rFonts w:hint="eastAsia" w:ascii="仿宋" w:eastAsia="仿宋"/>
          <w:bCs/>
          <w:color w:val="000000"/>
          <w:sz w:val="32"/>
          <w:szCs w:val="32"/>
        </w:rPr>
        <w:t>农林水支出（类）林业和草原（款）林业草原防灾减灾（项）：支出决算为</w:t>
      </w:r>
      <w:r>
        <w:rPr>
          <w:rStyle w:val="16"/>
          <w:rFonts w:ascii="仿宋" w:eastAsia="仿宋"/>
          <w:bCs/>
          <w:color w:val="000000"/>
          <w:sz w:val="32"/>
          <w:szCs w:val="32"/>
        </w:rPr>
        <w:t>22.02</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19.</w:t>
      </w:r>
      <w:r>
        <w:rPr>
          <w:rStyle w:val="16"/>
          <w:rFonts w:hint="eastAsia" w:ascii="仿宋" w:eastAsia="仿宋"/>
          <w:bCs/>
          <w:color w:val="000000"/>
          <w:sz w:val="32"/>
          <w:szCs w:val="32"/>
        </w:rPr>
        <w:t>农林水支出（类）林业和草原（款）行业业务管理（项）：支出决算为</w:t>
      </w:r>
      <w:r>
        <w:rPr>
          <w:rStyle w:val="16"/>
          <w:rFonts w:ascii="仿宋" w:eastAsia="仿宋"/>
          <w:bCs/>
          <w:color w:val="000000"/>
          <w:sz w:val="32"/>
          <w:szCs w:val="32"/>
        </w:rPr>
        <w:t>4.23</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20.</w:t>
      </w:r>
      <w:r>
        <w:rPr>
          <w:rStyle w:val="16"/>
          <w:rFonts w:hint="eastAsia" w:ascii="仿宋" w:eastAsia="仿宋"/>
          <w:bCs/>
          <w:color w:val="000000"/>
          <w:sz w:val="32"/>
          <w:szCs w:val="32"/>
        </w:rPr>
        <w:t>农林水支出（类）林业和草原（款）其他林业和草原支出（项）：支出决算为</w:t>
      </w:r>
      <w:r>
        <w:rPr>
          <w:rStyle w:val="16"/>
          <w:rFonts w:ascii="仿宋" w:eastAsia="仿宋"/>
          <w:bCs/>
          <w:color w:val="000000"/>
          <w:sz w:val="32"/>
          <w:szCs w:val="32"/>
        </w:rPr>
        <w:t>303.55</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21.</w:t>
      </w:r>
      <w:r>
        <w:rPr>
          <w:rStyle w:val="16"/>
          <w:rFonts w:hint="eastAsia" w:ascii="仿宋" w:eastAsia="仿宋"/>
          <w:bCs/>
          <w:color w:val="000000"/>
          <w:sz w:val="32"/>
          <w:szCs w:val="32"/>
        </w:rPr>
        <w:t>农林水支出（类）扶贫（款）生产发展（项）：支出决算为</w:t>
      </w:r>
      <w:r>
        <w:rPr>
          <w:rStyle w:val="16"/>
          <w:rFonts w:ascii="仿宋" w:eastAsia="仿宋"/>
          <w:bCs/>
          <w:color w:val="000000"/>
          <w:sz w:val="32"/>
          <w:szCs w:val="32"/>
        </w:rPr>
        <w:t>219.15</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Cs/>
          <w:color w:val="000000"/>
          <w:sz w:val="32"/>
          <w:szCs w:val="32"/>
        </w:rPr>
      </w:pPr>
      <w:r>
        <w:rPr>
          <w:rStyle w:val="16"/>
          <w:rFonts w:ascii="仿宋" w:eastAsia="仿宋"/>
          <w:bCs/>
          <w:color w:val="000000"/>
          <w:sz w:val="32"/>
          <w:szCs w:val="32"/>
        </w:rPr>
        <w:t>22.</w:t>
      </w:r>
      <w:r>
        <w:rPr>
          <w:rStyle w:val="16"/>
          <w:rFonts w:hint="eastAsia" w:ascii="仿宋" w:eastAsia="仿宋"/>
          <w:bCs/>
          <w:color w:val="000000"/>
          <w:sz w:val="32"/>
          <w:szCs w:val="32"/>
        </w:rPr>
        <w:t>农林水支出（类）其他农林水支出（款）其他农林水支出（项）：支出决算为</w:t>
      </w:r>
      <w:r>
        <w:rPr>
          <w:rStyle w:val="16"/>
          <w:rFonts w:ascii="仿宋" w:eastAsia="仿宋"/>
          <w:bCs/>
          <w:color w:val="000000"/>
          <w:sz w:val="32"/>
          <w:szCs w:val="32"/>
        </w:rPr>
        <w:t>103.46</w:t>
      </w:r>
      <w:r>
        <w:rPr>
          <w:rStyle w:val="16"/>
          <w:rFonts w:hint="eastAsia" w:ascii="仿宋" w:eastAsia="仿宋"/>
          <w:bCs/>
          <w:color w:val="000000"/>
          <w:sz w:val="32"/>
          <w:szCs w:val="32"/>
        </w:rPr>
        <w:t>万元。</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23.</w:t>
      </w:r>
      <w:bookmarkStart w:id="40" w:name="_Toc15396608"/>
      <w:bookmarkStart w:id="41" w:name="_Toc15377214"/>
      <w:r>
        <w:rPr>
          <w:rStyle w:val="16"/>
          <w:rFonts w:hint="eastAsia" w:ascii="仿宋" w:eastAsia="仿宋"/>
          <w:bCs/>
          <w:color w:val="000000"/>
          <w:sz w:val="32"/>
          <w:szCs w:val="32"/>
        </w:rPr>
        <w:t>住房保障（类）住房改革支出（款）住房公积金（项）：</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53.27</w:t>
      </w:r>
      <w:r>
        <w:rPr>
          <w:rStyle w:val="16"/>
          <w:rFonts w:hint="eastAsia" w:ascii="仿宋" w:eastAsia="仿宋"/>
          <w:b w:val="0"/>
          <w:bCs/>
          <w:color w:val="000000"/>
          <w:sz w:val="32"/>
          <w:szCs w:val="32"/>
        </w:rPr>
        <w:t>万元。</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23.</w:t>
      </w:r>
      <w:r>
        <w:rPr>
          <w:rStyle w:val="16"/>
          <w:rFonts w:hint="eastAsia" w:ascii="仿宋" w:eastAsia="仿宋"/>
          <w:bCs/>
          <w:color w:val="000000"/>
          <w:sz w:val="32"/>
          <w:szCs w:val="32"/>
        </w:rPr>
        <w:t>住房保障（类）住房改革支出（款）购房补贴（项）：</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2.26</w:t>
      </w:r>
      <w:r>
        <w:rPr>
          <w:rStyle w:val="16"/>
          <w:rFonts w:hint="eastAsia" w:ascii="仿宋" w:eastAsia="仿宋"/>
          <w:b w:val="0"/>
          <w:bCs/>
          <w:color w:val="000000"/>
          <w:sz w:val="32"/>
          <w:szCs w:val="32"/>
        </w:rPr>
        <w:t>万元。</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24.</w:t>
      </w:r>
      <w:r>
        <w:rPr>
          <w:rStyle w:val="16"/>
          <w:rFonts w:hint="eastAsia" w:ascii="仿宋" w:eastAsia="仿宋"/>
          <w:bCs/>
          <w:color w:val="000000"/>
          <w:sz w:val="32"/>
          <w:szCs w:val="32"/>
        </w:rPr>
        <w:t>卫生健康支出（类）公共卫生（款）突发公共卫生事件应急处理（项）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ascii="仿宋" w:eastAsia="仿宋"/>
          <w:b w:val="0"/>
          <w:bCs/>
          <w:color w:val="000000"/>
          <w:sz w:val="32"/>
          <w:szCs w:val="32"/>
        </w:rPr>
        <w:t>1.76</w:t>
      </w:r>
      <w:r>
        <w:rPr>
          <w:rStyle w:val="16"/>
          <w:rFonts w:hint="eastAsia" w:ascii="仿宋" w:eastAsia="仿宋"/>
          <w:b w:val="0"/>
          <w:bCs/>
          <w:color w:val="000000"/>
          <w:sz w:val="32"/>
          <w:szCs w:val="32"/>
        </w:rPr>
        <w:t>万元。</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0"/>
      <w:bookmarkEnd w:id="41"/>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年一般公共预算财政拨款基本支出</w:t>
      </w:r>
      <w:r>
        <w:rPr>
          <w:rFonts w:ascii="仿宋" w:eastAsia="仿宋"/>
          <w:color w:val="000000"/>
          <w:sz w:val="32"/>
          <w:szCs w:val="32"/>
        </w:rPr>
        <w:t>858.46</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ascii="仿宋" w:eastAsia="仿宋"/>
          <w:color w:val="000000"/>
          <w:sz w:val="32"/>
          <w:szCs w:val="32"/>
        </w:rPr>
        <w:t>816.17</w:t>
      </w:r>
      <w:r>
        <w:rPr>
          <w:rFonts w:hint="eastAsia" w:ascii="仿宋" w:eastAsia="仿宋"/>
          <w:color w:val="000000"/>
          <w:sz w:val="32"/>
          <w:szCs w:val="32"/>
        </w:rPr>
        <w:t>万元，主要包括：基本工资</w:t>
      </w:r>
      <w:r>
        <w:rPr>
          <w:rFonts w:ascii="仿宋" w:eastAsia="仿宋"/>
          <w:color w:val="000000"/>
          <w:sz w:val="32"/>
          <w:szCs w:val="32"/>
        </w:rPr>
        <w:t>155.75</w:t>
      </w:r>
      <w:r>
        <w:rPr>
          <w:rFonts w:hint="eastAsia" w:ascii="仿宋" w:eastAsia="仿宋"/>
          <w:color w:val="000000"/>
          <w:sz w:val="32"/>
          <w:szCs w:val="32"/>
        </w:rPr>
        <w:t>万元、津贴补贴</w:t>
      </w:r>
      <w:r>
        <w:rPr>
          <w:rFonts w:ascii="仿宋" w:eastAsia="仿宋"/>
          <w:color w:val="000000"/>
          <w:sz w:val="32"/>
          <w:szCs w:val="32"/>
        </w:rPr>
        <w:t>157.46</w:t>
      </w:r>
      <w:r>
        <w:rPr>
          <w:rFonts w:hint="eastAsia" w:ascii="仿宋" w:eastAsia="仿宋"/>
          <w:color w:val="000000"/>
          <w:sz w:val="32"/>
          <w:szCs w:val="32"/>
        </w:rPr>
        <w:t>万元、奖金</w:t>
      </w:r>
      <w:r>
        <w:rPr>
          <w:rFonts w:ascii="仿宋" w:eastAsia="仿宋"/>
          <w:color w:val="000000"/>
          <w:sz w:val="32"/>
          <w:szCs w:val="32"/>
        </w:rPr>
        <w:t>12.96</w:t>
      </w:r>
      <w:r>
        <w:rPr>
          <w:rFonts w:hint="eastAsia" w:ascii="仿宋" w:eastAsia="仿宋"/>
          <w:color w:val="000000"/>
          <w:sz w:val="32"/>
          <w:szCs w:val="32"/>
        </w:rPr>
        <w:t>万元、绩效工资</w:t>
      </w:r>
      <w:r>
        <w:rPr>
          <w:rFonts w:ascii="仿宋" w:eastAsia="仿宋"/>
          <w:color w:val="000000"/>
          <w:sz w:val="32"/>
          <w:szCs w:val="32"/>
        </w:rPr>
        <w:t>58.54</w:t>
      </w:r>
      <w:r>
        <w:rPr>
          <w:rFonts w:hint="eastAsia" w:ascii="仿宋" w:eastAsia="仿宋"/>
          <w:color w:val="000000"/>
          <w:sz w:val="32"/>
          <w:szCs w:val="32"/>
        </w:rPr>
        <w:t>万元、机关事业单位基本养老保险缴费</w:t>
      </w:r>
      <w:r>
        <w:rPr>
          <w:rFonts w:ascii="仿宋" w:eastAsia="仿宋"/>
          <w:color w:val="000000"/>
          <w:sz w:val="32"/>
          <w:szCs w:val="32"/>
        </w:rPr>
        <w:t>54.78</w:t>
      </w:r>
      <w:r>
        <w:rPr>
          <w:rFonts w:hint="eastAsia" w:ascii="仿宋" w:eastAsia="仿宋"/>
          <w:color w:val="000000"/>
          <w:sz w:val="32"/>
          <w:szCs w:val="32"/>
        </w:rPr>
        <w:t>万元、职业年金缴费</w:t>
      </w:r>
      <w:r>
        <w:rPr>
          <w:rFonts w:ascii="仿宋" w:eastAsia="仿宋"/>
          <w:color w:val="000000"/>
          <w:sz w:val="32"/>
          <w:szCs w:val="32"/>
        </w:rPr>
        <w:t>27.39</w:t>
      </w:r>
      <w:r>
        <w:rPr>
          <w:rFonts w:hint="eastAsia" w:ascii="仿宋" w:eastAsia="仿宋"/>
          <w:color w:val="000000"/>
          <w:sz w:val="32"/>
          <w:szCs w:val="32"/>
        </w:rPr>
        <w:t>万元、职工基本医疗保险缴费</w:t>
      </w:r>
      <w:r>
        <w:rPr>
          <w:rFonts w:ascii="仿宋" w:eastAsia="仿宋"/>
          <w:color w:val="000000"/>
          <w:sz w:val="32"/>
          <w:szCs w:val="32"/>
        </w:rPr>
        <w:t>24.07</w:t>
      </w:r>
      <w:r>
        <w:rPr>
          <w:rFonts w:hint="eastAsia" w:ascii="仿宋" w:eastAsia="仿宋"/>
          <w:color w:val="000000"/>
          <w:sz w:val="32"/>
          <w:szCs w:val="32"/>
        </w:rPr>
        <w:t>万元、公务员医疗补助缴费</w:t>
      </w:r>
      <w:r>
        <w:rPr>
          <w:rFonts w:ascii="仿宋" w:eastAsia="仿宋"/>
          <w:color w:val="000000"/>
          <w:sz w:val="32"/>
          <w:szCs w:val="32"/>
        </w:rPr>
        <w:t>10.65</w:t>
      </w:r>
      <w:r>
        <w:rPr>
          <w:rFonts w:hint="eastAsia" w:ascii="仿宋" w:eastAsia="仿宋"/>
          <w:color w:val="000000"/>
          <w:sz w:val="32"/>
          <w:szCs w:val="32"/>
        </w:rPr>
        <w:t>万元、其他社会保障缴费</w:t>
      </w:r>
      <w:r>
        <w:rPr>
          <w:rFonts w:ascii="仿宋" w:eastAsia="仿宋"/>
          <w:color w:val="000000"/>
          <w:sz w:val="32"/>
          <w:szCs w:val="32"/>
        </w:rPr>
        <w:t>11.87</w:t>
      </w:r>
      <w:r>
        <w:rPr>
          <w:rFonts w:hint="eastAsia" w:ascii="仿宋" w:eastAsia="仿宋"/>
          <w:color w:val="000000"/>
          <w:sz w:val="32"/>
          <w:szCs w:val="32"/>
        </w:rPr>
        <w:t>万元、住房公积金</w:t>
      </w:r>
      <w:r>
        <w:rPr>
          <w:rFonts w:ascii="仿宋" w:eastAsia="仿宋"/>
          <w:color w:val="000000"/>
          <w:sz w:val="32"/>
          <w:szCs w:val="32"/>
        </w:rPr>
        <w:t>53.28</w:t>
      </w:r>
      <w:r>
        <w:rPr>
          <w:rFonts w:hint="eastAsia" w:ascii="仿宋" w:eastAsia="仿宋"/>
          <w:color w:val="000000"/>
          <w:sz w:val="32"/>
          <w:szCs w:val="32"/>
        </w:rPr>
        <w:t>万元、生活补助</w:t>
      </w:r>
      <w:r>
        <w:rPr>
          <w:rFonts w:ascii="仿宋" w:eastAsia="仿宋"/>
          <w:color w:val="000000"/>
          <w:sz w:val="32"/>
          <w:szCs w:val="32"/>
        </w:rPr>
        <w:t>14.97</w:t>
      </w:r>
      <w:r>
        <w:rPr>
          <w:rFonts w:hint="eastAsia" w:ascii="仿宋" w:eastAsia="仿宋"/>
          <w:color w:val="000000"/>
          <w:sz w:val="32"/>
          <w:szCs w:val="32"/>
        </w:rPr>
        <w:t>万元、奖励金</w:t>
      </w:r>
      <w:r>
        <w:rPr>
          <w:rFonts w:ascii="仿宋" w:eastAsia="仿宋"/>
          <w:color w:val="000000"/>
          <w:sz w:val="32"/>
          <w:szCs w:val="32"/>
        </w:rPr>
        <w:t>234.45</w:t>
      </w:r>
      <w:r>
        <w:rPr>
          <w:rFonts w:hint="eastAsia" w:ascii="仿宋" w:eastAsia="仿宋"/>
          <w:color w:val="000000"/>
          <w:sz w:val="32"/>
          <w:szCs w:val="32"/>
        </w:rPr>
        <w:t>等。</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w:t>
      </w:r>
      <w:r>
        <w:rPr>
          <w:rFonts w:ascii="仿宋" w:eastAsia="仿宋"/>
          <w:color w:val="000000"/>
          <w:sz w:val="32"/>
          <w:szCs w:val="32"/>
        </w:rPr>
        <w:t>42.29</w:t>
      </w:r>
      <w:r>
        <w:rPr>
          <w:rFonts w:hint="eastAsia" w:ascii="仿宋" w:eastAsia="仿宋"/>
          <w:color w:val="000000"/>
          <w:sz w:val="32"/>
          <w:szCs w:val="32"/>
        </w:rPr>
        <w:t>万元，主要包括：办公费</w:t>
      </w:r>
      <w:r>
        <w:rPr>
          <w:rFonts w:ascii="仿宋" w:eastAsia="仿宋"/>
          <w:color w:val="000000"/>
          <w:sz w:val="32"/>
          <w:szCs w:val="32"/>
        </w:rPr>
        <w:t>8</w:t>
      </w:r>
      <w:r>
        <w:rPr>
          <w:rFonts w:hint="eastAsia" w:ascii="仿宋" w:eastAsia="仿宋"/>
          <w:color w:val="000000"/>
          <w:sz w:val="32"/>
          <w:szCs w:val="32"/>
        </w:rPr>
        <w:t>万元、水费</w:t>
      </w:r>
      <w:r>
        <w:rPr>
          <w:rFonts w:ascii="仿宋" w:eastAsia="仿宋"/>
          <w:color w:val="000000"/>
          <w:sz w:val="32"/>
          <w:szCs w:val="32"/>
        </w:rPr>
        <w:t>1</w:t>
      </w:r>
      <w:r>
        <w:rPr>
          <w:rFonts w:hint="eastAsia" w:ascii="仿宋" w:eastAsia="仿宋"/>
          <w:color w:val="000000"/>
          <w:sz w:val="32"/>
          <w:szCs w:val="32"/>
        </w:rPr>
        <w:t>万元、电费</w:t>
      </w:r>
      <w:r>
        <w:rPr>
          <w:rFonts w:ascii="仿宋" w:eastAsia="仿宋"/>
          <w:color w:val="000000"/>
          <w:sz w:val="32"/>
          <w:szCs w:val="32"/>
        </w:rPr>
        <w:t>1</w:t>
      </w:r>
      <w:r>
        <w:rPr>
          <w:rFonts w:hint="eastAsia" w:ascii="仿宋" w:eastAsia="仿宋"/>
          <w:color w:val="000000"/>
          <w:sz w:val="32"/>
          <w:szCs w:val="32"/>
        </w:rPr>
        <w:t>万元、邮电费</w:t>
      </w:r>
      <w:r>
        <w:rPr>
          <w:rFonts w:ascii="仿宋" w:eastAsia="仿宋"/>
          <w:color w:val="000000"/>
          <w:sz w:val="32"/>
          <w:szCs w:val="32"/>
        </w:rPr>
        <w:t>2</w:t>
      </w:r>
      <w:r>
        <w:rPr>
          <w:rFonts w:hint="eastAsia" w:ascii="仿宋" w:eastAsia="仿宋"/>
          <w:color w:val="000000"/>
          <w:sz w:val="32"/>
          <w:szCs w:val="32"/>
        </w:rPr>
        <w:t>万元、差旅费</w:t>
      </w:r>
      <w:r>
        <w:rPr>
          <w:rFonts w:ascii="仿宋" w:eastAsia="仿宋"/>
          <w:color w:val="000000"/>
          <w:sz w:val="32"/>
          <w:szCs w:val="32"/>
        </w:rPr>
        <w:t>27.61</w:t>
      </w:r>
      <w:r>
        <w:rPr>
          <w:rFonts w:hint="eastAsia" w:ascii="仿宋" w:eastAsia="仿宋"/>
          <w:color w:val="000000"/>
          <w:sz w:val="32"/>
          <w:szCs w:val="32"/>
        </w:rPr>
        <w:t>万元、公务接待费</w:t>
      </w:r>
      <w:r>
        <w:rPr>
          <w:rFonts w:ascii="仿宋" w:eastAsia="仿宋"/>
          <w:color w:val="000000"/>
          <w:sz w:val="32"/>
          <w:szCs w:val="32"/>
        </w:rPr>
        <w:t>0.29</w:t>
      </w:r>
      <w:r>
        <w:rPr>
          <w:rFonts w:hint="eastAsia" w:ascii="仿宋" w:eastAsia="仿宋"/>
          <w:color w:val="000000"/>
          <w:sz w:val="32"/>
          <w:szCs w:val="32"/>
        </w:rPr>
        <w:t>万元、福利费</w:t>
      </w:r>
      <w:r>
        <w:rPr>
          <w:rFonts w:ascii="仿宋" w:eastAsia="仿宋"/>
          <w:color w:val="000000"/>
          <w:sz w:val="32"/>
          <w:szCs w:val="32"/>
        </w:rPr>
        <w:t>0.39</w:t>
      </w:r>
      <w:r>
        <w:rPr>
          <w:rFonts w:hint="eastAsia" w:ascii="仿宋" w:eastAsia="仿宋"/>
          <w:color w:val="000000"/>
          <w:sz w:val="32"/>
          <w:szCs w:val="32"/>
        </w:rPr>
        <w:t>万元、公务用车运行维护费</w:t>
      </w:r>
      <w:r>
        <w:rPr>
          <w:rFonts w:ascii="仿宋" w:eastAsia="仿宋"/>
          <w:color w:val="000000"/>
          <w:sz w:val="32"/>
          <w:szCs w:val="32"/>
        </w:rPr>
        <w:t>2</w:t>
      </w:r>
      <w:r>
        <w:rPr>
          <w:rFonts w:hint="eastAsia" w:ascii="仿宋" w:eastAsia="仿宋"/>
          <w:color w:val="000000"/>
          <w:sz w:val="32"/>
          <w:szCs w:val="32"/>
        </w:rPr>
        <w:t>万元等。</w:t>
      </w:r>
    </w:p>
    <w:p>
      <w:pPr>
        <w:spacing w:line="600" w:lineRule="exact"/>
        <w:ind w:firstLine="640" w:firstLineChars="200"/>
        <w:outlineLvl w:val="1"/>
        <w:rPr>
          <w:rStyle w:val="19"/>
          <w:rFonts w:ascii="黑体" w:eastAsia="黑体"/>
          <w:b w:val="0"/>
        </w:rPr>
      </w:pPr>
      <w:bookmarkStart w:id="42" w:name="_Toc15396609"/>
      <w:bookmarkStart w:id="43"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年“三公”经费财政拨款支出决算为</w:t>
      </w:r>
      <w:r>
        <w:rPr>
          <w:rFonts w:ascii="仿宋" w:eastAsia="仿宋"/>
          <w:color w:val="000000"/>
          <w:sz w:val="32"/>
          <w:szCs w:val="32"/>
        </w:rPr>
        <w:t>2.29</w:t>
      </w:r>
      <w:r>
        <w:rPr>
          <w:rFonts w:hint="eastAsia" w:ascii="仿宋" w:eastAsia="仿宋"/>
          <w:color w:val="000000"/>
          <w:sz w:val="32"/>
          <w:szCs w:val="32"/>
        </w:rPr>
        <w:t>万元，完成预算</w:t>
      </w:r>
      <w:r>
        <w:rPr>
          <w:rFonts w:ascii="仿宋" w:eastAsia="仿宋"/>
          <w:color w:val="000000"/>
          <w:sz w:val="32"/>
          <w:szCs w:val="32"/>
        </w:rPr>
        <w:t>100%</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年“三公”经费财政拨款支出</w:t>
      </w:r>
      <w:r>
        <w:rPr>
          <w:rFonts w:hint="eastAsia" w:ascii="仿宋" w:eastAsia="仿宋"/>
          <w:sz w:val="32"/>
          <w:szCs w:val="32"/>
        </w:rPr>
        <w:t>决算</w:t>
      </w:r>
      <w:r>
        <w:rPr>
          <w:rFonts w:ascii="仿宋" w:eastAsia="仿宋"/>
          <w:sz w:val="32"/>
          <w:szCs w:val="32"/>
        </w:rPr>
        <w:t>0.29</w:t>
      </w:r>
      <w:r>
        <w:rPr>
          <w:rFonts w:hint="eastAsia" w:ascii="仿宋" w:eastAsia="仿宋"/>
          <w:sz w:val="32"/>
          <w:szCs w:val="32"/>
        </w:rPr>
        <w:t>万元</w:t>
      </w:r>
      <w:r>
        <w:rPr>
          <w:rFonts w:hint="eastAsia" w:ascii="仿宋" w:eastAsia="仿宋"/>
          <w:color w:val="000000"/>
          <w:sz w:val="32"/>
          <w:szCs w:val="32"/>
        </w:rPr>
        <w:t>，其中：因公出国（境）费支出决算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；公务用车购置及运行维护费支出决算</w:t>
      </w:r>
      <w:r>
        <w:rPr>
          <w:rFonts w:ascii="仿宋" w:eastAsia="仿宋"/>
          <w:color w:val="000000"/>
          <w:sz w:val="32"/>
          <w:szCs w:val="32"/>
        </w:rPr>
        <w:t>2</w:t>
      </w:r>
      <w:r>
        <w:rPr>
          <w:rFonts w:hint="eastAsia" w:ascii="仿宋" w:eastAsia="仿宋"/>
          <w:color w:val="000000"/>
          <w:sz w:val="32"/>
          <w:szCs w:val="32"/>
        </w:rPr>
        <w:t>万元，占</w:t>
      </w:r>
      <w:r>
        <w:rPr>
          <w:rFonts w:ascii="仿宋" w:eastAsia="仿宋"/>
          <w:color w:val="000000"/>
          <w:sz w:val="32"/>
          <w:szCs w:val="32"/>
        </w:rPr>
        <w:t>87.33%</w:t>
      </w:r>
      <w:r>
        <w:rPr>
          <w:rFonts w:hint="eastAsia" w:ascii="仿宋" w:eastAsia="仿宋"/>
          <w:color w:val="000000"/>
          <w:sz w:val="32"/>
          <w:szCs w:val="32"/>
        </w:rPr>
        <w:t>；公务接待费支出决算</w:t>
      </w:r>
      <w:r>
        <w:rPr>
          <w:rFonts w:ascii="仿宋" w:eastAsia="仿宋"/>
          <w:color w:val="000000"/>
          <w:sz w:val="32"/>
          <w:szCs w:val="32"/>
        </w:rPr>
        <w:t>0.29</w:t>
      </w:r>
      <w:r>
        <w:rPr>
          <w:rFonts w:hint="eastAsia" w:ascii="仿宋" w:eastAsia="仿宋"/>
          <w:color w:val="000000"/>
          <w:sz w:val="32"/>
          <w:szCs w:val="32"/>
        </w:rPr>
        <w:t>万元，占</w:t>
      </w:r>
      <w:r>
        <w:rPr>
          <w:rFonts w:ascii="仿宋" w:eastAsia="仿宋"/>
          <w:color w:val="000000"/>
          <w:sz w:val="32"/>
          <w:szCs w:val="32"/>
        </w:rPr>
        <w:t>2.67%</w:t>
      </w:r>
      <w:r>
        <w:rPr>
          <w:rFonts w:hint="eastAsia" w:ascii="仿宋" w:eastAsia="仿宋"/>
          <w:color w:val="000000"/>
          <w:sz w:val="32"/>
          <w:szCs w:val="32"/>
        </w:rPr>
        <w:t>。具体情况如下：</w:t>
      </w:r>
    </w:p>
    <w:p>
      <w:r>
        <w:pict>
          <v:shape id="_x0000_i1025" o:spt="75" type="#_x0000_t75" style="height:143.25pt;width:414pt;" filled="f" o:preferrelative="t" stroked="f" coordsize="21600,21600">
            <v:path/>
            <v:fill on="f" focussize="0,0"/>
            <v:stroke on="f" joinstyle="miter"/>
            <v:imagedata r:id="rId11" o:title=""/>
            <o:lock v:ext="edit" aspectratio="f"/>
            <w10:wrap type="none"/>
            <w10:anchorlock/>
          </v:shape>
        </w:pic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0%</w:t>
      </w:r>
      <w:r>
        <w:rPr>
          <w:rStyle w:val="16"/>
          <w:rFonts w:hint="eastAsia" w:ascii="仿宋" w:eastAsia="仿宋"/>
          <w:b w:val="0"/>
          <w:bCs/>
          <w:color w:val="000000"/>
          <w:sz w:val="32"/>
          <w:szCs w:val="32"/>
        </w:rPr>
        <w:t>。</w:t>
      </w:r>
      <w:r>
        <w:rPr>
          <w:rFonts w:hint="eastAsia" w:ascii="仿宋_GB2312" w:eastAsia="仿宋_GB2312"/>
          <w:sz w:val="32"/>
          <w:szCs w:val="32"/>
        </w:rPr>
        <w:t>全年安排因公出国（境）团组</w:t>
      </w:r>
      <w:r>
        <w:rPr>
          <w:rFonts w:ascii="仿宋_GB2312" w:eastAsia="仿宋_GB2312"/>
          <w:sz w:val="32"/>
          <w:szCs w:val="32"/>
        </w:rPr>
        <w:t>0</w:t>
      </w:r>
      <w:r>
        <w:rPr>
          <w:rFonts w:hint="eastAsia" w:ascii="仿宋_GB2312" w:eastAsia="仿宋_GB2312"/>
          <w:sz w:val="32"/>
          <w:szCs w:val="32"/>
        </w:rPr>
        <w:t>次，出国（境）</w:t>
      </w:r>
      <w:r>
        <w:rPr>
          <w:rFonts w:ascii="仿宋_GB2312" w:eastAsia="仿宋_GB2312"/>
          <w:sz w:val="32"/>
          <w:szCs w:val="32"/>
        </w:rPr>
        <w:t>0</w:t>
      </w:r>
      <w:r>
        <w:rPr>
          <w:rFonts w:hint="eastAsia" w:ascii="仿宋_GB2312" w:eastAsia="仿宋_GB2312"/>
          <w:sz w:val="32"/>
          <w:szCs w:val="32"/>
        </w:rPr>
        <w:t>人。因</w:t>
      </w:r>
      <w:r>
        <w:rPr>
          <w:rFonts w:hint="eastAsia" w:ascii="仿宋_GB2312" w:eastAsia="仿宋_GB2312"/>
          <w:color w:val="000000"/>
          <w:sz w:val="32"/>
          <w:szCs w:val="32"/>
        </w:rPr>
        <w:t>公出国（境）支出决算比</w:t>
      </w: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s="仿宋"/>
          <w:color w:val="000000"/>
          <w:sz w:val="32"/>
          <w:szCs w:val="32"/>
        </w:rPr>
        <w:t>增加</w:t>
      </w:r>
      <w:r>
        <w:rPr>
          <w:rFonts w:ascii="仿宋_GB2312" w:eastAsia="仿宋_GB2312" w:cs="仿宋"/>
          <w:color w:val="000000"/>
          <w:sz w:val="32"/>
          <w:szCs w:val="32"/>
        </w:rPr>
        <w:t>0</w:t>
      </w:r>
      <w:r>
        <w:rPr>
          <w:rFonts w:hint="eastAsia" w:ascii="仿宋_GB2312" w:eastAsia="仿宋_GB2312" w:cs="仿宋"/>
          <w:color w:val="000000"/>
          <w:sz w:val="32"/>
          <w:szCs w:val="32"/>
        </w:rPr>
        <w:t>万元，增加原因。</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ascii="仿宋_GB2312" w:eastAsia="仿宋_GB2312"/>
          <w:color w:val="000000"/>
          <w:sz w:val="32"/>
          <w:szCs w:val="32"/>
        </w:rPr>
        <w:t>2</w:t>
      </w:r>
      <w:r>
        <w:rPr>
          <w:rFonts w:hint="eastAsia" w:ascii="仿宋_GB2312" w:eastAsia="仿宋_GB2312"/>
          <w:color w:val="000000"/>
          <w:sz w:val="32"/>
          <w:szCs w:val="32"/>
        </w:rPr>
        <w:t>万元</w:t>
      </w:r>
      <w:r>
        <w:rPr>
          <w:rFonts w:ascii="仿宋_GB2312" w:eastAsia="仿宋_GB2312"/>
          <w:color w:val="000000"/>
          <w:sz w:val="32"/>
          <w:szCs w:val="32"/>
        </w:rPr>
        <w:t>,</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100%</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2019</w:t>
      </w:r>
      <w:r>
        <w:rPr>
          <w:rFonts w:hint="eastAsia" w:ascii="仿宋_GB2312" w:eastAsia="仿宋_GB2312"/>
          <w:color w:val="000000"/>
          <w:sz w:val="32"/>
          <w:szCs w:val="32"/>
        </w:rPr>
        <w:t>年未增加，</w:t>
      </w:r>
      <w:r>
        <w:rPr>
          <w:rFonts w:hint="eastAsia" w:ascii="仿宋_GB2312" w:eastAsia="仿宋_GB2312"/>
          <w:sz w:val="32"/>
          <w:szCs w:val="32"/>
        </w:rPr>
        <w:t>上升</w:t>
      </w:r>
      <w:r>
        <w:rPr>
          <w:rFonts w:ascii="仿宋_GB2312" w:eastAsia="仿宋_GB2312"/>
          <w:sz w:val="32"/>
          <w:szCs w:val="32"/>
        </w:rPr>
        <w:t>0%</w:t>
      </w:r>
      <w:r>
        <w:rPr>
          <w:rFonts w:hint="eastAsia" w:ascii="仿宋_GB2312" w:eastAsia="仿宋_GB2312"/>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6</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辆、应急保障用车辆、执法执勤用车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1</w:t>
      </w:r>
      <w:r>
        <w:rPr>
          <w:rFonts w:hint="eastAsia" w:ascii="仿宋_GB2312" w:eastAsia="仿宋_GB2312"/>
          <w:color w:val="000000"/>
          <w:sz w:val="32"/>
          <w:szCs w:val="32"/>
        </w:rPr>
        <w:t>辆、离退休干部用车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5</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sz w:val="32"/>
          <w:szCs w:val="32"/>
        </w:rPr>
        <w:t>2</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ascii="仿宋_GB2312" w:eastAsia="仿宋_GB2312"/>
          <w:color w:val="000000"/>
          <w:sz w:val="32"/>
          <w:szCs w:val="32"/>
        </w:rPr>
        <w:t>0.29</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100%</w:t>
      </w:r>
      <w:r>
        <w:rPr>
          <w:rStyle w:val="16"/>
          <w:rFonts w:hint="eastAsia" w:ascii="仿宋" w:eastAsia="仿宋"/>
          <w:b w:val="0"/>
          <w:bCs/>
          <w:color w:val="000000"/>
          <w:sz w:val="32"/>
          <w:szCs w:val="32"/>
        </w:rPr>
        <w:t>。</w:t>
      </w:r>
      <w:r>
        <w:rPr>
          <w:rFonts w:hint="eastAsia" w:ascii="仿宋_GB2312" w:eastAsia="仿宋_GB2312" w:cs="仿宋"/>
          <w:color w:val="000000"/>
          <w:sz w:val="32"/>
          <w:szCs w:val="32"/>
        </w:rPr>
        <w:t>公务接待费</w:t>
      </w:r>
      <w:r>
        <w:rPr>
          <w:rFonts w:ascii="仿宋_GB2312" w:eastAsia="仿宋_GB2312" w:cs="仿宋"/>
          <w:color w:val="000000"/>
          <w:sz w:val="32"/>
          <w:szCs w:val="32"/>
        </w:rPr>
        <w:t>0.29</w:t>
      </w:r>
      <w:r>
        <w:rPr>
          <w:rFonts w:hint="eastAsia" w:ascii="仿宋_GB2312" w:eastAsia="仿宋_GB2312" w:cs="仿宋"/>
          <w:color w:val="000000"/>
          <w:sz w:val="32"/>
          <w:szCs w:val="32"/>
        </w:rPr>
        <w:t>万元，较上年减少</w:t>
      </w:r>
      <w:r>
        <w:rPr>
          <w:rFonts w:ascii="仿宋_GB2312" w:eastAsia="仿宋_GB2312" w:cs="仿宋"/>
          <w:color w:val="000000"/>
          <w:sz w:val="32"/>
          <w:szCs w:val="32"/>
        </w:rPr>
        <w:t>0.03</w:t>
      </w:r>
      <w:r>
        <w:rPr>
          <w:rFonts w:hint="eastAsia" w:ascii="仿宋_GB2312" w:eastAsia="仿宋_GB2312" w:cs="仿宋"/>
          <w:color w:val="000000"/>
          <w:sz w:val="32"/>
          <w:szCs w:val="32"/>
        </w:rPr>
        <w:t>万元，减少</w:t>
      </w:r>
      <w:r>
        <w:rPr>
          <w:rFonts w:ascii="仿宋_GB2312" w:eastAsia="仿宋_GB2312" w:cs="仿宋"/>
          <w:color w:val="000000"/>
          <w:sz w:val="32"/>
          <w:szCs w:val="32"/>
        </w:rPr>
        <w:t>0.09%</w:t>
      </w:r>
      <w:r>
        <w:rPr>
          <w:rFonts w:hint="eastAsia" w:ascii="仿宋_GB2312" w:eastAsia="仿宋_GB2312" w:cs="仿宋"/>
          <w:color w:val="000000"/>
          <w:sz w:val="32"/>
          <w:szCs w:val="32"/>
        </w:rPr>
        <w:t>，减少原因是严格执行有关规定，实行“先审批，后接待”制度，严格控制接待标准和陪餐人数，降低接待费用。</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ascii="仿宋_GB2312" w:eastAsia="仿宋_GB2312"/>
          <w:color w:val="000000"/>
          <w:sz w:val="32"/>
          <w:szCs w:val="32"/>
        </w:rPr>
        <w:t>7</w:t>
      </w:r>
      <w:r>
        <w:rPr>
          <w:rFonts w:hint="eastAsia" w:ascii="仿宋_GB2312" w:eastAsia="仿宋_GB2312"/>
          <w:color w:val="000000"/>
          <w:sz w:val="32"/>
          <w:szCs w:val="32"/>
        </w:rPr>
        <w:t>批次，</w:t>
      </w:r>
      <w:r>
        <w:rPr>
          <w:rFonts w:ascii="仿宋_GB2312" w:eastAsia="仿宋_GB2312"/>
          <w:color w:val="000000"/>
          <w:sz w:val="32"/>
          <w:szCs w:val="32"/>
        </w:rPr>
        <w:t>40</w:t>
      </w:r>
      <w:r>
        <w:rPr>
          <w:rFonts w:hint="eastAsia" w:ascii="仿宋_GB2312" w:eastAsia="仿宋_GB2312"/>
          <w:color w:val="000000"/>
          <w:sz w:val="32"/>
          <w:szCs w:val="32"/>
        </w:rPr>
        <w:t>人次，共计支出</w:t>
      </w:r>
      <w:r>
        <w:rPr>
          <w:rFonts w:ascii="仿宋_GB2312" w:eastAsia="仿宋_GB2312"/>
          <w:color w:val="000000"/>
          <w:sz w:val="32"/>
          <w:szCs w:val="32"/>
        </w:rPr>
        <w:t>2</w:t>
      </w:r>
      <w:r>
        <w:rPr>
          <w:rFonts w:hint="eastAsia" w:ascii="仿宋_GB2312" w:eastAsia="仿宋_GB2312"/>
          <w:color w:val="000000"/>
          <w:sz w:val="32"/>
          <w:szCs w:val="32"/>
        </w:rPr>
        <w:t>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6" w:name="_Toc15377218"/>
      <w:bookmarkStart w:id="47" w:name="_Toc15396610"/>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19"/>
          <w:rFonts w:ascii="黑体" w:eastAsia="黑体"/>
          <w:b w:val="0"/>
        </w:rPr>
      </w:pPr>
      <w:bookmarkStart w:id="48" w:name="_Toc15396611"/>
      <w:bookmarkStart w:id="49" w:name="_Toc15377219"/>
      <w:r>
        <w:rPr>
          <w:rStyle w:val="19"/>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pStyle w:val="26"/>
        <w:numPr>
          <w:ilvl w:val="0"/>
          <w:numId w:val="4"/>
        </w:numPr>
        <w:spacing w:line="580" w:lineRule="exact"/>
        <w:ind w:firstLineChars="0"/>
        <w:rPr>
          <w:rStyle w:val="19"/>
          <w:rFonts w:ascii="黑体" w:eastAsia="黑体"/>
          <w:b w:val="0"/>
        </w:rPr>
      </w:pPr>
      <w:r>
        <w:rPr>
          <w:rStyle w:val="19"/>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w:t>
      </w:r>
      <w:r>
        <w:rPr>
          <w:rFonts w:ascii="仿宋_GB2312" w:eastAsia="仿宋_GB2312" w:cs="仿宋_GB2312"/>
          <w:sz w:val="32"/>
          <w:szCs w:val="32"/>
        </w:rPr>
        <w:t>17</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17</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17</w:t>
      </w:r>
      <w:r>
        <w:rPr>
          <w:rFonts w:hint="eastAsia" w:ascii="仿宋_GB2312" w:eastAsia="仿宋_GB2312" w:cs="仿宋_GB2312"/>
          <w:sz w:val="32"/>
          <w:szCs w:val="32"/>
        </w:rPr>
        <w:t>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w:t>
      </w:r>
      <w:r>
        <w:rPr>
          <w:rFonts w:ascii="仿宋_GB2312" w:eastAsia="仿宋_GB2312"/>
          <w:sz w:val="32"/>
          <w:szCs w:val="32"/>
        </w:rPr>
        <w:t>95</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w:t>
      </w:r>
      <w:r>
        <w:rPr>
          <w:rFonts w:ascii="仿宋_GB2312" w:eastAsia="仿宋_GB2312"/>
          <w:sz w:val="32"/>
          <w:szCs w:val="32"/>
        </w:rPr>
        <w:t>,</w:t>
      </w:r>
      <w:r>
        <w:rPr>
          <w:rFonts w:hint="eastAsia" w:ascii="仿宋_GB2312" w:eastAsia="仿宋_GB2312"/>
          <w:sz w:val="32"/>
          <w:szCs w:val="32"/>
        </w:rPr>
        <w:t>总分为</w:t>
      </w:r>
      <w:r>
        <w:rPr>
          <w:rFonts w:ascii="仿宋_GB2312" w:eastAsia="仿宋_GB2312"/>
          <w:sz w:val="32"/>
          <w:szCs w:val="32"/>
        </w:rPr>
        <w:t>95</w:t>
      </w:r>
      <w:r>
        <w:rPr>
          <w:rFonts w:hint="eastAsia" w:ascii="仿宋_GB2312" w:eastAsia="仿宋_GB2312"/>
          <w:sz w:val="32"/>
          <w:szCs w:val="32"/>
        </w:rPr>
        <w:t>分）。我单位深入贯彻落实十九大关于“全面实施绩效管理”的要求，努力提升本单位绩效预算管理业务水平。主动公开绩效结果，加大资金使用效率，提升政府管理水平。及时告知各业务股室部门预算及项目支出进度</w:t>
      </w:r>
      <w:r>
        <w:rPr>
          <w:rFonts w:hint="eastAsia" w:ascii="仿宋_GB2312" w:eastAsia="仿宋_GB2312" w:cs="仿宋_GB2312"/>
          <w:sz w:val="32"/>
          <w:szCs w:val="32"/>
        </w:rPr>
        <w:t>。本单位还自行组织了</w:t>
      </w:r>
      <w:r>
        <w:rPr>
          <w:rFonts w:ascii="仿宋_GB2312" w:eastAsia="仿宋_GB2312" w:cs="仿宋_GB2312"/>
          <w:sz w:val="32"/>
          <w:szCs w:val="32"/>
        </w:rPr>
        <w:t>11</w:t>
      </w:r>
      <w:r>
        <w:rPr>
          <w:rFonts w:hint="eastAsia" w:ascii="仿宋_GB2312" w:eastAsia="仿宋_GB2312" w:cs="仿宋_GB2312"/>
          <w:sz w:val="32"/>
          <w:szCs w:val="32"/>
        </w:rPr>
        <w:t>个项目绩效评价，从评价情况来看我单位年初预算项目基本按照绩效目标完成支付，有部分项目结转质保金在下年质保期后进行支付。</w:t>
      </w:r>
    </w:p>
    <w:p>
      <w:pPr>
        <w:spacing w:line="560" w:lineRule="exact"/>
        <w:ind w:firstLine="630" w:firstLineChars="196"/>
        <w:rPr>
          <w:rFonts w:hint="eastAsia" w:ascii="仿宋" w:hAnsi="仿宋" w:eastAsia="仿宋" w:cs="楷体_GB2312"/>
          <w:b/>
          <w:bCs/>
          <w:sz w:val="32"/>
          <w:szCs w:val="32"/>
          <w:lang w:eastAsia="zh-CN"/>
        </w:rPr>
      </w:pPr>
      <w:r>
        <w:rPr>
          <w:rFonts w:hint="eastAsia" w:ascii="仿宋" w:hAnsi="仿宋" w:eastAsia="仿宋" w:cs="楷体_GB2312"/>
          <w:b/>
          <w:bCs/>
          <w:sz w:val="32"/>
          <w:szCs w:val="32"/>
        </w:rPr>
        <w:t>（二）项目绩效目标完成情况。</w:t>
      </w:r>
    </w:p>
    <w:p>
      <w:pPr>
        <w:spacing w:line="560" w:lineRule="exact"/>
        <w:ind w:firstLine="627" w:firstLineChars="196"/>
        <w:rPr>
          <w:rFonts w:ascii="仿宋" w:hAnsi="仿宋" w:eastAsia="仿宋"/>
          <w:w w:val="98"/>
          <w:sz w:val="32"/>
          <w:szCs w:val="32"/>
        </w:rPr>
      </w:pPr>
      <w:r>
        <w:rPr>
          <w:rFonts w:ascii="仿宋" w:hAnsi="仿宋" w:eastAsia="仿宋" w:cs="仿宋_GB2312"/>
          <w:sz w:val="32"/>
          <w:szCs w:val="32"/>
        </w:rPr>
        <w:t xml:space="preserve">    </w:t>
      </w:r>
      <w:r>
        <w:rPr>
          <w:rFonts w:ascii="仿宋" w:hAnsi="仿宋" w:eastAsia="仿宋" w:cs="仿宋"/>
          <w:color w:val="262626"/>
          <w:w w:val="98"/>
          <w:kern w:val="0"/>
          <w:sz w:val="32"/>
          <w:szCs w:val="32"/>
        </w:rPr>
        <w:t>2020</w:t>
      </w:r>
      <w:r>
        <w:rPr>
          <w:rFonts w:hint="eastAsia" w:ascii="仿宋" w:hAnsi="仿宋" w:eastAsia="仿宋" w:cs="仿宋"/>
          <w:color w:val="262626"/>
          <w:w w:val="98"/>
          <w:kern w:val="0"/>
          <w:sz w:val="32"/>
          <w:szCs w:val="32"/>
        </w:rPr>
        <w:t>年，面对</w:t>
      </w:r>
      <w:r>
        <w:rPr>
          <w:rFonts w:hint="eastAsia" w:ascii="仿宋" w:hAnsi="仿宋" w:eastAsia="仿宋" w:cs="仿宋"/>
          <w:color w:val="262626"/>
          <w:w w:val="98"/>
          <w:kern w:val="0"/>
          <w:sz w:val="32"/>
          <w:szCs w:val="32"/>
          <w:lang w:eastAsia="zh-CN"/>
        </w:rPr>
        <w:t>突如其来</w:t>
      </w:r>
      <w:r>
        <w:rPr>
          <w:rFonts w:hint="eastAsia" w:ascii="仿宋" w:hAnsi="仿宋" w:eastAsia="仿宋" w:cs="仿宋"/>
          <w:color w:val="262626"/>
          <w:w w:val="98"/>
          <w:kern w:val="0"/>
          <w:sz w:val="32"/>
          <w:szCs w:val="32"/>
        </w:rPr>
        <w:t>的新冠肺炎疫情，县林草</w:t>
      </w:r>
      <w:r>
        <w:rPr>
          <w:rFonts w:hint="eastAsia" w:ascii="仿宋" w:hAnsi="仿宋" w:eastAsia="仿宋" w:cs="仿宋"/>
          <w:color w:val="262626"/>
          <w:w w:val="98"/>
          <w:sz w:val="32"/>
          <w:szCs w:val="32"/>
        </w:rPr>
        <w:t>局在</w:t>
      </w:r>
      <w:r>
        <w:rPr>
          <w:rFonts w:hint="eastAsia" w:ascii="仿宋" w:hAnsi="仿宋" w:eastAsia="仿宋"/>
          <w:w w:val="98"/>
          <w:sz w:val="32"/>
          <w:szCs w:val="32"/>
        </w:rPr>
        <w:t>县委县政府和省、州主管部门的正确领导下，</w:t>
      </w:r>
      <w:r>
        <w:rPr>
          <w:rFonts w:hint="eastAsia" w:ascii="仿宋" w:hAnsi="仿宋" w:eastAsia="仿宋" w:cs="仿宋"/>
          <w:color w:val="262626"/>
          <w:w w:val="98"/>
          <w:kern w:val="0"/>
          <w:sz w:val="32"/>
          <w:szCs w:val="32"/>
        </w:rPr>
        <w:t>坚持一手抓疫情防控，一手抓复工生产，全年完成林草项目投资</w:t>
      </w:r>
      <w:r>
        <w:rPr>
          <w:rFonts w:ascii="仿宋" w:hAnsi="仿宋" w:eastAsia="仿宋" w:cs="仿宋"/>
          <w:color w:val="262626"/>
          <w:w w:val="98"/>
          <w:kern w:val="0"/>
          <w:sz w:val="32"/>
          <w:szCs w:val="32"/>
        </w:rPr>
        <w:t>10281.33</w:t>
      </w:r>
      <w:r>
        <w:rPr>
          <w:rFonts w:hint="eastAsia" w:ascii="仿宋" w:hAnsi="仿宋" w:eastAsia="仿宋" w:cs="仿宋"/>
          <w:color w:val="262626"/>
          <w:w w:val="98"/>
          <w:kern w:val="0"/>
          <w:sz w:val="32"/>
          <w:szCs w:val="32"/>
        </w:rPr>
        <w:t>万元，实现了目标任务圆满和超额完成。</w:t>
      </w:r>
    </w:p>
    <w:p>
      <w:pPr>
        <w:spacing w:line="560" w:lineRule="exact"/>
        <w:ind w:firstLine="629" w:firstLineChars="200"/>
        <w:rPr>
          <w:rFonts w:ascii="仿宋" w:hAnsi="仿宋" w:eastAsia="仿宋" w:cs="宋体"/>
          <w:b/>
          <w:color w:val="000000"/>
          <w:w w:val="98"/>
          <w:kern w:val="0"/>
          <w:sz w:val="32"/>
          <w:szCs w:val="32"/>
        </w:rPr>
      </w:pPr>
      <w:r>
        <w:rPr>
          <w:rFonts w:hint="eastAsia" w:ascii="仿宋" w:hAnsi="仿宋" w:eastAsia="仿宋" w:cs="楷体"/>
          <w:b/>
          <w:color w:val="000000"/>
          <w:w w:val="98"/>
          <w:kern w:val="0"/>
          <w:sz w:val="32"/>
          <w:szCs w:val="32"/>
        </w:rPr>
        <w:t>（</w:t>
      </w:r>
      <w:r>
        <w:rPr>
          <w:rFonts w:ascii="仿宋" w:hAnsi="仿宋" w:eastAsia="仿宋" w:cs="楷体"/>
          <w:b/>
          <w:color w:val="000000"/>
          <w:w w:val="98"/>
          <w:kern w:val="0"/>
          <w:sz w:val="32"/>
          <w:szCs w:val="32"/>
        </w:rPr>
        <w:t>1</w:t>
      </w:r>
      <w:r>
        <w:rPr>
          <w:rFonts w:hint="eastAsia" w:ascii="仿宋" w:hAnsi="仿宋" w:eastAsia="仿宋" w:cs="楷体"/>
          <w:b/>
          <w:color w:val="000000"/>
          <w:w w:val="98"/>
          <w:kern w:val="0"/>
          <w:sz w:val="32"/>
          <w:szCs w:val="32"/>
        </w:rPr>
        <w:t>）</w:t>
      </w:r>
      <w:r>
        <w:rPr>
          <w:rFonts w:hint="eastAsia" w:ascii="仿宋" w:hAnsi="仿宋" w:eastAsia="仿宋" w:cs="楷体"/>
          <w:b/>
          <w:w w:val="98"/>
          <w:sz w:val="32"/>
          <w:szCs w:val="32"/>
        </w:rPr>
        <w:t>天然林保护常抓不懈。</w:t>
      </w:r>
      <w:r>
        <w:rPr>
          <w:rFonts w:hint="eastAsia" w:ascii="仿宋" w:hAnsi="仿宋" w:eastAsia="仿宋"/>
          <w:w w:val="98"/>
          <w:sz w:val="32"/>
          <w:szCs w:val="32"/>
        </w:rPr>
        <w:t>继续停止天然林商品性采伐，常年管护森林面积</w:t>
      </w:r>
      <w:r>
        <w:rPr>
          <w:rFonts w:ascii="仿宋" w:hAnsi="仿宋" w:eastAsia="仿宋"/>
          <w:w w:val="98"/>
          <w:sz w:val="32"/>
          <w:szCs w:val="32"/>
        </w:rPr>
        <w:t>252.57</w:t>
      </w:r>
      <w:r>
        <w:rPr>
          <w:rFonts w:hint="eastAsia" w:ascii="仿宋" w:hAnsi="仿宋" w:eastAsia="仿宋"/>
          <w:w w:val="98"/>
          <w:sz w:val="32"/>
          <w:szCs w:val="32"/>
        </w:rPr>
        <w:t>万亩，落实管护责任</w:t>
      </w:r>
      <w:r>
        <w:rPr>
          <w:rFonts w:ascii="仿宋" w:hAnsi="仿宋" w:eastAsia="仿宋"/>
          <w:w w:val="98"/>
          <w:sz w:val="32"/>
          <w:szCs w:val="32"/>
        </w:rPr>
        <w:t>225</w:t>
      </w:r>
      <w:r>
        <w:rPr>
          <w:rFonts w:hint="eastAsia" w:ascii="仿宋" w:hAnsi="仿宋" w:eastAsia="仿宋"/>
          <w:w w:val="98"/>
          <w:sz w:val="32"/>
          <w:szCs w:val="32"/>
        </w:rPr>
        <w:t>份，完成</w:t>
      </w:r>
      <w:r>
        <w:rPr>
          <w:rFonts w:ascii="仿宋" w:hAnsi="仿宋" w:eastAsia="仿宋"/>
          <w:w w:val="98"/>
          <w:sz w:val="32"/>
          <w:szCs w:val="32"/>
        </w:rPr>
        <w:t>5000</w:t>
      </w:r>
      <w:r>
        <w:rPr>
          <w:rFonts w:hint="eastAsia" w:ascii="仿宋" w:hAnsi="仿宋" w:eastAsia="仿宋"/>
          <w:w w:val="98"/>
          <w:sz w:val="32"/>
          <w:szCs w:val="32"/>
        </w:rPr>
        <w:t>亩公益林建设封山育林的封禁、撒播和管护任务。</w:t>
      </w:r>
    </w:p>
    <w:p>
      <w:pPr>
        <w:spacing w:line="560" w:lineRule="exact"/>
        <w:ind w:firstLine="629" w:firstLineChars="200"/>
        <w:rPr>
          <w:rFonts w:ascii="仿宋" w:hAnsi="仿宋" w:eastAsia="仿宋"/>
          <w:color w:val="000000"/>
          <w:w w:val="98"/>
          <w:sz w:val="32"/>
          <w:szCs w:val="32"/>
        </w:rPr>
      </w:pPr>
      <w:r>
        <w:rPr>
          <w:rFonts w:hint="eastAsia" w:ascii="仿宋" w:hAnsi="仿宋" w:eastAsia="仿宋" w:cs="楷体"/>
          <w:b/>
          <w:color w:val="000000"/>
          <w:w w:val="98"/>
          <w:kern w:val="0"/>
          <w:sz w:val="32"/>
          <w:szCs w:val="32"/>
        </w:rPr>
        <w:t>（</w:t>
      </w:r>
      <w:r>
        <w:rPr>
          <w:rFonts w:ascii="仿宋" w:hAnsi="仿宋" w:eastAsia="仿宋" w:cs="楷体"/>
          <w:b/>
          <w:color w:val="000000"/>
          <w:w w:val="98"/>
          <w:kern w:val="0"/>
          <w:sz w:val="32"/>
          <w:szCs w:val="32"/>
        </w:rPr>
        <w:t>2</w:t>
      </w:r>
      <w:r>
        <w:rPr>
          <w:rFonts w:hint="eastAsia" w:ascii="仿宋" w:hAnsi="仿宋" w:eastAsia="仿宋" w:cs="楷体"/>
          <w:b/>
          <w:color w:val="000000"/>
          <w:w w:val="98"/>
          <w:kern w:val="0"/>
          <w:sz w:val="32"/>
          <w:szCs w:val="32"/>
        </w:rPr>
        <w:t>）退耕还林持续深入</w:t>
      </w:r>
      <w:r>
        <w:rPr>
          <w:rFonts w:hint="eastAsia" w:ascii="仿宋" w:hAnsi="仿宋" w:eastAsia="仿宋" w:cs="楷体"/>
          <w:color w:val="000000"/>
          <w:w w:val="98"/>
          <w:kern w:val="0"/>
          <w:sz w:val="32"/>
          <w:szCs w:val="32"/>
        </w:rPr>
        <w:t>。对</w:t>
      </w:r>
      <w:r>
        <w:rPr>
          <w:rFonts w:ascii="仿宋" w:hAnsi="仿宋" w:eastAsia="仿宋" w:cs="楷体"/>
          <w:color w:val="000000"/>
          <w:w w:val="98"/>
          <w:kern w:val="0"/>
          <w:sz w:val="32"/>
          <w:szCs w:val="32"/>
        </w:rPr>
        <w:t>2016</w:t>
      </w:r>
      <w:r>
        <w:rPr>
          <w:rFonts w:hint="eastAsia" w:ascii="仿宋" w:hAnsi="仿宋" w:eastAsia="仿宋" w:cs="楷体"/>
          <w:color w:val="000000"/>
          <w:w w:val="98"/>
          <w:kern w:val="0"/>
          <w:sz w:val="32"/>
          <w:szCs w:val="32"/>
        </w:rPr>
        <w:t>、</w:t>
      </w:r>
      <w:r>
        <w:rPr>
          <w:rFonts w:ascii="仿宋" w:hAnsi="仿宋" w:eastAsia="仿宋" w:cs="楷体"/>
          <w:color w:val="000000"/>
          <w:w w:val="98"/>
          <w:kern w:val="0"/>
          <w:sz w:val="32"/>
          <w:szCs w:val="32"/>
        </w:rPr>
        <w:t>2017</w:t>
      </w:r>
      <w:r>
        <w:rPr>
          <w:rFonts w:hint="eastAsia" w:ascii="仿宋" w:hAnsi="仿宋" w:eastAsia="仿宋" w:cs="楷体"/>
          <w:color w:val="000000"/>
          <w:w w:val="98"/>
          <w:kern w:val="0"/>
          <w:sz w:val="32"/>
          <w:szCs w:val="32"/>
        </w:rPr>
        <w:t>新一轮</w:t>
      </w:r>
      <w:r>
        <w:rPr>
          <w:rFonts w:hint="eastAsia" w:ascii="仿宋" w:hAnsi="仿宋" w:eastAsia="仿宋" w:cs="楷体"/>
          <w:color w:val="000000"/>
          <w:w w:val="98"/>
          <w:kern w:val="0"/>
          <w:sz w:val="32"/>
          <w:szCs w:val="32"/>
          <w:lang w:eastAsia="zh-CN"/>
        </w:rPr>
        <w:t>退耕还林</w:t>
      </w:r>
      <w:r>
        <w:rPr>
          <w:rFonts w:hint="eastAsia" w:ascii="仿宋" w:hAnsi="仿宋" w:eastAsia="仿宋" w:cs="楷体"/>
          <w:color w:val="000000"/>
          <w:w w:val="98"/>
          <w:kern w:val="0"/>
          <w:sz w:val="32"/>
          <w:szCs w:val="32"/>
        </w:rPr>
        <w:t>面积</w:t>
      </w:r>
      <w:r>
        <w:rPr>
          <w:rFonts w:ascii="仿宋" w:hAnsi="仿宋" w:eastAsia="仿宋"/>
          <w:w w:val="98"/>
          <w:sz w:val="32"/>
          <w:szCs w:val="32"/>
        </w:rPr>
        <w:t>730</w:t>
      </w:r>
      <w:r>
        <w:rPr>
          <w:rFonts w:hint="eastAsia" w:ascii="仿宋" w:hAnsi="仿宋" w:eastAsia="仿宋"/>
          <w:w w:val="98"/>
          <w:sz w:val="32"/>
          <w:szCs w:val="32"/>
        </w:rPr>
        <w:t>个小班地块进行了全覆盖自查验收，落实政策补助资金</w:t>
      </w:r>
      <w:r>
        <w:rPr>
          <w:rFonts w:ascii="仿宋" w:hAnsi="仿宋" w:eastAsia="仿宋"/>
          <w:w w:val="98"/>
          <w:sz w:val="32"/>
          <w:szCs w:val="32"/>
        </w:rPr>
        <w:t>272</w:t>
      </w:r>
      <w:r>
        <w:rPr>
          <w:rFonts w:hint="eastAsia" w:ascii="仿宋" w:hAnsi="仿宋" w:eastAsia="仿宋"/>
          <w:w w:val="98"/>
          <w:sz w:val="32"/>
          <w:szCs w:val="32"/>
        </w:rPr>
        <w:t>万元。</w:t>
      </w:r>
    </w:p>
    <w:p>
      <w:pPr>
        <w:widowControl/>
        <w:spacing w:line="560" w:lineRule="exact"/>
        <w:ind w:firstLine="629" w:firstLineChars="200"/>
        <w:jc w:val="left"/>
        <w:rPr>
          <w:rFonts w:ascii="仿宋" w:hAnsi="仿宋" w:eastAsia="仿宋" w:cs="仿宋"/>
          <w:bCs/>
          <w:color w:val="000000"/>
          <w:w w:val="98"/>
          <w:kern w:val="0"/>
          <w:sz w:val="32"/>
          <w:szCs w:val="32"/>
        </w:rPr>
      </w:pPr>
      <w:r>
        <w:rPr>
          <w:rFonts w:hint="eastAsia" w:ascii="仿宋" w:hAnsi="仿宋" w:eastAsia="仿宋" w:cs="楷体"/>
          <w:b/>
          <w:w w:val="98"/>
          <w:kern w:val="0"/>
          <w:sz w:val="32"/>
          <w:szCs w:val="32"/>
        </w:rPr>
        <w:t>（</w:t>
      </w:r>
      <w:r>
        <w:rPr>
          <w:rFonts w:ascii="仿宋" w:hAnsi="仿宋" w:eastAsia="仿宋" w:cs="楷体"/>
          <w:b/>
          <w:w w:val="98"/>
          <w:kern w:val="0"/>
          <w:sz w:val="32"/>
          <w:szCs w:val="32"/>
        </w:rPr>
        <w:t>3</w:t>
      </w:r>
      <w:r>
        <w:rPr>
          <w:rFonts w:hint="eastAsia" w:ascii="仿宋" w:hAnsi="仿宋" w:eastAsia="仿宋" w:cs="楷体"/>
          <w:b/>
          <w:w w:val="98"/>
          <w:kern w:val="0"/>
          <w:sz w:val="32"/>
          <w:szCs w:val="32"/>
        </w:rPr>
        <w:t>）</w:t>
      </w:r>
      <w:r>
        <w:rPr>
          <w:rFonts w:hint="eastAsia" w:ascii="仿宋" w:hAnsi="仿宋" w:eastAsia="仿宋" w:cs="楷体"/>
          <w:b/>
          <w:w w:val="98"/>
          <w:sz w:val="32"/>
          <w:szCs w:val="32"/>
        </w:rPr>
        <w:t>种苗生产不断跟进。</w:t>
      </w:r>
      <w:r>
        <w:rPr>
          <w:rFonts w:hint="eastAsia" w:ascii="仿宋" w:hAnsi="仿宋" w:eastAsia="仿宋" w:cs="仿宋"/>
          <w:bCs/>
          <w:w w:val="98"/>
          <w:sz w:val="32"/>
          <w:szCs w:val="32"/>
        </w:rPr>
        <w:t>年度新增留床和新增种苗用地</w:t>
      </w:r>
      <w:r>
        <w:rPr>
          <w:rFonts w:ascii="仿宋" w:hAnsi="仿宋" w:eastAsia="仿宋" w:cs="仿宋"/>
          <w:bCs/>
          <w:w w:val="98"/>
          <w:sz w:val="32"/>
          <w:szCs w:val="32"/>
        </w:rPr>
        <w:t>986</w:t>
      </w:r>
      <w:r>
        <w:rPr>
          <w:rFonts w:hint="eastAsia" w:ascii="仿宋" w:hAnsi="仿宋" w:eastAsia="仿宋" w:cs="仿宋"/>
          <w:bCs/>
          <w:w w:val="98"/>
          <w:sz w:val="32"/>
          <w:szCs w:val="32"/>
        </w:rPr>
        <w:t>亩，</w:t>
      </w:r>
      <w:r>
        <w:rPr>
          <w:rFonts w:hint="eastAsia" w:ascii="仿宋" w:hAnsi="仿宋" w:eastAsia="仿宋"/>
          <w:w w:val="98"/>
          <w:sz w:val="32"/>
          <w:szCs w:val="32"/>
        </w:rPr>
        <w:t>林木</w:t>
      </w:r>
      <w:r>
        <w:rPr>
          <w:rFonts w:hint="eastAsia" w:ascii="仿宋" w:hAnsi="仿宋" w:eastAsia="仿宋" w:cs="仿宋"/>
          <w:bCs/>
          <w:w w:val="98"/>
          <w:sz w:val="32"/>
          <w:szCs w:val="32"/>
        </w:rPr>
        <w:t>种质资源外业调查任务顺利完成，累计调查</w:t>
      </w:r>
      <w:r>
        <w:rPr>
          <w:rFonts w:hint="eastAsia" w:ascii="仿宋" w:hAnsi="仿宋" w:eastAsia="仿宋" w:cs="仿宋"/>
          <w:bCs/>
          <w:color w:val="000000"/>
          <w:w w:val="98"/>
          <w:kern w:val="0"/>
          <w:sz w:val="32"/>
          <w:szCs w:val="32"/>
        </w:rPr>
        <w:t>植物</w:t>
      </w:r>
      <w:r>
        <w:rPr>
          <w:rFonts w:ascii="仿宋" w:hAnsi="仿宋" w:eastAsia="仿宋" w:cs="仿宋"/>
          <w:bCs/>
          <w:color w:val="000000"/>
          <w:w w:val="98"/>
          <w:kern w:val="0"/>
          <w:sz w:val="32"/>
          <w:szCs w:val="32"/>
        </w:rPr>
        <w:t xml:space="preserve"> 650 </w:t>
      </w:r>
      <w:r>
        <w:rPr>
          <w:rFonts w:hint="eastAsia" w:ascii="仿宋" w:hAnsi="仿宋" w:eastAsia="仿宋" w:cs="仿宋"/>
          <w:bCs/>
          <w:color w:val="000000"/>
          <w:w w:val="98"/>
          <w:kern w:val="0"/>
          <w:sz w:val="32"/>
          <w:szCs w:val="32"/>
        </w:rPr>
        <w:t>余种，采集标本</w:t>
      </w:r>
      <w:r>
        <w:rPr>
          <w:rFonts w:ascii="仿宋" w:hAnsi="仿宋" w:eastAsia="仿宋" w:cs="仿宋"/>
          <w:bCs/>
          <w:color w:val="000000"/>
          <w:w w:val="98"/>
          <w:kern w:val="0"/>
          <w:sz w:val="32"/>
          <w:szCs w:val="32"/>
        </w:rPr>
        <w:t xml:space="preserve">500 </w:t>
      </w:r>
      <w:r>
        <w:rPr>
          <w:rFonts w:hint="eastAsia" w:ascii="仿宋" w:hAnsi="仿宋" w:eastAsia="仿宋" w:cs="仿宋"/>
          <w:bCs/>
          <w:color w:val="000000"/>
          <w:w w:val="98"/>
          <w:kern w:val="0"/>
          <w:sz w:val="32"/>
          <w:szCs w:val="32"/>
        </w:rPr>
        <w:t>余份</w:t>
      </w:r>
      <w:r>
        <w:rPr>
          <w:rFonts w:hint="eastAsia" w:ascii="仿宋" w:hAnsi="仿宋" w:eastAsia="仿宋" w:cs="仿宋"/>
          <w:color w:val="000000"/>
          <w:w w:val="98"/>
          <w:kern w:val="0"/>
          <w:sz w:val="32"/>
          <w:szCs w:val="32"/>
        </w:rPr>
        <w:t>。其中，涉及名木古树约</w:t>
      </w:r>
      <w:r>
        <w:rPr>
          <w:rFonts w:ascii="仿宋" w:hAnsi="仿宋" w:eastAsia="仿宋" w:cs="仿宋"/>
          <w:color w:val="000000"/>
          <w:w w:val="98"/>
          <w:kern w:val="0"/>
          <w:sz w:val="32"/>
          <w:szCs w:val="32"/>
        </w:rPr>
        <w:t xml:space="preserve">150 </w:t>
      </w:r>
      <w:r>
        <w:rPr>
          <w:rFonts w:hint="eastAsia" w:ascii="仿宋" w:hAnsi="仿宋" w:eastAsia="仿宋" w:cs="仿宋"/>
          <w:color w:val="000000"/>
          <w:w w:val="98"/>
          <w:kern w:val="0"/>
          <w:sz w:val="32"/>
          <w:szCs w:val="32"/>
        </w:rPr>
        <w:t>株，古树群</w:t>
      </w:r>
      <w:r>
        <w:rPr>
          <w:rFonts w:ascii="仿宋" w:hAnsi="仿宋" w:eastAsia="仿宋" w:cs="仿宋"/>
          <w:color w:val="000000"/>
          <w:w w:val="98"/>
          <w:kern w:val="0"/>
          <w:sz w:val="32"/>
          <w:szCs w:val="32"/>
        </w:rPr>
        <w:t xml:space="preserve"> 5 </w:t>
      </w:r>
      <w:r>
        <w:rPr>
          <w:rFonts w:hint="eastAsia" w:ascii="仿宋" w:hAnsi="仿宋" w:eastAsia="仿宋" w:cs="仿宋"/>
          <w:color w:val="000000"/>
          <w:w w:val="98"/>
          <w:kern w:val="0"/>
          <w:sz w:val="32"/>
          <w:szCs w:val="32"/>
        </w:rPr>
        <w:t>个。</w:t>
      </w:r>
    </w:p>
    <w:p>
      <w:pPr>
        <w:spacing w:line="560" w:lineRule="exact"/>
        <w:ind w:firstLine="629" w:firstLineChars="200"/>
        <w:rPr>
          <w:rFonts w:ascii="仿宋" w:hAnsi="仿宋" w:eastAsia="仿宋" w:cs="仿宋"/>
          <w:w w:val="98"/>
          <w:sz w:val="32"/>
          <w:szCs w:val="32"/>
        </w:rPr>
      </w:pPr>
      <w:r>
        <w:rPr>
          <w:rFonts w:hint="eastAsia" w:ascii="仿宋" w:hAnsi="仿宋" w:eastAsia="仿宋" w:cs="楷体"/>
          <w:b/>
          <w:bCs/>
          <w:w w:val="98"/>
          <w:sz w:val="32"/>
          <w:szCs w:val="32"/>
        </w:rPr>
        <w:t>（</w:t>
      </w:r>
      <w:r>
        <w:rPr>
          <w:rFonts w:ascii="仿宋" w:hAnsi="仿宋" w:eastAsia="仿宋" w:cs="楷体"/>
          <w:b/>
          <w:bCs/>
          <w:w w:val="98"/>
          <w:sz w:val="32"/>
          <w:szCs w:val="32"/>
        </w:rPr>
        <w:t>4</w:t>
      </w:r>
      <w:r>
        <w:rPr>
          <w:rFonts w:hint="eastAsia" w:ascii="仿宋" w:hAnsi="仿宋" w:eastAsia="仿宋" w:cs="楷体"/>
          <w:b/>
          <w:bCs/>
          <w:w w:val="98"/>
          <w:sz w:val="32"/>
          <w:szCs w:val="32"/>
        </w:rPr>
        <w:t>）林草资源严抓实管</w:t>
      </w:r>
      <w:r>
        <w:rPr>
          <w:rFonts w:hint="eastAsia" w:ascii="仿宋" w:hAnsi="仿宋" w:eastAsia="仿宋" w:cs="仿宋"/>
          <w:b/>
          <w:bCs/>
          <w:w w:val="98"/>
          <w:sz w:val="32"/>
          <w:szCs w:val="32"/>
        </w:rPr>
        <w:t>。</w:t>
      </w:r>
      <w:r>
        <w:rPr>
          <w:rFonts w:ascii="仿宋" w:hAnsi="仿宋" w:eastAsia="仿宋" w:cs="仿宋"/>
          <w:w w:val="98"/>
          <w:sz w:val="32"/>
          <w:szCs w:val="32"/>
        </w:rPr>
        <w:t>2020</w:t>
      </w:r>
      <w:r>
        <w:rPr>
          <w:rFonts w:hint="eastAsia" w:ascii="仿宋" w:hAnsi="仿宋" w:eastAsia="仿宋" w:cs="仿宋"/>
          <w:w w:val="98"/>
          <w:sz w:val="32"/>
          <w:szCs w:val="32"/>
        </w:rPr>
        <w:t>年，上级下达我县林木采伐限额指标</w:t>
      </w:r>
      <w:r>
        <w:rPr>
          <w:rFonts w:ascii="仿宋" w:hAnsi="仿宋" w:eastAsia="仿宋" w:cs="仿宋"/>
          <w:w w:val="98"/>
          <w:sz w:val="32"/>
          <w:szCs w:val="32"/>
        </w:rPr>
        <w:t>101145</w:t>
      </w:r>
      <w:r>
        <w:rPr>
          <w:rFonts w:hint="eastAsia" w:ascii="仿宋" w:hAnsi="仿宋" w:eastAsia="仿宋" w:cs="仿宋"/>
          <w:w w:val="98"/>
          <w:sz w:val="32"/>
          <w:szCs w:val="32"/>
        </w:rPr>
        <w:t>立方米。</w:t>
      </w:r>
      <w:r>
        <w:rPr>
          <w:rFonts w:ascii="仿宋" w:hAnsi="仿宋" w:eastAsia="仿宋" w:cs="仿宋"/>
          <w:w w:val="98"/>
          <w:sz w:val="32"/>
          <w:szCs w:val="32"/>
        </w:rPr>
        <w:t>1</w:t>
      </w:r>
      <w:r>
        <w:rPr>
          <w:rFonts w:hint="eastAsia" w:ascii="仿宋" w:hAnsi="仿宋" w:eastAsia="仿宋" w:cs="仿宋"/>
          <w:w w:val="98"/>
          <w:sz w:val="32"/>
          <w:szCs w:val="32"/>
        </w:rPr>
        <w:t>至</w:t>
      </w:r>
      <w:r>
        <w:rPr>
          <w:rFonts w:ascii="仿宋" w:hAnsi="仿宋" w:eastAsia="仿宋" w:cs="仿宋"/>
          <w:w w:val="98"/>
          <w:sz w:val="32"/>
          <w:szCs w:val="32"/>
        </w:rPr>
        <w:t>11</w:t>
      </w:r>
      <w:r>
        <w:rPr>
          <w:rFonts w:hint="eastAsia" w:ascii="仿宋" w:hAnsi="仿宋" w:eastAsia="仿宋" w:cs="仿宋"/>
          <w:w w:val="98"/>
          <w:sz w:val="32"/>
          <w:szCs w:val="32"/>
        </w:rPr>
        <w:t>月，全县实际批准限额采伐</w:t>
      </w:r>
      <w:r>
        <w:rPr>
          <w:rFonts w:ascii="仿宋" w:hAnsi="仿宋" w:eastAsia="仿宋" w:cs="仿宋"/>
          <w:w w:val="98"/>
          <w:sz w:val="32"/>
          <w:szCs w:val="32"/>
        </w:rPr>
        <w:t>2</w:t>
      </w:r>
      <w:r>
        <w:rPr>
          <w:rFonts w:hint="eastAsia" w:ascii="仿宋" w:hAnsi="仿宋" w:eastAsia="仿宋" w:cs="仿宋"/>
          <w:w w:val="98"/>
          <w:sz w:val="32"/>
          <w:szCs w:val="32"/>
        </w:rPr>
        <w:t>宗，采伐林木</w:t>
      </w:r>
      <w:r>
        <w:rPr>
          <w:rFonts w:ascii="仿宋" w:hAnsi="仿宋" w:eastAsia="仿宋" w:cs="仿宋"/>
          <w:w w:val="98"/>
          <w:sz w:val="32"/>
          <w:szCs w:val="32"/>
        </w:rPr>
        <w:t>24</w:t>
      </w:r>
      <w:r>
        <w:rPr>
          <w:rFonts w:hint="eastAsia" w:ascii="仿宋" w:hAnsi="仿宋" w:eastAsia="仿宋" w:cs="仿宋"/>
          <w:w w:val="98"/>
          <w:sz w:val="32"/>
          <w:szCs w:val="32"/>
        </w:rPr>
        <w:t>立方米；批准占用林地采伐</w:t>
      </w:r>
      <w:r>
        <w:rPr>
          <w:rFonts w:ascii="仿宋" w:hAnsi="仿宋" w:eastAsia="仿宋" w:cs="仿宋"/>
          <w:w w:val="98"/>
          <w:sz w:val="32"/>
          <w:szCs w:val="32"/>
        </w:rPr>
        <w:t>96</w:t>
      </w:r>
      <w:r>
        <w:rPr>
          <w:rFonts w:hint="eastAsia" w:ascii="仿宋" w:hAnsi="仿宋" w:eastAsia="仿宋" w:cs="仿宋"/>
          <w:w w:val="98"/>
          <w:sz w:val="32"/>
          <w:szCs w:val="32"/>
        </w:rPr>
        <w:t>宗，采伐林木</w:t>
      </w:r>
      <w:r>
        <w:rPr>
          <w:rFonts w:ascii="仿宋" w:hAnsi="仿宋" w:eastAsia="仿宋" w:cs="仿宋"/>
          <w:w w:val="98"/>
          <w:sz w:val="32"/>
          <w:szCs w:val="32"/>
        </w:rPr>
        <w:t>1052.15</w:t>
      </w:r>
      <w:r>
        <w:rPr>
          <w:rFonts w:hint="eastAsia" w:ascii="仿宋" w:hAnsi="仿宋" w:eastAsia="仿宋" w:cs="仿宋"/>
          <w:w w:val="98"/>
          <w:sz w:val="32"/>
          <w:szCs w:val="32"/>
        </w:rPr>
        <w:t>立方米（不占限额），无超限超范围采伐。年度完成国家下达</w:t>
      </w:r>
      <w:r>
        <w:rPr>
          <w:rFonts w:ascii="仿宋" w:hAnsi="仿宋" w:eastAsia="仿宋" w:cs="仿宋"/>
          <w:w w:val="98"/>
          <w:sz w:val="32"/>
          <w:szCs w:val="32"/>
        </w:rPr>
        <w:t>78</w:t>
      </w:r>
      <w:r>
        <w:rPr>
          <w:rFonts w:hint="eastAsia" w:ascii="仿宋" w:hAnsi="仿宋" w:eastAsia="仿宋" w:cs="仿宋"/>
          <w:w w:val="98"/>
          <w:sz w:val="32"/>
          <w:szCs w:val="32"/>
        </w:rPr>
        <w:t>个疑似图斑现地核查，审核办理征占用林地</w:t>
      </w:r>
      <w:r>
        <w:rPr>
          <w:rFonts w:ascii="仿宋" w:hAnsi="仿宋" w:eastAsia="仿宋" w:cs="仿宋"/>
          <w:w w:val="98"/>
          <w:sz w:val="32"/>
          <w:szCs w:val="32"/>
        </w:rPr>
        <w:t>25</w:t>
      </w:r>
      <w:r>
        <w:rPr>
          <w:rFonts w:hint="eastAsia" w:ascii="仿宋" w:hAnsi="仿宋" w:eastAsia="仿宋" w:cs="仿宋"/>
          <w:w w:val="98"/>
          <w:sz w:val="32"/>
          <w:szCs w:val="32"/>
        </w:rPr>
        <w:t>宗，批准占用林地</w:t>
      </w:r>
      <w:r>
        <w:rPr>
          <w:rFonts w:ascii="仿宋" w:hAnsi="仿宋" w:eastAsia="仿宋" w:cs="仿宋"/>
          <w:w w:val="98"/>
          <w:sz w:val="32"/>
          <w:szCs w:val="32"/>
        </w:rPr>
        <w:t>253.1643</w:t>
      </w:r>
      <w:r>
        <w:rPr>
          <w:rFonts w:hint="eastAsia" w:ascii="仿宋" w:hAnsi="仿宋" w:eastAsia="仿宋" w:cs="仿宋"/>
          <w:w w:val="98"/>
          <w:sz w:val="32"/>
          <w:szCs w:val="32"/>
        </w:rPr>
        <w:t>公顷。其中，永久占用</w:t>
      </w:r>
      <w:r>
        <w:rPr>
          <w:rFonts w:ascii="仿宋" w:hAnsi="仿宋" w:eastAsia="仿宋" w:cs="仿宋"/>
          <w:w w:val="98"/>
          <w:sz w:val="32"/>
          <w:szCs w:val="32"/>
        </w:rPr>
        <w:t>164.7128</w:t>
      </w:r>
      <w:r>
        <w:rPr>
          <w:rFonts w:hint="eastAsia" w:ascii="仿宋" w:hAnsi="仿宋" w:eastAsia="仿宋" w:cs="仿宋"/>
          <w:w w:val="98"/>
          <w:sz w:val="32"/>
          <w:szCs w:val="32"/>
        </w:rPr>
        <w:t>公顷，临时占用</w:t>
      </w:r>
      <w:r>
        <w:rPr>
          <w:rFonts w:ascii="仿宋" w:hAnsi="仿宋" w:eastAsia="仿宋" w:cs="仿宋"/>
          <w:w w:val="98"/>
          <w:sz w:val="32"/>
          <w:szCs w:val="32"/>
        </w:rPr>
        <w:t>88.4515</w:t>
      </w:r>
      <w:r>
        <w:rPr>
          <w:rFonts w:hint="eastAsia" w:ascii="仿宋" w:hAnsi="仿宋" w:eastAsia="仿宋" w:cs="仿宋"/>
          <w:w w:val="98"/>
          <w:sz w:val="32"/>
          <w:szCs w:val="32"/>
        </w:rPr>
        <w:t>公顷，累计征缴森林植被恢复费</w:t>
      </w:r>
      <w:r>
        <w:rPr>
          <w:rFonts w:ascii="仿宋" w:hAnsi="仿宋" w:eastAsia="仿宋" w:cs="仿宋"/>
          <w:w w:val="98"/>
          <w:sz w:val="32"/>
          <w:szCs w:val="32"/>
        </w:rPr>
        <w:t>2452.3322</w:t>
      </w:r>
      <w:r>
        <w:rPr>
          <w:rFonts w:hint="eastAsia" w:ascii="仿宋" w:hAnsi="仿宋" w:eastAsia="仿宋" w:cs="仿宋"/>
          <w:w w:val="98"/>
          <w:sz w:val="32"/>
          <w:szCs w:val="32"/>
        </w:rPr>
        <w:t>万元。审批</w:t>
      </w:r>
      <w:r>
        <w:rPr>
          <w:rFonts w:hint="eastAsia" w:ascii="仿宋" w:hAnsi="仿宋" w:eastAsia="仿宋"/>
          <w:w w:val="98"/>
          <w:sz w:val="32"/>
          <w:szCs w:val="32"/>
        </w:rPr>
        <w:t>奥伊诺矿业、观音心海生态农庄和撒瓦脚木赤村牧道建设草原征占用</w:t>
      </w:r>
      <w:r>
        <w:rPr>
          <w:rFonts w:ascii="仿宋" w:hAnsi="仿宋" w:eastAsia="仿宋"/>
          <w:w w:val="98"/>
          <w:sz w:val="32"/>
          <w:szCs w:val="32"/>
        </w:rPr>
        <w:t>3</w:t>
      </w:r>
      <w:r>
        <w:rPr>
          <w:rFonts w:hint="eastAsia" w:ascii="仿宋" w:hAnsi="仿宋" w:eastAsia="仿宋"/>
          <w:w w:val="98"/>
          <w:sz w:val="32"/>
          <w:szCs w:val="32"/>
        </w:rPr>
        <w:t>宗，核准草原征占用面积</w:t>
      </w:r>
      <w:r>
        <w:rPr>
          <w:rFonts w:ascii="仿宋" w:hAnsi="仿宋" w:eastAsia="仿宋"/>
          <w:w w:val="98"/>
          <w:sz w:val="32"/>
          <w:szCs w:val="32"/>
        </w:rPr>
        <w:t>37.246</w:t>
      </w:r>
      <w:r>
        <w:rPr>
          <w:rFonts w:hint="eastAsia" w:ascii="仿宋" w:hAnsi="仿宋" w:eastAsia="仿宋"/>
          <w:w w:val="98"/>
          <w:sz w:val="32"/>
          <w:szCs w:val="32"/>
        </w:rPr>
        <w:t>公顷，调整基本草原面积</w:t>
      </w:r>
      <w:r>
        <w:rPr>
          <w:rFonts w:ascii="仿宋" w:hAnsi="仿宋" w:eastAsia="仿宋"/>
          <w:w w:val="98"/>
          <w:sz w:val="32"/>
          <w:szCs w:val="32"/>
        </w:rPr>
        <w:t>562.64</w:t>
      </w:r>
      <w:r>
        <w:rPr>
          <w:rFonts w:hint="eastAsia" w:ascii="仿宋" w:hAnsi="仿宋" w:eastAsia="仿宋"/>
          <w:w w:val="98"/>
          <w:sz w:val="32"/>
          <w:szCs w:val="32"/>
        </w:rPr>
        <w:t>公顷。</w:t>
      </w:r>
    </w:p>
    <w:p>
      <w:pPr>
        <w:spacing w:line="560" w:lineRule="exact"/>
        <w:ind w:firstLine="773" w:firstLineChars="246"/>
        <w:rPr>
          <w:rFonts w:ascii="仿宋" w:hAnsi="仿宋" w:eastAsia="仿宋" w:cs="宋体"/>
          <w:bCs/>
          <w:color w:val="000000"/>
          <w:w w:val="98"/>
          <w:kern w:val="0"/>
          <w:sz w:val="32"/>
          <w:szCs w:val="32"/>
        </w:rPr>
      </w:pPr>
      <w:r>
        <w:rPr>
          <w:rFonts w:hint="eastAsia" w:ascii="仿宋" w:hAnsi="仿宋" w:eastAsia="仿宋" w:cs="宋体"/>
          <w:b/>
          <w:color w:val="000000"/>
          <w:w w:val="98"/>
          <w:kern w:val="0"/>
          <w:sz w:val="32"/>
          <w:szCs w:val="32"/>
        </w:rPr>
        <w:t>（</w:t>
      </w:r>
      <w:r>
        <w:rPr>
          <w:rFonts w:ascii="仿宋" w:hAnsi="仿宋" w:eastAsia="仿宋" w:cs="宋体"/>
          <w:b/>
          <w:color w:val="000000"/>
          <w:w w:val="98"/>
          <w:kern w:val="0"/>
          <w:sz w:val="32"/>
          <w:szCs w:val="32"/>
        </w:rPr>
        <w:t>5</w:t>
      </w:r>
      <w:r>
        <w:rPr>
          <w:rFonts w:hint="eastAsia" w:ascii="仿宋" w:hAnsi="仿宋" w:eastAsia="仿宋" w:cs="宋体"/>
          <w:b/>
          <w:color w:val="000000"/>
          <w:w w:val="98"/>
          <w:kern w:val="0"/>
          <w:sz w:val="32"/>
          <w:szCs w:val="32"/>
        </w:rPr>
        <w:t>）</w:t>
      </w:r>
      <w:r>
        <w:rPr>
          <w:rFonts w:hint="eastAsia" w:ascii="仿宋" w:hAnsi="仿宋" w:eastAsia="仿宋"/>
          <w:b/>
          <w:color w:val="000000"/>
          <w:w w:val="98"/>
          <w:sz w:val="32"/>
          <w:szCs w:val="32"/>
        </w:rPr>
        <w:t>提升城乡</w:t>
      </w:r>
      <w:r>
        <w:rPr>
          <w:rFonts w:hint="eastAsia" w:ascii="仿宋" w:hAnsi="仿宋" w:eastAsia="仿宋" w:cs="宋体"/>
          <w:b/>
          <w:color w:val="000000"/>
          <w:w w:val="98"/>
          <w:kern w:val="0"/>
          <w:sz w:val="32"/>
          <w:szCs w:val="32"/>
        </w:rPr>
        <w:t>绿化美化建设。</w:t>
      </w:r>
      <w:r>
        <w:rPr>
          <w:rFonts w:hint="eastAsia" w:ascii="仿宋" w:hAnsi="仿宋" w:eastAsia="仿宋" w:cs="仿宋"/>
          <w:b/>
          <w:color w:val="000000"/>
          <w:w w:val="98"/>
          <w:kern w:val="0"/>
          <w:sz w:val="32"/>
          <w:szCs w:val="32"/>
        </w:rPr>
        <w:t>一是实施</w:t>
      </w:r>
      <w:r>
        <w:rPr>
          <w:rFonts w:hint="eastAsia" w:ascii="仿宋" w:hAnsi="仿宋" w:eastAsia="仿宋" w:cs="仿宋"/>
          <w:b/>
          <w:w w:val="98"/>
          <w:sz w:val="32"/>
          <w:szCs w:val="32"/>
        </w:rPr>
        <w:t>勒乌镇滨河路双柏树段绿化工程项目。</w:t>
      </w:r>
      <w:r>
        <w:rPr>
          <w:rFonts w:hint="eastAsia" w:ascii="仿宋" w:hAnsi="仿宋" w:eastAsia="仿宋"/>
          <w:bCs/>
          <w:w w:val="98"/>
          <w:sz w:val="32"/>
          <w:szCs w:val="32"/>
        </w:rPr>
        <w:t>项目总投资</w:t>
      </w:r>
      <w:r>
        <w:rPr>
          <w:rFonts w:ascii="仿宋" w:hAnsi="仿宋" w:eastAsia="仿宋"/>
          <w:bCs/>
          <w:w w:val="98"/>
          <w:sz w:val="32"/>
          <w:szCs w:val="32"/>
        </w:rPr>
        <w:t>530</w:t>
      </w:r>
      <w:r>
        <w:rPr>
          <w:rFonts w:hint="eastAsia" w:ascii="仿宋" w:hAnsi="仿宋" w:eastAsia="仿宋"/>
          <w:bCs/>
          <w:w w:val="98"/>
          <w:sz w:val="32"/>
          <w:szCs w:val="32"/>
        </w:rPr>
        <w:t>万元，实施绿化折合面积</w:t>
      </w:r>
      <w:r>
        <w:rPr>
          <w:rFonts w:ascii="仿宋" w:hAnsi="仿宋" w:eastAsia="仿宋"/>
          <w:bCs/>
          <w:w w:val="98"/>
          <w:sz w:val="32"/>
          <w:szCs w:val="32"/>
        </w:rPr>
        <w:t>13.7</w:t>
      </w:r>
      <w:r>
        <w:rPr>
          <w:rFonts w:hint="eastAsia" w:ascii="仿宋" w:hAnsi="仿宋" w:eastAsia="仿宋"/>
          <w:bCs/>
          <w:w w:val="98"/>
          <w:sz w:val="32"/>
          <w:szCs w:val="32"/>
        </w:rPr>
        <w:t>亩，累计</w:t>
      </w:r>
      <w:r>
        <w:rPr>
          <w:rFonts w:hint="eastAsia" w:ascii="仿宋" w:hAnsi="仿宋" w:eastAsia="仿宋" w:cs="仿宋"/>
          <w:bCs/>
          <w:w w:val="98"/>
          <w:sz w:val="32"/>
          <w:szCs w:val="32"/>
        </w:rPr>
        <w:t>栽植风景乔灌木植物</w:t>
      </w:r>
      <w:r>
        <w:rPr>
          <w:rFonts w:ascii="仿宋" w:hAnsi="仿宋" w:eastAsia="仿宋" w:cs="仿宋"/>
          <w:bCs/>
          <w:w w:val="98"/>
          <w:sz w:val="32"/>
          <w:szCs w:val="32"/>
        </w:rPr>
        <w:t>1271</w:t>
      </w:r>
      <w:r>
        <w:rPr>
          <w:rFonts w:hint="eastAsia" w:ascii="仿宋" w:hAnsi="仿宋" w:eastAsia="仿宋" w:cs="仿宋"/>
          <w:bCs/>
          <w:w w:val="98"/>
          <w:sz w:val="32"/>
          <w:szCs w:val="32"/>
        </w:rPr>
        <w:t>株。</w:t>
      </w:r>
      <w:r>
        <w:rPr>
          <w:rFonts w:hint="eastAsia" w:ascii="仿宋" w:hAnsi="仿宋" w:eastAsia="仿宋" w:cs="仿宋"/>
          <w:b/>
          <w:w w:val="98"/>
          <w:sz w:val="32"/>
          <w:szCs w:val="32"/>
        </w:rPr>
        <w:t>二是实施</w:t>
      </w:r>
      <w:r>
        <w:rPr>
          <w:rFonts w:ascii="仿宋" w:hAnsi="仿宋" w:eastAsia="仿宋" w:cs="仿宋"/>
          <w:b/>
          <w:w w:val="98"/>
          <w:sz w:val="32"/>
          <w:szCs w:val="32"/>
        </w:rPr>
        <w:t>G248</w:t>
      </w:r>
      <w:r>
        <w:rPr>
          <w:rFonts w:hint="eastAsia" w:ascii="仿宋" w:hAnsi="仿宋" w:eastAsia="仿宋" w:cs="仿宋"/>
          <w:b/>
          <w:w w:val="98"/>
          <w:sz w:val="32"/>
          <w:szCs w:val="32"/>
        </w:rPr>
        <w:t>、</w:t>
      </w:r>
      <w:r>
        <w:rPr>
          <w:rFonts w:ascii="仿宋" w:hAnsi="仿宋" w:eastAsia="仿宋" w:cs="仿宋"/>
          <w:b/>
          <w:w w:val="98"/>
          <w:sz w:val="32"/>
          <w:szCs w:val="32"/>
        </w:rPr>
        <w:t>G317</w:t>
      </w:r>
      <w:r>
        <w:rPr>
          <w:rFonts w:hint="eastAsia" w:ascii="仿宋" w:hAnsi="仿宋" w:eastAsia="仿宋" w:cs="仿宋"/>
          <w:b/>
          <w:w w:val="98"/>
          <w:sz w:val="32"/>
          <w:szCs w:val="32"/>
        </w:rPr>
        <w:t>和乡村公路绿化美化。</w:t>
      </w:r>
      <w:r>
        <w:rPr>
          <w:rFonts w:hint="eastAsia" w:ascii="仿宋" w:hAnsi="仿宋" w:eastAsia="仿宋"/>
          <w:bCs/>
          <w:w w:val="98"/>
          <w:sz w:val="32"/>
          <w:szCs w:val="32"/>
        </w:rPr>
        <w:t>以政府补贴</w:t>
      </w:r>
      <w:r>
        <w:rPr>
          <w:rFonts w:ascii="仿宋" w:hAnsi="仿宋" w:eastAsia="仿宋"/>
          <w:bCs/>
          <w:w w:val="98"/>
          <w:sz w:val="32"/>
          <w:szCs w:val="32"/>
        </w:rPr>
        <w:t>+</w:t>
      </w:r>
      <w:r>
        <w:rPr>
          <w:rFonts w:hint="eastAsia" w:ascii="仿宋" w:hAnsi="仿宋" w:eastAsia="仿宋"/>
          <w:bCs/>
          <w:w w:val="98"/>
          <w:sz w:val="32"/>
          <w:szCs w:val="32"/>
        </w:rPr>
        <w:t>地方自建方式完成县内</w:t>
      </w:r>
      <w:r>
        <w:rPr>
          <w:rFonts w:ascii="仿宋" w:hAnsi="仿宋" w:eastAsia="仿宋"/>
          <w:bCs/>
          <w:w w:val="98"/>
          <w:sz w:val="32"/>
          <w:szCs w:val="32"/>
        </w:rPr>
        <w:t>18</w:t>
      </w:r>
      <w:r>
        <w:rPr>
          <w:rFonts w:hint="eastAsia" w:ascii="仿宋" w:hAnsi="仿宋" w:eastAsia="仿宋"/>
          <w:bCs/>
          <w:w w:val="98"/>
          <w:sz w:val="32"/>
          <w:szCs w:val="32"/>
        </w:rPr>
        <w:t>个乡镇所辖国、省干线及乡村公路实施绿化美化折合面积</w:t>
      </w:r>
      <w:r>
        <w:rPr>
          <w:rFonts w:ascii="仿宋" w:hAnsi="仿宋" w:eastAsia="仿宋"/>
          <w:bCs/>
          <w:w w:val="98"/>
          <w:sz w:val="32"/>
          <w:szCs w:val="32"/>
        </w:rPr>
        <w:t>4042</w:t>
      </w:r>
      <w:r>
        <w:rPr>
          <w:rFonts w:hint="eastAsia" w:ascii="仿宋" w:hAnsi="仿宋" w:eastAsia="仿宋"/>
          <w:bCs/>
          <w:w w:val="98"/>
          <w:sz w:val="32"/>
          <w:szCs w:val="32"/>
        </w:rPr>
        <w:t>亩，撒播花</w:t>
      </w:r>
      <w:r>
        <w:rPr>
          <w:rFonts w:hint="eastAsia" w:ascii="仿宋" w:hAnsi="仿宋" w:eastAsia="仿宋"/>
          <w:bCs/>
          <w:sz w:val="32"/>
          <w:szCs w:val="32"/>
        </w:rPr>
        <w:t>种</w:t>
      </w:r>
      <w:r>
        <w:rPr>
          <w:rFonts w:ascii="仿宋" w:hAnsi="仿宋" w:eastAsia="仿宋"/>
          <w:bCs/>
          <w:sz w:val="32"/>
          <w:szCs w:val="32"/>
        </w:rPr>
        <w:t>10686</w:t>
      </w:r>
      <w:r>
        <w:rPr>
          <w:rFonts w:hint="eastAsia" w:ascii="仿宋" w:hAnsi="仿宋" w:eastAsia="仿宋"/>
          <w:bCs/>
          <w:sz w:val="32"/>
          <w:szCs w:val="32"/>
        </w:rPr>
        <w:t>公斤。</w:t>
      </w:r>
    </w:p>
    <w:p>
      <w:pPr>
        <w:spacing w:line="560" w:lineRule="exact"/>
        <w:ind w:firstLine="629" w:firstLineChars="200"/>
        <w:rPr>
          <w:rFonts w:ascii="仿宋" w:hAnsi="仿宋" w:eastAsia="仿宋"/>
          <w:bCs/>
          <w:sz w:val="32"/>
          <w:szCs w:val="32"/>
        </w:rPr>
      </w:pPr>
      <w:r>
        <w:rPr>
          <w:rFonts w:hint="eastAsia" w:ascii="仿宋" w:hAnsi="仿宋" w:eastAsia="仿宋" w:cs="楷体"/>
          <w:b/>
          <w:color w:val="000000"/>
          <w:w w:val="98"/>
          <w:sz w:val="32"/>
          <w:szCs w:val="32"/>
        </w:rPr>
        <w:t>（</w:t>
      </w:r>
      <w:r>
        <w:rPr>
          <w:rFonts w:ascii="仿宋" w:hAnsi="仿宋" w:eastAsia="仿宋" w:cs="楷体"/>
          <w:b/>
          <w:color w:val="000000"/>
          <w:w w:val="98"/>
          <w:sz w:val="32"/>
          <w:szCs w:val="32"/>
        </w:rPr>
        <w:t>6</w:t>
      </w:r>
      <w:r>
        <w:rPr>
          <w:rFonts w:hint="eastAsia" w:ascii="仿宋" w:hAnsi="仿宋" w:eastAsia="仿宋" w:cs="楷体"/>
          <w:b/>
          <w:color w:val="000000"/>
          <w:w w:val="98"/>
          <w:sz w:val="32"/>
          <w:szCs w:val="32"/>
        </w:rPr>
        <w:t>）新开工</w:t>
      </w:r>
      <w:r>
        <w:rPr>
          <w:rFonts w:hint="eastAsia" w:ascii="仿宋" w:hAnsi="仿宋" w:eastAsia="仿宋" w:cs="楷体"/>
          <w:b/>
          <w:bCs/>
          <w:w w:val="98"/>
          <w:sz w:val="32"/>
          <w:szCs w:val="32"/>
        </w:rPr>
        <w:t>林业重点工程建设</w:t>
      </w:r>
      <w:r>
        <w:rPr>
          <w:rFonts w:hint="eastAsia" w:ascii="仿宋" w:hAnsi="仿宋" w:eastAsia="仿宋" w:cs="楷体"/>
          <w:b/>
          <w:color w:val="000000"/>
          <w:w w:val="98"/>
          <w:sz w:val="32"/>
          <w:szCs w:val="32"/>
        </w:rPr>
        <w:t>。一是</w:t>
      </w:r>
      <w:r>
        <w:rPr>
          <w:rFonts w:hint="eastAsia" w:ascii="仿宋" w:hAnsi="仿宋" w:eastAsia="仿宋"/>
          <w:b/>
          <w:sz w:val="32"/>
          <w:szCs w:val="32"/>
        </w:rPr>
        <w:t>曾达沟“</w:t>
      </w:r>
      <w:r>
        <w:rPr>
          <w:rFonts w:ascii="仿宋" w:hAnsi="仿宋" w:eastAsia="仿宋"/>
          <w:b/>
          <w:sz w:val="32"/>
          <w:szCs w:val="32"/>
        </w:rPr>
        <w:t>6.27</w:t>
      </w:r>
      <w:r>
        <w:rPr>
          <w:rFonts w:hint="eastAsia" w:ascii="仿宋" w:hAnsi="仿宋" w:eastAsia="仿宋"/>
          <w:b/>
          <w:sz w:val="32"/>
          <w:szCs w:val="32"/>
        </w:rPr>
        <w:t>”泥石流灾后重建植被恢复项目有序施工。</w:t>
      </w:r>
      <w:r>
        <w:rPr>
          <w:rFonts w:hint="eastAsia" w:ascii="仿宋" w:hAnsi="仿宋" w:eastAsia="仿宋"/>
          <w:sz w:val="32"/>
          <w:szCs w:val="32"/>
        </w:rPr>
        <w:t>项目总投资</w:t>
      </w:r>
      <w:r>
        <w:rPr>
          <w:rFonts w:ascii="仿宋" w:hAnsi="仿宋" w:eastAsia="仿宋"/>
          <w:sz w:val="32"/>
          <w:szCs w:val="32"/>
        </w:rPr>
        <w:t>665.51</w:t>
      </w:r>
      <w:r>
        <w:rPr>
          <w:rFonts w:hint="eastAsia" w:ascii="仿宋" w:hAnsi="仿宋" w:eastAsia="仿宋"/>
          <w:sz w:val="32"/>
          <w:szCs w:val="32"/>
        </w:rPr>
        <w:t>万元，年度</w:t>
      </w:r>
      <w:r>
        <w:rPr>
          <w:rFonts w:hint="eastAsia" w:ascii="仿宋" w:hAnsi="仿宋" w:eastAsia="仿宋"/>
          <w:bCs/>
          <w:sz w:val="32"/>
          <w:szCs w:val="32"/>
        </w:rPr>
        <w:t>完成</w:t>
      </w:r>
      <w:r>
        <w:rPr>
          <w:rFonts w:ascii="仿宋" w:hAnsi="仿宋" w:eastAsia="仿宋"/>
          <w:bCs/>
          <w:sz w:val="32"/>
          <w:szCs w:val="32"/>
        </w:rPr>
        <w:t>5000</w:t>
      </w:r>
      <w:r>
        <w:rPr>
          <w:rFonts w:hint="eastAsia" w:ascii="仿宋" w:hAnsi="仿宋" w:eastAsia="仿宋"/>
          <w:bCs/>
          <w:sz w:val="32"/>
          <w:szCs w:val="32"/>
        </w:rPr>
        <w:t>米围栏铺设、修建</w:t>
      </w:r>
      <w:r>
        <w:rPr>
          <w:rFonts w:ascii="仿宋" w:hAnsi="仿宋" w:eastAsia="仿宋"/>
          <w:bCs/>
          <w:sz w:val="32"/>
          <w:szCs w:val="32"/>
        </w:rPr>
        <w:t>1331</w:t>
      </w:r>
      <w:r>
        <w:rPr>
          <w:rFonts w:hint="eastAsia" w:ascii="仿宋" w:hAnsi="仿宋" w:eastAsia="仿宋"/>
          <w:bCs/>
          <w:sz w:val="32"/>
          <w:szCs w:val="32"/>
        </w:rPr>
        <w:t>米排水沟、</w:t>
      </w:r>
      <w:r>
        <w:rPr>
          <w:rFonts w:ascii="仿宋" w:hAnsi="仿宋" w:eastAsia="仿宋"/>
          <w:bCs/>
          <w:sz w:val="32"/>
          <w:szCs w:val="32"/>
        </w:rPr>
        <w:t>800</w:t>
      </w:r>
      <w:r>
        <w:rPr>
          <w:rFonts w:hint="eastAsia" w:ascii="仿宋" w:hAnsi="仿宋" w:eastAsia="仿宋"/>
          <w:bCs/>
          <w:sz w:val="32"/>
          <w:szCs w:val="32"/>
        </w:rPr>
        <w:t>亩撒草和</w:t>
      </w:r>
      <w:r>
        <w:rPr>
          <w:rFonts w:ascii="仿宋" w:hAnsi="仿宋" w:eastAsia="仿宋"/>
          <w:bCs/>
          <w:sz w:val="32"/>
          <w:szCs w:val="32"/>
        </w:rPr>
        <w:t>170</w:t>
      </w:r>
      <w:r>
        <w:rPr>
          <w:rFonts w:hint="eastAsia" w:ascii="仿宋" w:hAnsi="仿宋" w:eastAsia="仿宋"/>
          <w:bCs/>
          <w:sz w:val="32"/>
          <w:szCs w:val="32"/>
        </w:rPr>
        <w:t>亩岷江柏栽植等治理任务。</w:t>
      </w:r>
      <w:r>
        <w:rPr>
          <w:rFonts w:hint="eastAsia" w:ascii="仿宋" w:hAnsi="仿宋" w:eastAsia="仿宋" w:cs="楷体"/>
          <w:bCs/>
          <w:sz w:val="32"/>
          <w:szCs w:val="32"/>
        </w:rPr>
        <w:t>二是</w:t>
      </w:r>
      <w:r>
        <w:rPr>
          <w:rFonts w:ascii="仿宋" w:hAnsi="仿宋" w:eastAsia="仿宋" w:cs="楷体"/>
          <w:b/>
          <w:sz w:val="32"/>
          <w:szCs w:val="32"/>
        </w:rPr>
        <w:t>2</w:t>
      </w:r>
      <w:r>
        <w:rPr>
          <w:rFonts w:ascii="仿宋" w:hAnsi="仿宋" w:eastAsia="仿宋"/>
          <w:b/>
          <w:sz w:val="32"/>
          <w:szCs w:val="32"/>
        </w:rPr>
        <w:t>019</w:t>
      </w:r>
      <w:r>
        <w:rPr>
          <w:rFonts w:hint="eastAsia" w:ascii="仿宋" w:hAnsi="仿宋" w:eastAsia="仿宋"/>
          <w:b/>
          <w:sz w:val="32"/>
          <w:szCs w:val="32"/>
        </w:rPr>
        <w:t>年省级财政脱贫攻坚资金支持藏区生态环境保护项目。</w:t>
      </w:r>
      <w:r>
        <w:rPr>
          <w:rFonts w:hint="eastAsia" w:ascii="仿宋" w:hAnsi="仿宋" w:eastAsia="仿宋"/>
          <w:sz w:val="32"/>
          <w:szCs w:val="32"/>
        </w:rPr>
        <w:t>项目建设内容为人工造林</w:t>
      </w:r>
      <w:r>
        <w:rPr>
          <w:rFonts w:ascii="仿宋" w:hAnsi="仿宋" w:eastAsia="仿宋"/>
          <w:sz w:val="32"/>
          <w:szCs w:val="32"/>
        </w:rPr>
        <w:t>6000</w:t>
      </w:r>
      <w:r>
        <w:rPr>
          <w:rFonts w:hint="eastAsia" w:ascii="仿宋" w:hAnsi="仿宋" w:eastAsia="仿宋"/>
          <w:sz w:val="32"/>
          <w:szCs w:val="32"/>
        </w:rPr>
        <w:t>亩，总投资</w:t>
      </w:r>
      <w:r>
        <w:rPr>
          <w:rFonts w:ascii="仿宋" w:hAnsi="仿宋" w:eastAsia="仿宋"/>
          <w:sz w:val="32"/>
          <w:szCs w:val="32"/>
        </w:rPr>
        <w:t>600</w:t>
      </w:r>
      <w:r>
        <w:rPr>
          <w:rFonts w:hint="eastAsia" w:ascii="仿宋" w:hAnsi="仿宋" w:eastAsia="仿宋"/>
          <w:sz w:val="32"/>
          <w:szCs w:val="32"/>
        </w:rPr>
        <w:t>万元，建设范围涉及县内</w:t>
      </w:r>
      <w:r>
        <w:rPr>
          <w:rFonts w:ascii="仿宋" w:hAnsi="仿宋" w:eastAsia="仿宋"/>
          <w:sz w:val="32"/>
          <w:szCs w:val="32"/>
        </w:rPr>
        <w:t>10</w:t>
      </w:r>
      <w:r>
        <w:rPr>
          <w:rFonts w:hint="eastAsia" w:ascii="仿宋" w:hAnsi="仿宋" w:eastAsia="仿宋"/>
          <w:sz w:val="32"/>
          <w:szCs w:val="32"/>
        </w:rPr>
        <w:t>个乡镇</w:t>
      </w:r>
      <w:r>
        <w:rPr>
          <w:rFonts w:ascii="仿宋" w:hAnsi="仿宋" w:eastAsia="仿宋"/>
          <w:sz w:val="32"/>
          <w:szCs w:val="32"/>
        </w:rPr>
        <w:t>20</w:t>
      </w:r>
      <w:r>
        <w:rPr>
          <w:rFonts w:hint="eastAsia" w:ascii="仿宋" w:hAnsi="仿宋" w:eastAsia="仿宋"/>
          <w:sz w:val="32"/>
          <w:szCs w:val="32"/>
        </w:rPr>
        <w:t>个村</w:t>
      </w:r>
      <w:r>
        <w:rPr>
          <w:rFonts w:ascii="仿宋" w:hAnsi="仿宋" w:eastAsia="仿宋"/>
          <w:sz w:val="32"/>
          <w:szCs w:val="32"/>
        </w:rPr>
        <w:t>10</w:t>
      </w:r>
      <w:r>
        <w:rPr>
          <w:rFonts w:hint="eastAsia" w:ascii="仿宋" w:hAnsi="仿宋" w:eastAsia="仿宋"/>
          <w:sz w:val="32"/>
          <w:szCs w:val="32"/>
        </w:rPr>
        <w:t>个贫困村。项目于今年</w:t>
      </w:r>
      <w:r>
        <w:rPr>
          <w:rFonts w:ascii="仿宋" w:hAnsi="仿宋" w:eastAsia="仿宋"/>
          <w:sz w:val="32"/>
          <w:szCs w:val="32"/>
        </w:rPr>
        <w:t>4</w:t>
      </w:r>
      <w:r>
        <w:rPr>
          <w:rFonts w:hint="eastAsia" w:ascii="仿宋" w:hAnsi="仿宋" w:eastAsia="仿宋"/>
          <w:sz w:val="32"/>
          <w:szCs w:val="32"/>
        </w:rPr>
        <w:t>月启动，目前已完成全部人工造林任务，累计栽植岷江柏、高山柳等树种</w:t>
      </w:r>
      <w:r>
        <w:rPr>
          <w:rFonts w:ascii="仿宋" w:hAnsi="仿宋" w:eastAsia="仿宋"/>
          <w:sz w:val="32"/>
          <w:szCs w:val="32"/>
        </w:rPr>
        <w:t>66</w:t>
      </w:r>
      <w:r>
        <w:rPr>
          <w:rFonts w:hint="eastAsia" w:ascii="仿宋" w:hAnsi="仿宋" w:eastAsia="仿宋"/>
          <w:sz w:val="32"/>
          <w:szCs w:val="32"/>
        </w:rPr>
        <w:t>万株。</w:t>
      </w:r>
      <w:r>
        <w:rPr>
          <w:rFonts w:hint="eastAsia" w:ascii="仿宋" w:hAnsi="仿宋" w:eastAsia="仿宋" w:cs="楷体"/>
          <w:sz w:val="32"/>
          <w:szCs w:val="32"/>
        </w:rPr>
        <w:t>三是</w:t>
      </w:r>
      <w:r>
        <w:rPr>
          <w:rFonts w:ascii="仿宋" w:hAnsi="仿宋" w:eastAsia="仿宋"/>
          <w:b/>
          <w:sz w:val="32"/>
          <w:szCs w:val="32"/>
        </w:rPr>
        <w:t>2018</w:t>
      </w:r>
      <w:r>
        <w:rPr>
          <w:rFonts w:hint="eastAsia" w:ascii="仿宋" w:hAnsi="仿宋" w:eastAsia="仿宋"/>
          <w:b/>
          <w:sz w:val="32"/>
          <w:szCs w:val="32"/>
        </w:rPr>
        <w:t>年森林植被恢复费州级分成支出项目（第一批）。</w:t>
      </w:r>
      <w:r>
        <w:rPr>
          <w:rFonts w:hint="eastAsia" w:ascii="仿宋" w:hAnsi="仿宋" w:eastAsia="仿宋" w:cs="仿宋"/>
          <w:bCs/>
          <w:sz w:val="32"/>
          <w:szCs w:val="32"/>
        </w:rPr>
        <w:t>项目总投资</w:t>
      </w:r>
      <w:r>
        <w:rPr>
          <w:rFonts w:ascii="仿宋" w:hAnsi="仿宋" w:eastAsia="仿宋" w:cs="仿宋"/>
          <w:bCs/>
          <w:sz w:val="32"/>
          <w:szCs w:val="32"/>
        </w:rPr>
        <w:t>600</w:t>
      </w:r>
      <w:r>
        <w:rPr>
          <w:rFonts w:hint="eastAsia" w:ascii="仿宋" w:hAnsi="仿宋" w:eastAsia="仿宋" w:cs="仿宋"/>
          <w:bCs/>
          <w:sz w:val="32"/>
          <w:szCs w:val="32"/>
        </w:rPr>
        <w:t>万元，建设规模为人工造林</w:t>
      </w:r>
      <w:r>
        <w:rPr>
          <w:rFonts w:ascii="仿宋" w:hAnsi="仿宋" w:eastAsia="仿宋" w:cs="仿宋"/>
          <w:bCs/>
          <w:sz w:val="32"/>
          <w:szCs w:val="32"/>
        </w:rPr>
        <w:t>1097</w:t>
      </w:r>
      <w:r>
        <w:rPr>
          <w:rFonts w:hint="eastAsia" w:ascii="仿宋" w:hAnsi="仿宋" w:eastAsia="仿宋" w:cs="仿宋"/>
          <w:bCs/>
          <w:sz w:val="32"/>
          <w:szCs w:val="32"/>
        </w:rPr>
        <w:t>亩。目前已</w:t>
      </w:r>
      <w:r>
        <w:rPr>
          <w:rFonts w:hint="eastAsia" w:ascii="仿宋" w:hAnsi="仿宋" w:eastAsia="仿宋"/>
          <w:sz w:val="32"/>
          <w:szCs w:val="32"/>
        </w:rPr>
        <w:t>完成围栏铺设</w:t>
      </w:r>
      <w:r>
        <w:rPr>
          <w:rFonts w:ascii="仿宋" w:hAnsi="仿宋" w:eastAsia="仿宋"/>
          <w:sz w:val="32"/>
          <w:szCs w:val="32"/>
        </w:rPr>
        <w:t>7600</w:t>
      </w:r>
      <w:r>
        <w:rPr>
          <w:rFonts w:hint="eastAsia" w:ascii="仿宋" w:hAnsi="仿宋" w:eastAsia="仿宋"/>
          <w:sz w:val="32"/>
          <w:szCs w:val="32"/>
        </w:rPr>
        <w:t>米、灌溉设施建设等基础建设，完成植被恢复人工造林</w:t>
      </w:r>
      <w:r>
        <w:rPr>
          <w:rFonts w:ascii="仿宋" w:hAnsi="仿宋" w:eastAsia="仿宋"/>
          <w:sz w:val="32"/>
          <w:szCs w:val="32"/>
        </w:rPr>
        <w:t>800</w:t>
      </w:r>
      <w:r>
        <w:rPr>
          <w:rFonts w:hint="eastAsia" w:ascii="仿宋" w:hAnsi="仿宋" w:eastAsia="仿宋"/>
          <w:sz w:val="32"/>
          <w:szCs w:val="32"/>
        </w:rPr>
        <w:t>亩。其中栽植花椒</w:t>
      </w:r>
      <w:r>
        <w:rPr>
          <w:rFonts w:ascii="仿宋" w:hAnsi="仿宋" w:eastAsia="仿宋"/>
          <w:sz w:val="32"/>
          <w:szCs w:val="32"/>
        </w:rPr>
        <w:t>221.6</w:t>
      </w:r>
      <w:r>
        <w:rPr>
          <w:rFonts w:hint="eastAsia" w:ascii="仿宋" w:hAnsi="仿宋" w:eastAsia="仿宋"/>
          <w:sz w:val="32"/>
          <w:szCs w:val="32"/>
        </w:rPr>
        <w:t>亩、公路防护绿化</w:t>
      </w:r>
      <w:r>
        <w:rPr>
          <w:rFonts w:ascii="仿宋" w:hAnsi="仿宋" w:eastAsia="仿宋"/>
          <w:sz w:val="32"/>
          <w:szCs w:val="32"/>
        </w:rPr>
        <w:t>88</w:t>
      </w:r>
      <w:r>
        <w:rPr>
          <w:rFonts w:hint="eastAsia" w:ascii="仿宋" w:hAnsi="仿宋" w:eastAsia="仿宋"/>
          <w:sz w:val="32"/>
          <w:szCs w:val="32"/>
        </w:rPr>
        <w:t>亩、栽植油松岷江柏</w:t>
      </w:r>
      <w:r>
        <w:rPr>
          <w:rFonts w:ascii="仿宋" w:hAnsi="仿宋" w:eastAsia="仿宋"/>
          <w:sz w:val="32"/>
          <w:szCs w:val="32"/>
        </w:rPr>
        <w:t>490.4</w:t>
      </w:r>
      <w:r>
        <w:rPr>
          <w:rFonts w:hint="eastAsia" w:ascii="仿宋" w:hAnsi="仿宋" w:eastAsia="仿宋"/>
          <w:sz w:val="32"/>
          <w:szCs w:val="32"/>
        </w:rPr>
        <w:t>亩。</w:t>
      </w:r>
      <w:r>
        <w:rPr>
          <w:rFonts w:hint="eastAsia" w:ascii="仿宋" w:hAnsi="仿宋" w:eastAsia="仿宋" w:cs="楷体"/>
          <w:b/>
          <w:bCs/>
          <w:sz w:val="32"/>
          <w:szCs w:val="32"/>
        </w:rPr>
        <w:t>四是</w:t>
      </w:r>
      <w:r>
        <w:rPr>
          <w:rFonts w:ascii="仿宋" w:hAnsi="仿宋" w:eastAsia="仿宋"/>
          <w:b/>
          <w:bCs/>
          <w:sz w:val="32"/>
          <w:szCs w:val="32"/>
        </w:rPr>
        <w:t>2019</w:t>
      </w:r>
      <w:r>
        <w:rPr>
          <w:rFonts w:hint="eastAsia" w:ascii="仿宋" w:hAnsi="仿宋" w:eastAsia="仿宋"/>
          <w:b/>
          <w:bCs/>
          <w:sz w:val="32"/>
          <w:szCs w:val="32"/>
        </w:rPr>
        <w:t>年长江上游干旱河谷生态治理项目。</w:t>
      </w:r>
      <w:r>
        <w:rPr>
          <w:rFonts w:hint="eastAsia" w:ascii="仿宋" w:hAnsi="仿宋" w:eastAsia="仿宋"/>
          <w:bCs/>
          <w:sz w:val="32"/>
          <w:szCs w:val="32"/>
        </w:rPr>
        <w:t>项目建设内容为人工造林</w:t>
      </w:r>
      <w:r>
        <w:rPr>
          <w:rFonts w:ascii="仿宋" w:hAnsi="仿宋" w:eastAsia="仿宋"/>
          <w:bCs/>
          <w:sz w:val="32"/>
          <w:szCs w:val="32"/>
        </w:rPr>
        <w:t>1250</w:t>
      </w:r>
      <w:r>
        <w:rPr>
          <w:rFonts w:hint="eastAsia" w:ascii="仿宋" w:hAnsi="仿宋" w:eastAsia="仿宋"/>
          <w:bCs/>
          <w:sz w:val="32"/>
          <w:szCs w:val="32"/>
        </w:rPr>
        <w:t>亩，总投资</w:t>
      </w:r>
      <w:r>
        <w:rPr>
          <w:rFonts w:ascii="仿宋" w:hAnsi="仿宋" w:eastAsia="仿宋"/>
          <w:bCs/>
          <w:sz w:val="32"/>
          <w:szCs w:val="32"/>
        </w:rPr>
        <w:t>500</w:t>
      </w:r>
      <w:r>
        <w:rPr>
          <w:rFonts w:hint="eastAsia" w:ascii="仿宋" w:hAnsi="仿宋" w:eastAsia="仿宋"/>
          <w:bCs/>
          <w:sz w:val="32"/>
          <w:szCs w:val="32"/>
        </w:rPr>
        <w:t>万元，年度完成人工造林</w:t>
      </w:r>
      <w:r>
        <w:rPr>
          <w:rFonts w:ascii="仿宋" w:hAnsi="仿宋" w:eastAsia="仿宋"/>
          <w:bCs/>
          <w:sz w:val="32"/>
          <w:szCs w:val="32"/>
        </w:rPr>
        <w:t>688.05</w:t>
      </w:r>
      <w:r>
        <w:rPr>
          <w:rFonts w:hint="eastAsia" w:ascii="仿宋" w:hAnsi="仿宋" w:eastAsia="仿宋"/>
          <w:bCs/>
          <w:sz w:val="32"/>
          <w:szCs w:val="32"/>
        </w:rPr>
        <w:t>亩及网围栏安装任务。</w:t>
      </w:r>
    </w:p>
    <w:p>
      <w:pPr>
        <w:widowControl/>
        <w:shd w:val="clear" w:color="auto" w:fill="FFFFFF"/>
        <w:snapToGrid w:val="0"/>
        <w:spacing w:line="560" w:lineRule="exact"/>
        <w:ind w:firstLine="629" w:firstLineChars="200"/>
        <w:rPr>
          <w:rFonts w:ascii="仿宋" w:hAnsi="仿宋" w:eastAsia="仿宋" w:cs="宋体"/>
          <w:kern w:val="0"/>
          <w:sz w:val="32"/>
          <w:szCs w:val="32"/>
        </w:rPr>
      </w:pPr>
      <w:r>
        <w:rPr>
          <w:rFonts w:hint="eastAsia" w:ascii="仿宋" w:hAnsi="仿宋" w:eastAsia="仿宋" w:cs="楷体"/>
          <w:b/>
          <w:color w:val="000000"/>
          <w:w w:val="98"/>
          <w:sz w:val="32"/>
          <w:szCs w:val="32"/>
        </w:rPr>
        <w:t>（</w:t>
      </w:r>
      <w:r>
        <w:rPr>
          <w:rFonts w:ascii="仿宋" w:hAnsi="仿宋" w:eastAsia="仿宋" w:cs="楷体"/>
          <w:b/>
          <w:color w:val="000000"/>
          <w:w w:val="98"/>
          <w:sz w:val="32"/>
          <w:szCs w:val="32"/>
        </w:rPr>
        <w:t>7</w:t>
      </w:r>
      <w:r>
        <w:rPr>
          <w:rFonts w:hint="eastAsia" w:ascii="仿宋" w:hAnsi="仿宋" w:eastAsia="仿宋" w:cs="楷体"/>
          <w:b/>
          <w:color w:val="000000"/>
          <w:w w:val="98"/>
          <w:sz w:val="32"/>
          <w:szCs w:val="32"/>
        </w:rPr>
        <w:t>）</w:t>
      </w:r>
      <w:r>
        <w:rPr>
          <w:rFonts w:hint="eastAsia" w:ascii="仿宋" w:hAnsi="仿宋" w:eastAsia="仿宋" w:cs="楷体"/>
          <w:b/>
          <w:bCs/>
          <w:color w:val="000000"/>
          <w:w w:val="98"/>
          <w:sz w:val="32"/>
          <w:szCs w:val="32"/>
        </w:rPr>
        <w:t>草原生态修复治理工程。一是</w:t>
      </w:r>
      <w:r>
        <w:rPr>
          <w:rFonts w:hint="eastAsia" w:ascii="仿宋" w:hAnsi="仿宋" w:eastAsia="仿宋"/>
          <w:b/>
          <w:bCs/>
          <w:sz w:val="32"/>
          <w:szCs w:val="32"/>
        </w:rPr>
        <w:t>金川县安宁牧场草原沙化治理工程。</w:t>
      </w:r>
      <w:r>
        <w:rPr>
          <w:rFonts w:ascii="仿宋" w:hAnsi="仿宋" w:eastAsia="仿宋"/>
          <w:sz w:val="32"/>
          <w:szCs w:val="32"/>
        </w:rPr>
        <w:t>2015</w:t>
      </w:r>
      <w:r>
        <w:rPr>
          <w:rFonts w:hint="eastAsia" w:ascii="仿宋" w:hAnsi="仿宋" w:eastAsia="仿宋"/>
          <w:sz w:val="32"/>
          <w:szCs w:val="32"/>
        </w:rPr>
        <w:t>年草原少化治理任务已经完成，进入审计决算阶段；</w:t>
      </w:r>
      <w:r>
        <w:rPr>
          <w:rFonts w:ascii="仿宋" w:hAnsi="仿宋" w:eastAsia="仿宋"/>
          <w:sz w:val="32"/>
          <w:szCs w:val="32"/>
        </w:rPr>
        <w:t>2016</w:t>
      </w:r>
      <w:r>
        <w:rPr>
          <w:rFonts w:hint="eastAsia" w:ascii="仿宋" w:hAnsi="仿宋" w:eastAsia="仿宋"/>
          <w:sz w:val="32"/>
          <w:szCs w:val="32"/>
        </w:rPr>
        <w:t>年治理任务后续工作受今年持续强降雨、滑坡、泥石流等自然灾害影响，建设任务未实施完成。</w:t>
      </w:r>
      <w:r>
        <w:rPr>
          <w:rFonts w:hint="eastAsia" w:ascii="仿宋" w:hAnsi="仿宋" w:eastAsia="仿宋"/>
          <w:b/>
          <w:bCs/>
          <w:sz w:val="32"/>
          <w:szCs w:val="32"/>
        </w:rPr>
        <w:t>二是完成</w:t>
      </w:r>
      <w:r>
        <w:rPr>
          <w:rFonts w:ascii="仿宋" w:hAnsi="仿宋" w:eastAsia="仿宋" w:cs="仿宋_GB2312"/>
          <w:b/>
          <w:bCs/>
          <w:sz w:val="32"/>
          <w:szCs w:val="32"/>
        </w:rPr>
        <w:t>2019</w:t>
      </w:r>
      <w:r>
        <w:rPr>
          <w:rFonts w:hint="eastAsia" w:ascii="仿宋" w:hAnsi="仿宋" w:eastAsia="仿宋" w:cs="仿宋_GB2312"/>
          <w:b/>
          <w:bCs/>
          <w:sz w:val="32"/>
          <w:szCs w:val="32"/>
        </w:rPr>
        <w:t>年草原生态修复治理天然草原改良项目。</w:t>
      </w:r>
      <w:r>
        <w:rPr>
          <w:rFonts w:hint="eastAsia" w:ascii="仿宋" w:hAnsi="仿宋" w:eastAsia="仿宋" w:cs="仿宋_GB2312"/>
          <w:sz w:val="32"/>
          <w:szCs w:val="32"/>
        </w:rPr>
        <w:t>项目总投资</w:t>
      </w:r>
      <w:r>
        <w:rPr>
          <w:rFonts w:ascii="仿宋" w:hAnsi="仿宋" w:eastAsia="仿宋" w:cs="仿宋_GB2312"/>
          <w:sz w:val="32"/>
          <w:szCs w:val="32"/>
        </w:rPr>
        <w:t>45</w:t>
      </w:r>
      <w:r>
        <w:rPr>
          <w:rFonts w:hint="eastAsia" w:ascii="仿宋" w:hAnsi="仿宋" w:eastAsia="仿宋" w:cs="仿宋_GB2312"/>
          <w:sz w:val="32"/>
          <w:szCs w:val="32"/>
        </w:rPr>
        <w:t>万元，建设任务为天然草原改良</w:t>
      </w:r>
      <w:r>
        <w:rPr>
          <w:rFonts w:ascii="仿宋" w:hAnsi="仿宋" w:eastAsia="仿宋" w:cs="仿宋_GB2312"/>
          <w:sz w:val="32"/>
          <w:szCs w:val="32"/>
        </w:rPr>
        <w:t>0.6</w:t>
      </w:r>
      <w:r>
        <w:rPr>
          <w:rFonts w:hint="eastAsia" w:ascii="仿宋" w:hAnsi="仿宋" w:eastAsia="仿宋" w:cs="仿宋_GB2312"/>
          <w:sz w:val="32"/>
          <w:szCs w:val="32"/>
        </w:rPr>
        <w:t>万亩。该项目于今年</w:t>
      </w:r>
      <w:r>
        <w:rPr>
          <w:rFonts w:ascii="仿宋" w:hAnsi="仿宋" w:eastAsia="仿宋" w:cs="仿宋_GB2312"/>
          <w:sz w:val="32"/>
          <w:szCs w:val="32"/>
        </w:rPr>
        <w:t>5</w:t>
      </w:r>
      <w:r>
        <w:rPr>
          <w:rFonts w:hint="eastAsia" w:ascii="仿宋" w:hAnsi="仿宋" w:eastAsia="仿宋" w:cs="仿宋_GB2312"/>
          <w:sz w:val="32"/>
          <w:szCs w:val="32"/>
        </w:rPr>
        <w:t>月初采用无人机飞播方式对阿科里乡阿科里村、铁基村实施天然草原草种补播，任务完成率</w:t>
      </w:r>
      <w:r>
        <w:rPr>
          <w:rFonts w:ascii="仿宋" w:hAnsi="仿宋" w:eastAsia="仿宋" w:cs="仿宋_GB2312"/>
          <w:sz w:val="32"/>
          <w:szCs w:val="32"/>
        </w:rPr>
        <w:t>100%</w:t>
      </w:r>
      <w:r>
        <w:rPr>
          <w:rFonts w:hint="eastAsia" w:ascii="仿宋" w:hAnsi="仿宋" w:eastAsia="仿宋" w:cs="仿宋_GB2312"/>
          <w:sz w:val="32"/>
          <w:szCs w:val="32"/>
        </w:rPr>
        <w:t>。</w:t>
      </w:r>
      <w:r>
        <w:rPr>
          <w:rFonts w:hint="eastAsia" w:ascii="仿宋" w:hAnsi="仿宋" w:eastAsia="仿宋" w:cs="仿宋_GB2312"/>
          <w:b/>
          <w:bCs/>
          <w:sz w:val="32"/>
          <w:szCs w:val="32"/>
        </w:rPr>
        <w:t>三是完成</w:t>
      </w:r>
      <w:r>
        <w:rPr>
          <w:rFonts w:ascii="仿宋" w:hAnsi="仿宋" w:eastAsia="仿宋" w:cs="仿宋_GB2312"/>
          <w:b/>
          <w:bCs/>
          <w:sz w:val="32"/>
          <w:szCs w:val="32"/>
        </w:rPr>
        <w:t>2019</w:t>
      </w:r>
      <w:r>
        <w:rPr>
          <w:rFonts w:hint="eastAsia" w:ascii="仿宋" w:hAnsi="仿宋" w:eastAsia="仿宋" w:cs="仿宋_GB2312"/>
          <w:b/>
          <w:bCs/>
          <w:sz w:val="32"/>
          <w:szCs w:val="32"/>
        </w:rPr>
        <w:t>年草原生态修复治理草原病虫害防治项目。</w:t>
      </w:r>
      <w:r>
        <w:rPr>
          <w:rFonts w:hint="eastAsia" w:ascii="仿宋" w:hAnsi="仿宋" w:eastAsia="仿宋" w:cs="仿宋_GB2312"/>
          <w:sz w:val="32"/>
          <w:szCs w:val="32"/>
        </w:rPr>
        <w:t>项目总投资</w:t>
      </w:r>
      <w:r>
        <w:rPr>
          <w:rFonts w:ascii="仿宋" w:hAnsi="仿宋" w:eastAsia="仿宋" w:cs="仿宋_GB2312"/>
          <w:sz w:val="32"/>
          <w:szCs w:val="32"/>
        </w:rPr>
        <w:t>40</w:t>
      </w:r>
      <w:r>
        <w:rPr>
          <w:rFonts w:hint="eastAsia" w:ascii="仿宋" w:hAnsi="仿宋" w:eastAsia="仿宋" w:cs="仿宋_GB2312"/>
          <w:sz w:val="32"/>
          <w:szCs w:val="32"/>
        </w:rPr>
        <w:t>万元，完成草原病虫害防治</w:t>
      </w:r>
      <w:r>
        <w:rPr>
          <w:rFonts w:ascii="仿宋" w:hAnsi="仿宋" w:eastAsia="仿宋" w:cs="仿宋_GB2312"/>
          <w:sz w:val="32"/>
          <w:szCs w:val="32"/>
        </w:rPr>
        <w:t>10</w:t>
      </w:r>
      <w:r>
        <w:rPr>
          <w:rFonts w:hint="eastAsia" w:ascii="仿宋" w:hAnsi="仿宋" w:eastAsia="仿宋" w:cs="仿宋_GB2312"/>
          <w:sz w:val="32"/>
          <w:szCs w:val="32"/>
        </w:rPr>
        <w:t>万亩，建设区涉及县内马尔邦和观音桥镇两个乡镇。</w:t>
      </w:r>
      <w:r>
        <w:rPr>
          <w:rFonts w:hint="eastAsia" w:ascii="仿宋" w:hAnsi="仿宋" w:eastAsia="仿宋" w:cs="楷体"/>
          <w:sz w:val="32"/>
          <w:szCs w:val="32"/>
        </w:rPr>
        <w:t>四是完成</w:t>
      </w:r>
      <w:r>
        <w:rPr>
          <w:rFonts w:ascii="仿宋" w:hAnsi="仿宋" w:eastAsia="仿宋" w:cs="楷体"/>
          <w:sz w:val="32"/>
          <w:szCs w:val="32"/>
        </w:rPr>
        <w:t>2019</w:t>
      </w:r>
      <w:r>
        <w:rPr>
          <w:rFonts w:hint="eastAsia" w:ascii="仿宋" w:hAnsi="仿宋" w:eastAsia="仿宋" w:cs="楷体"/>
          <w:sz w:val="32"/>
          <w:szCs w:val="32"/>
        </w:rPr>
        <w:t>年草原固定监测点监测与建设项目。</w:t>
      </w:r>
      <w:r>
        <w:rPr>
          <w:rFonts w:hint="eastAsia" w:ascii="仿宋" w:hAnsi="仿宋" w:eastAsia="仿宋" w:cs="仿宋"/>
          <w:sz w:val="32"/>
          <w:szCs w:val="32"/>
        </w:rPr>
        <w:t>阿科里乡新建监测样地</w:t>
      </w:r>
      <w:r>
        <w:rPr>
          <w:rFonts w:ascii="仿宋" w:hAnsi="仿宋" w:eastAsia="仿宋" w:cs="仿宋"/>
          <w:sz w:val="32"/>
          <w:szCs w:val="32"/>
        </w:rPr>
        <w:t>50</w:t>
      </w:r>
      <w:r>
        <w:rPr>
          <w:rFonts w:hint="eastAsia" w:ascii="仿宋" w:hAnsi="仿宋" w:eastAsia="仿宋" w:cs="仿宋"/>
          <w:sz w:val="32"/>
          <w:szCs w:val="32"/>
        </w:rPr>
        <w:t>亩，完成监测设备购置及网围栏、标牌、隔离桩等建设任务。五是</w:t>
      </w:r>
      <w:r>
        <w:rPr>
          <w:rFonts w:hint="eastAsia" w:ascii="仿宋" w:hAnsi="仿宋" w:eastAsia="仿宋" w:cs="仿宋_GB2312"/>
          <w:b/>
          <w:bCs/>
          <w:sz w:val="32"/>
          <w:szCs w:val="32"/>
        </w:rPr>
        <w:t>完成</w:t>
      </w:r>
      <w:r>
        <w:rPr>
          <w:rFonts w:ascii="仿宋" w:hAnsi="仿宋" w:eastAsia="仿宋" w:cs="仿宋_GB2312"/>
          <w:b/>
          <w:bCs/>
          <w:sz w:val="32"/>
          <w:szCs w:val="32"/>
        </w:rPr>
        <w:t>2020</w:t>
      </w:r>
      <w:r>
        <w:rPr>
          <w:rFonts w:hint="eastAsia" w:ascii="仿宋" w:hAnsi="仿宋" w:eastAsia="仿宋" w:cs="仿宋_GB2312"/>
          <w:b/>
          <w:bCs/>
          <w:sz w:val="32"/>
          <w:szCs w:val="32"/>
        </w:rPr>
        <w:t>年度天然草原返青期资源调查。</w:t>
      </w:r>
      <w:r>
        <w:rPr>
          <w:rFonts w:hint="eastAsia" w:ascii="仿宋" w:hAnsi="仿宋" w:eastAsia="仿宋" w:cs="仿宋_GB2312"/>
          <w:sz w:val="32"/>
          <w:szCs w:val="32"/>
        </w:rPr>
        <w:t>调查任务于今年</w:t>
      </w:r>
      <w:r>
        <w:rPr>
          <w:rFonts w:ascii="仿宋" w:hAnsi="仿宋" w:eastAsia="仿宋" w:cs="仿宋_GB2312"/>
          <w:sz w:val="32"/>
          <w:szCs w:val="32"/>
        </w:rPr>
        <w:t>4</w:t>
      </w:r>
      <w:r>
        <w:rPr>
          <w:rFonts w:hint="eastAsia" w:ascii="仿宋" w:hAnsi="仿宋" w:eastAsia="仿宋" w:cs="仿宋_GB2312"/>
          <w:sz w:val="32"/>
          <w:szCs w:val="32"/>
        </w:rPr>
        <w:t>月中旬组织实施，完成</w:t>
      </w:r>
      <w:r>
        <w:rPr>
          <w:rFonts w:ascii="仿宋" w:hAnsi="仿宋" w:eastAsia="仿宋" w:cs="仿宋_GB2312"/>
          <w:sz w:val="32"/>
          <w:szCs w:val="32"/>
        </w:rPr>
        <w:t>5</w:t>
      </w:r>
      <w:r>
        <w:rPr>
          <w:rFonts w:hint="eastAsia" w:ascii="仿宋" w:hAnsi="仿宋" w:eastAsia="仿宋" w:cs="仿宋_GB2312"/>
          <w:sz w:val="32"/>
          <w:szCs w:val="32"/>
        </w:rPr>
        <w:t>个样地</w:t>
      </w:r>
      <w:r>
        <w:rPr>
          <w:rFonts w:ascii="仿宋" w:hAnsi="仿宋" w:eastAsia="仿宋" w:cs="仿宋_GB2312"/>
          <w:sz w:val="32"/>
          <w:szCs w:val="32"/>
        </w:rPr>
        <w:t>15</w:t>
      </w:r>
      <w:r>
        <w:rPr>
          <w:rFonts w:hint="eastAsia" w:ascii="仿宋" w:hAnsi="仿宋" w:eastAsia="仿宋" w:cs="仿宋_GB2312"/>
          <w:sz w:val="32"/>
          <w:szCs w:val="32"/>
        </w:rPr>
        <w:t>个野外样方的草原数据采集。</w:t>
      </w:r>
    </w:p>
    <w:p>
      <w:pPr>
        <w:spacing w:line="560" w:lineRule="exact"/>
        <w:ind w:firstLine="629" w:firstLineChars="200"/>
        <w:rPr>
          <w:rFonts w:ascii="仿宋" w:hAnsi="仿宋" w:eastAsia="仿宋" w:cs="仿宋"/>
          <w:sz w:val="32"/>
          <w:szCs w:val="32"/>
        </w:rPr>
      </w:pPr>
      <w:r>
        <w:rPr>
          <w:rFonts w:hint="eastAsia" w:ascii="仿宋" w:hAnsi="仿宋" w:eastAsia="仿宋" w:cs="楷体"/>
          <w:b/>
          <w:w w:val="98"/>
          <w:sz w:val="32"/>
          <w:szCs w:val="32"/>
        </w:rPr>
        <w:t>（</w:t>
      </w:r>
      <w:r>
        <w:rPr>
          <w:rFonts w:ascii="仿宋" w:hAnsi="仿宋" w:eastAsia="仿宋" w:cs="楷体"/>
          <w:b/>
          <w:w w:val="98"/>
          <w:sz w:val="32"/>
          <w:szCs w:val="32"/>
        </w:rPr>
        <w:t>8</w:t>
      </w:r>
      <w:r>
        <w:rPr>
          <w:rFonts w:hint="eastAsia" w:ascii="仿宋" w:hAnsi="仿宋" w:eastAsia="仿宋" w:cs="楷体"/>
          <w:b/>
          <w:w w:val="98"/>
          <w:sz w:val="32"/>
          <w:szCs w:val="32"/>
        </w:rPr>
        <w:t>）林业续建项目稳步推进。一是</w:t>
      </w:r>
      <w:r>
        <w:rPr>
          <w:rFonts w:hint="eastAsia" w:ascii="仿宋" w:hAnsi="仿宋" w:eastAsia="仿宋"/>
          <w:b/>
          <w:bCs/>
          <w:sz w:val="32"/>
          <w:szCs w:val="32"/>
        </w:rPr>
        <w:t>国家重点生态功能区建设。</w:t>
      </w:r>
      <w:r>
        <w:rPr>
          <w:rFonts w:hint="eastAsia" w:ascii="仿宋" w:hAnsi="仿宋" w:eastAsia="仿宋"/>
          <w:sz w:val="32"/>
          <w:szCs w:val="32"/>
        </w:rPr>
        <w:t>上半年，按计划</w:t>
      </w:r>
      <w:r>
        <w:rPr>
          <w:rFonts w:hint="eastAsia" w:ascii="仿宋" w:hAnsi="仿宋" w:eastAsia="仿宋" w:cs="仿宋"/>
          <w:sz w:val="32"/>
          <w:szCs w:val="32"/>
        </w:rPr>
        <w:t>对马奈段干旱河谷治理、小照壁植被恢复和大金川河流域、双柏树后山</w:t>
      </w:r>
      <w:r>
        <w:rPr>
          <w:rFonts w:ascii="仿宋" w:hAnsi="仿宋" w:eastAsia="仿宋" w:cs="仿宋"/>
          <w:sz w:val="32"/>
          <w:szCs w:val="32"/>
        </w:rPr>
        <w:t>4</w:t>
      </w:r>
      <w:r>
        <w:rPr>
          <w:rFonts w:hint="eastAsia" w:ascii="仿宋" w:hAnsi="仿宋" w:eastAsia="仿宋" w:cs="仿宋"/>
          <w:sz w:val="32"/>
          <w:szCs w:val="32"/>
        </w:rPr>
        <w:t>个国家重点生态功能建设项目的春季造林成效巩固，加强了建设区灌溉保水、围栏修复等成效保护措施，累计补植补栽各类苗木</w:t>
      </w:r>
      <w:r>
        <w:rPr>
          <w:rFonts w:ascii="仿宋" w:hAnsi="仿宋" w:eastAsia="仿宋" w:cs="仿宋"/>
          <w:sz w:val="32"/>
          <w:szCs w:val="32"/>
        </w:rPr>
        <w:t>7.1</w:t>
      </w:r>
      <w:r>
        <w:rPr>
          <w:rFonts w:hint="eastAsia" w:ascii="仿宋" w:hAnsi="仿宋" w:eastAsia="仿宋" w:cs="仿宋"/>
          <w:sz w:val="32"/>
          <w:szCs w:val="32"/>
        </w:rPr>
        <w:t>万株。其中，</w:t>
      </w:r>
      <w:r>
        <w:rPr>
          <w:rFonts w:hint="eastAsia" w:ascii="仿宋" w:hAnsi="仿宋" w:eastAsia="仿宋" w:cs="仿宋"/>
          <w:bCs/>
          <w:sz w:val="32"/>
          <w:szCs w:val="32"/>
        </w:rPr>
        <w:t>马奈段干旱河谷治理项目上半年完成</w:t>
      </w:r>
      <w:r>
        <w:rPr>
          <w:rFonts w:ascii="仿宋" w:hAnsi="仿宋" w:eastAsia="仿宋" w:cs="仿宋"/>
          <w:bCs/>
          <w:sz w:val="32"/>
          <w:szCs w:val="32"/>
        </w:rPr>
        <w:t>601.58</w:t>
      </w:r>
      <w:r>
        <w:rPr>
          <w:rFonts w:hint="eastAsia" w:ascii="仿宋" w:hAnsi="仿宋" w:eastAsia="仿宋" w:cs="仿宋"/>
          <w:bCs/>
          <w:sz w:val="32"/>
          <w:szCs w:val="32"/>
        </w:rPr>
        <w:t>亩的油松蚜虫治理防治。</w:t>
      </w:r>
      <w:r>
        <w:rPr>
          <w:rFonts w:hint="eastAsia" w:ascii="仿宋" w:hAnsi="仿宋" w:eastAsia="仿宋" w:cs="楷体"/>
          <w:b/>
          <w:bCs/>
          <w:sz w:val="32"/>
          <w:szCs w:val="32"/>
        </w:rPr>
        <w:t>二是沙化治理项目。</w:t>
      </w:r>
      <w:r>
        <w:rPr>
          <w:rFonts w:hint="eastAsia" w:ascii="仿宋" w:hAnsi="仿宋" w:eastAsia="仿宋" w:cs="仿宋"/>
          <w:sz w:val="32"/>
          <w:szCs w:val="32"/>
        </w:rPr>
        <w:t>重点</w:t>
      </w:r>
      <w:r>
        <w:rPr>
          <w:rFonts w:hint="eastAsia" w:ascii="仿宋" w:hAnsi="仿宋" w:eastAsia="仿宋"/>
          <w:sz w:val="32"/>
          <w:szCs w:val="32"/>
        </w:rPr>
        <w:t>督促了施工和监理单位对</w:t>
      </w:r>
      <w:r>
        <w:rPr>
          <w:rFonts w:ascii="仿宋" w:hAnsi="仿宋" w:eastAsia="仿宋"/>
          <w:sz w:val="32"/>
          <w:szCs w:val="32"/>
        </w:rPr>
        <w:t>2013</w:t>
      </w:r>
      <w:r>
        <w:rPr>
          <w:rFonts w:hint="eastAsia" w:ascii="仿宋" w:hAnsi="仿宋" w:eastAsia="仿宋"/>
          <w:sz w:val="32"/>
          <w:szCs w:val="32"/>
        </w:rPr>
        <w:t>年度沙化土地治理的成效保护，目前该项目正在组织调运岷江柏、乌梅营养袋苗木；省级财政林业防沙治沙项目完成岷江柏、乌梅苗木补植</w:t>
      </w:r>
      <w:r>
        <w:rPr>
          <w:rFonts w:ascii="仿宋" w:hAnsi="仿宋" w:eastAsia="仿宋"/>
          <w:sz w:val="32"/>
          <w:szCs w:val="32"/>
        </w:rPr>
        <w:t>3.93</w:t>
      </w:r>
      <w:r>
        <w:rPr>
          <w:rFonts w:hint="eastAsia" w:ascii="仿宋" w:hAnsi="仿宋" w:eastAsia="仿宋"/>
          <w:sz w:val="32"/>
          <w:szCs w:val="32"/>
        </w:rPr>
        <w:t>万余株。</w:t>
      </w:r>
      <w:r>
        <w:rPr>
          <w:rFonts w:hint="eastAsia" w:ascii="仿宋" w:hAnsi="仿宋" w:eastAsia="仿宋" w:cs="楷体"/>
          <w:b/>
          <w:bCs/>
          <w:sz w:val="32"/>
          <w:szCs w:val="32"/>
        </w:rPr>
        <w:t>三是</w:t>
      </w:r>
      <w:r>
        <w:rPr>
          <w:rFonts w:hint="eastAsia" w:ascii="仿宋" w:hAnsi="仿宋" w:eastAsia="仿宋" w:cs="楷体"/>
          <w:b/>
          <w:bCs/>
          <w:sz w:val="32"/>
          <w:szCs w:val="32"/>
          <w:lang w:eastAsia="zh-CN"/>
        </w:rPr>
        <w:t>其他</w:t>
      </w:r>
      <w:r>
        <w:rPr>
          <w:rFonts w:hint="eastAsia" w:ascii="仿宋" w:hAnsi="仿宋" w:eastAsia="仿宋" w:cs="楷体"/>
          <w:b/>
          <w:bCs/>
          <w:sz w:val="32"/>
          <w:szCs w:val="32"/>
        </w:rPr>
        <w:t>绿化建设项目。</w:t>
      </w:r>
      <w:r>
        <w:rPr>
          <w:rFonts w:hint="eastAsia" w:ascii="仿宋" w:hAnsi="仿宋" w:eastAsia="仿宋" w:cs="仿宋"/>
          <w:sz w:val="32"/>
          <w:szCs w:val="32"/>
        </w:rPr>
        <w:t>通过补植补栽植、保水灌溉、重点管护等措施加强了城区滑坡绿化治理、咯尔后山干旱河谷治理等续建项目成效巩固。</w:t>
      </w:r>
    </w:p>
    <w:p>
      <w:pPr>
        <w:spacing w:line="560" w:lineRule="exact"/>
        <w:ind w:firstLine="694" w:firstLineChars="221"/>
        <w:rPr>
          <w:rFonts w:ascii="仿宋" w:hAnsi="仿宋" w:eastAsia="仿宋" w:cs="仿宋"/>
          <w:w w:val="98"/>
          <w:sz w:val="32"/>
          <w:szCs w:val="32"/>
        </w:rPr>
      </w:pPr>
      <w:r>
        <w:rPr>
          <w:rFonts w:hint="eastAsia" w:ascii="仿宋" w:hAnsi="仿宋" w:eastAsia="仿宋" w:cs="宋体"/>
          <w:b/>
          <w:color w:val="000000"/>
          <w:w w:val="98"/>
          <w:kern w:val="0"/>
          <w:sz w:val="32"/>
          <w:szCs w:val="32"/>
        </w:rPr>
        <w:t>（</w:t>
      </w:r>
      <w:r>
        <w:rPr>
          <w:rFonts w:ascii="仿宋" w:hAnsi="仿宋" w:eastAsia="仿宋" w:cs="宋体"/>
          <w:b/>
          <w:color w:val="000000"/>
          <w:w w:val="98"/>
          <w:kern w:val="0"/>
          <w:sz w:val="32"/>
          <w:szCs w:val="32"/>
        </w:rPr>
        <w:t>9</w:t>
      </w:r>
      <w:r>
        <w:rPr>
          <w:rFonts w:hint="eastAsia" w:ascii="仿宋" w:hAnsi="仿宋" w:eastAsia="仿宋" w:cs="宋体"/>
          <w:b/>
          <w:color w:val="000000"/>
          <w:w w:val="98"/>
          <w:kern w:val="0"/>
          <w:sz w:val="32"/>
          <w:szCs w:val="32"/>
        </w:rPr>
        <w:t>）林业产业持续巩固。</w:t>
      </w:r>
      <w:r>
        <w:rPr>
          <w:rFonts w:hint="eastAsia" w:ascii="仿宋" w:hAnsi="仿宋" w:eastAsia="仿宋" w:cs="宋体"/>
          <w:b/>
          <w:bCs/>
          <w:color w:val="000000"/>
          <w:w w:val="98"/>
          <w:kern w:val="0"/>
          <w:sz w:val="32"/>
          <w:szCs w:val="32"/>
        </w:rPr>
        <w:t>一是坚持技术服务。</w:t>
      </w:r>
      <w:r>
        <w:rPr>
          <w:rFonts w:hint="eastAsia" w:ascii="仿宋" w:hAnsi="仿宋" w:eastAsia="仿宋" w:cs="宋体"/>
          <w:color w:val="000000"/>
          <w:w w:val="98"/>
          <w:kern w:val="0"/>
          <w:sz w:val="32"/>
          <w:szCs w:val="32"/>
        </w:rPr>
        <w:t>年度</w:t>
      </w:r>
      <w:r>
        <w:rPr>
          <w:rFonts w:hint="eastAsia" w:ascii="仿宋" w:hAnsi="仿宋" w:eastAsia="仿宋"/>
          <w:w w:val="98"/>
          <w:sz w:val="32"/>
          <w:szCs w:val="32"/>
        </w:rPr>
        <w:t>完成林业科技培训</w:t>
      </w:r>
      <w:r>
        <w:rPr>
          <w:rFonts w:ascii="仿宋" w:hAnsi="仿宋" w:eastAsia="仿宋"/>
          <w:w w:val="98"/>
          <w:sz w:val="32"/>
          <w:szCs w:val="32"/>
        </w:rPr>
        <w:t>1500</w:t>
      </w:r>
      <w:r>
        <w:rPr>
          <w:rFonts w:hint="eastAsia" w:ascii="仿宋" w:hAnsi="仿宋" w:eastAsia="仿宋"/>
          <w:w w:val="98"/>
          <w:sz w:val="32"/>
          <w:szCs w:val="32"/>
        </w:rPr>
        <w:t>余人</w:t>
      </w:r>
      <w:r>
        <w:rPr>
          <w:rFonts w:ascii="仿宋" w:hAnsi="仿宋" w:eastAsia="仿宋"/>
          <w:w w:val="98"/>
          <w:sz w:val="32"/>
          <w:szCs w:val="32"/>
        </w:rPr>
        <w:t>/</w:t>
      </w:r>
      <w:r>
        <w:rPr>
          <w:rFonts w:hint="eastAsia" w:ascii="仿宋" w:hAnsi="仿宋" w:eastAsia="仿宋"/>
          <w:w w:val="98"/>
          <w:sz w:val="32"/>
          <w:szCs w:val="32"/>
        </w:rPr>
        <w:t>次，发放各类技术手册</w:t>
      </w:r>
      <w:r>
        <w:rPr>
          <w:rFonts w:ascii="仿宋" w:hAnsi="仿宋" w:eastAsia="仿宋"/>
          <w:w w:val="98"/>
          <w:sz w:val="32"/>
          <w:szCs w:val="32"/>
        </w:rPr>
        <w:t>2000</w:t>
      </w:r>
      <w:r>
        <w:rPr>
          <w:rFonts w:hint="eastAsia" w:ascii="仿宋" w:hAnsi="仿宋" w:eastAsia="仿宋"/>
          <w:w w:val="98"/>
          <w:sz w:val="32"/>
          <w:szCs w:val="32"/>
        </w:rPr>
        <w:t>份</w:t>
      </w:r>
      <w:r>
        <w:rPr>
          <w:rFonts w:ascii="仿宋" w:hAnsi="仿宋" w:eastAsia="仿宋"/>
          <w:w w:val="98"/>
          <w:sz w:val="32"/>
          <w:szCs w:val="32"/>
        </w:rPr>
        <w:t>/</w:t>
      </w:r>
      <w:r>
        <w:rPr>
          <w:rFonts w:hint="eastAsia" w:ascii="仿宋" w:hAnsi="仿宋" w:eastAsia="仿宋"/>
          <w:w w:val="98"/>
          <w:sz w:val="32"/>
          <w:szCs w:val="32"/>
        </w:rPr>
        <w:t>册。其中，</w:t>
      </w:r>
      <w:r>
        <w:rPr>
          <w:rFonts w:hint="eastAsia" w:ascii="仿宋" w:hAnsi="仿宋" w:eastAsia="仿宋" w:cs="仿宋"/>
          <w:sz w:val="32"/>
          <w:szCs w:val="32"/>
        </w:rPr>
        <w:t>重点培训核桃农技人员</w:t>
      </w:r>
      <w:r>
        <w:rPr>
          <w:rFonts w:ascii="仿宋" w:hAnsi="仿宋" w:eastAsia="仿宋" w:cs="仿宋"/>
          <w:sz w:val="32"/>
          <w:szCs w:val="32"/>
        </w:rPr>
        <w:t>70</w:t>
      </w:r>
      <w:r>
        <w:rPr>
          <w:rFonts w:hint="eastAsia" w:ascii="仿宋" w:hAnsi="仿宋" w:eastAsia="仿宋" w:cs="仿宋"/>
          <w:sz w:val="32"/>
          <w:szCs w:val="32"/>
        </w:rPr>
        <w:t>名。</w:t>
      </w:r>
      <w:r>
        <w:rPr>
          <w:rFonts w:hint="eastAsia" w:ascii="仿宋" w:hAnsi="仿宋" w:eastAsia="仿宋" w:cs="仿宋"/>
          <w:b/>
          <w:bCs/>
          <w:w w:val="98"/>
          <w:sz w:val="32"/>
          <w:szCs w:val="32"/>
        </w:rPr>
        <w:t>二是开展</w:t>
      </w:r>
      <w:r>
        <w:rPr>
          <w:rFonts w:hint="eastAsia" w:ascii="仿宋" w:hAnsi="仿宋" w:eastAsia="仿宋" w:cs="仿宋"/>
          <w:b/>
          <w:bCs/>
          <w:sz w:val="32"/>
          <w:szCs w:val="32"/>
        </w:rPr>
        <w:t>核桃高接换优</w:t>
      </w:r>
      <w:r>
        <w:rPr>
          <w:rFonts w:hint="eastAsia" w:ascii="仿宋" w:hAnsi="仿宋" w:eastAsia="仿宋" w:cs="宋体"/>
          <w:b/>
          <w:bCs/>
          <w:sz w:val="32"/>
          <w:szCs w:val="32"/>
        </w:rPr>
        <w:t>。</w:t>
      </w:r>
      <w:r>
        <w:rPr>
          <w:rFonts w:hint="eastAsia" w:ascii="仿宋" w:hAnsi="仿宋" w:eastAsia="仿宋" w:cs="仿宋"/>
          <w:sz w:val="32"/>
          <w:szCs w:val="32"/>
        </w:rPr>
        <w:t>项目总投资</w:t>
      </w:r>
      <w:r>
        <w:rPr>
          <w:rFonts w:ascii="仿宋" w:hAnsi="仿宋" w:eastAsia="仿宋" w:cs="仿宋"/>
          <w:sz w:val="32"/>
          <w:szCs w:val="32"/>
        </w:rPr>
        <w:t>110.62</w:t>
      </w:r>
      <w:r>
        <w:rPr>
          <w:rFonts w:hint="eastAsia" w:ascii="仿宋" w:hAnsi="仿宋" w:eastAsia="仿宋" w:cs="仿宋"/>
          <w:sz w:val="32"/>
          <w:szCs w:val="32"/>
        </w:rPr>
        <w:t>万元，在县内马奈、安宁等</w:t>
      </w:r>
      <w:r>
        <w:rPr>
          <w:rFonts w:ascii="仿宋" w:hAnsi="仿宋" w:eastAsia="仿宋" w:cs="仿宋"/>
          <w:sz w:val="32"/>
          <w:szCs w:val="32"/>
        </w:rPr>
        <w:t>5</w:t>
      </w:r>
      <w:r>
        <w:rPr>
          <w:rFonts w:hint="eastAsia" w:ascii="仿宋" w:hAnsi="仿宋" w:eastAsia="仿宋" w:cs="仿宋"/>
          <w:sz w:val="32"/>
          <w:szCs w:val="32"/>
        </w:rPr>
        <w:t>个乡镇</w:t>
      </w:r>
      <w:r>
        <w:rPr>
          <w:rFonts w:ascii="仿宋" w:hAnsi="仿宋" w:eastAsia="仿宋" w:cs="仿宋"/>
          <w:sz w:val="32"/>
          <w:szCs w:val="32"/>
        </w:rPr>
        <w:t>8</w:t>
      </w:r>
      <w:r>
        <w:rPr>
          <w:rFonts w:hint="eastAsia" w:ascii="仿宋" w:hAnsi="仿宋" w:eastAsia="仿宋" w:cs="仿宋"/>
          <w:sz w:val="32"/>
          <w:szCs w:val="32"/>
        </w:rPr>
        <w:t>个行政村提升改造核桃面积</w:t>
      </w:r>
      <w:r>
        <w:rPr>
          <w:rFonts w:ascii="仿宋" w:hAnsi="仿宋" w:eastAsia="仿宋" w:cs="仿宋"/>
          <w:sz w:val="32"/>
          <w:szCs w:val="32"/>
        </w:rPr>
        <w:t>700</w:t>
      </w:r>
      <w:r>
        <w:rPr>
          <w:rFonts w:hint="eastAsia" w:ascii="仿宋" w:hAnsi="仿宋" w:eastAsia="仿宋" w:cs="仿宋"/>
          <w:sz w:val="32"/>
          <w:szCs w:val="32"/>
        </w:rPr>
        <w:t>亩，累计嫁接核桃新芽</w:t>
      </w:r>
      <w:r>
        <w:rPr>
          <w:rFonts w:ascii="仿宋" w:hAnsi="仿宋" w:eastAsia="仿宋" w:cs="仿宋"/>
          <w:sz w:val="32"/>
          <w:szCs w:val="32"/>
        </w:rPr>
        <w:t>7</w:t>
      </w:r>
      <w:r>
        <w:rPr>
          <w:rFonts w:hint="eastAsia" w:ascii="仿宋" w:hAnsi="仿宋" w:eastAsia="仿宋" w:cs="仿宋"/>
          <w:sz w:val="32"/>
          <w:szCs w:val="32"/>
        </w:rPr>
        <w:t>万余芽，嫁接苗木</w:t>
      </w:r>
      <w:r>
        <w:rPr>
          <w:rFonts w:ascii="仿宋" w:hAnsi="仿宋" w:eastAsia="仿宋" w:cs="仿宋"/>
          <w:sz w:val="32"/>
          <w:szCs w:val="32"/>
        </w:rPr>
        <w:t>1.75</w:t>
      </w:r>
      <w:r>
        <w:rPr>
          <w:rFonts w:hint="eastAsia" w:ascii="仿宋" w:hAnsi="仿宋" w:eastAsia="仿宋" w:cs="仿宋"/>
          <w:sz w:val="32"/>
          <w:szCs w:val="32"/>
        </w:rPr>
        <w:t>万株。</w:t>
      </w:r>
      <w:r>
        <w:rPr>
          <w:rFonts w:hint="eastAsia" w:ascii="仿宋" w:hAnsi="仿宋" w:eastAsia="仿宋" w:cs="楷体"/>
          <w:b/>
          <w:bCs/>
          <w:sz w:val="32"/>
          <w:szCs w:val="32"/>
        </w:rPr>
        <w:t>三是加快四川牡丹示范园区建设。</w:t>
      </w:r>
      <w:r>
        <w:rPr>
          <w:rFonts w:hint="eastAsia" w:ascii="仿宋" w:hAnsi="仿宋" w:eastAsia="仿宋" w:cs="仿宋"/>
          <w:sz w:val="32"/>
          <w:szCs w:val="32"/>
        </w:rPr>
        <w:t>积极开展四川牡丹示范园申报建设。编制完成了《</w:t>
      </w:r>
      <w:r>
        <w:rPr>
          <w:rFonts w:ascii="仿宋" w:hAnsi="仿宋" w:eastAsia="仿宋" w:cs="仿宋"/>
          <w:sz w:val="32"/>
          <w:szCs w:val="32"/>
        </w:rPr>
        <w:t>2019-2023</w:t>
      </w:r>
      <w:r>
        <w:rPr>
          <w:rFonts w:hint="eastAsia" w:ascii="仿宋" w:hAnsi="仿宋" w:eastAsia="仿宋" w:cs="仿宋"/>
          <w:sz w:val="32"/>
          <w:szCs w:val="32"/>
        </w:rPr>
        <w:t>年金川县四川牡丹花卉产业示范园区建设方案》五年规划。</w:t>
      </w:r>
    </w:p>
    <w:p>
      <w:pPr>
        <w:spacing w:line="560" w:lineRule="exact"/>
        <w:ind w:firstLine="629" w:firstLineChars="200"/>
        <w:rPr>
          <w:rFonts w:ascii="仿宋" w:hAnsi="仿宋" w:eastAsia="仿宋" w:cs="仿宋"/>
          <w:sz w:val="32"/>
          <w:szCs w:val="32"/>
        </w:rPr>
      </w:pPr>
      <w:r>
        <w:rPr>
          <w:rFonts w:hint="eastAsia" w:ascii="仿宋" w:hAnsi="仿宋" w:eastAsia="仿宋" w:cs="宋体"/>
          <w:b/>
          <w:color w:val="000000"/>
          <w:w w:val="98"/>
          <w:kern w:val="0"/>
          <w:sz w:val="32"/>
          <w:szCs w:val="32"/>
        </w:rPr>
        <w:t>（</w:t>
      </w:r>
      <w:r>
        <w:rPr>
          <w:rFonts w:ascii="仿宋" w:hAnsi="仿宋" w:eastAsia="仿宋" w:cs="宋体"/>
          <w:b/>
          <w:color w:val="000000"/>
          <w:w w:val="98"/>
          <w:kern w:val="0"/>
          <w:sz w:val="32"/>
          <w:szCs w:val="32"/>
        </w:rPr>
        <w:t>10</w:t>
      </w:r>
      <w:r>
        <w:rPr>
          <w:rFonts w:hint="eastAsia" w:ascii="仿宋" w:hAnsi="仿宋" w:eastAsia="仿宋" w:cs="宋体"/>
          <w:b/>
          <w:color w:val="000000"/>
          <w:w w:val="98"/>
          <w:kern w:val="0"/>
          <w:sz w:val="32"/>
          <w:szCs w:val="32"/>
        </w:rPr>
        <w:t>）加快生态保护与利用。</w:t>
      </w:r>
      <w:r>
        <w:rPr>
          <w:rFonts w:hint="eastAsia" w:ascii="仿宋" w:hAnsi="仿宋" w:eastAsia="仿宋" w:cs="楷体"/>
          <w:b/>
          <w:color w:val="000000"/>
          <w:w w:val="98"/>
          <w:kern w:val="0"/>
          <w:sz w:val="32"/>
          <w:szCs w:val="32"/>
        </w:rPr>
        <w:t>一是国家公园建设。</w:t>
      </w:r>
      <w:r>
        <w:rPr>
          <w:rFonts w:hint="eastAsia" w:ascii="仿宋" w:hAnsi="仿宋" w:eastAsia="仿宋" w:cs="仿宋"/>
          <w:bCs/>
          <w:color w:val="000000"/>
          <w:w w:val="98"/>
          <w:kern w:val="0"/>
          <w:sz w:val="32"/>
          <w:szCs w:val="32"/>
        </w:rPr>
        <w:t>四川金川国家森林公园</w:t>
      </w:r>
      <w:r>
        <w:rPr>
          <w:rFonts w:hint="eastAsia" w:ascii="仿宋" w:hAnsi="仿宋" w:eastAsia="仿宋" w:cs="仿宋"/>
          <w:bCs/>
          <w:w w:val="98"/>
          <w:sz w:val="32"/>
          <w:szCs w:val="32"/>
        </w:rPr>
        <w:t>总体</w:t>
      </w:r>
      <w:r>
        <w:rPr>
          <w:rFonts w:hint="eastAsia" w:ascii="仿宋" w:hAnsi="仿宋" w:eastAsia="仿宋"/>
          <w:w w:val="98"/>
          <w:sz w:val="32"/>
          <w:szCs w:val="32"/>
        </w:rPr>
        <w:t>规划编制工作进入省级评审和国家备案审查阶段，</w:t>
      </w:r>
      <w:r>
        <w:rPr>
          <w:rFonts w:hint="eastAsia" w:ascii="仿宋" w:hAnsi="仿宋" w:eastAsia="仿宋" w:cs="仿宋"/>
          <w:w w:val="98"/>
          <w:sz w:val="32"/>
          <w:szCs w:val="32"/>
        </w:rPr>
        <w:t>年度完成国家重点生态功能区转移支付禁止开发区补助资金</w:t>
      </w:r>
      <w:r>
        <w:rPr>
          <w:rFonts w:ascii="仿宋" w:hAnsi="仿宋" w:eastAsia="仿宋" w:cs="仿宋"/>
          <w:sz w:val="32"/>
          <w:szCs w:val="32"/>
        </w:rPr>
        <w:t>143.8</w:t>
      </w:r>
      <w:r>
        <w:rPr>
          <w:rFonts w:hint="eastAsia" w:ascii="仿宋" w:hAnsi="仿宋" w:eastAsia="仿宋" w:cs="仿宋"/>
          <w:sz w:val="32"/>
          <w:szCs w:val="32"/>
        </w:rPr>
        <w:t>万元，新建保护区生态厕所</w:t>
      </w:r>
      <w:r>
        <w:rPr>
          <w:rFonts w:ascii="仿宋" w:hAnsi="仿宋" w:eastAsia="仿宋" w:cs="仿宋"/>
          <w:sz w:val="32"/>
          <w:szCs w:val="32"/>
        </w:rPr>
        <w:t>2</w:t>
      </w:r>
      <w:r>
        <w:rPr>
          <w:rFonts w:hint="eastAsia" w:ascii="仿宋" w:hAnsi="仿宋" w:eastAsia="仿宋" w:cs="仿宋"/>
          <w:sz w:val="32"/>
          <w:szCs w:val="32"/>
        </w:rPr>
        <w:t>座。</w:t>
      </w:r>
      <w:r>
        <w:rPr>
          <w:rFonts w:hint="eastAsia" w:ascii="仿宋" w:hAnsi="仿宋" w:eastAsia="仿宋" w:cs="楷体"/>
          <w:b/>
          <w:bCs/>
          <w:sz w:val="32"/>
          <w:szCs w:val="32"/>
        </w:rPr>
        <w:t>二是湿地公园建设。</w:t>
      </w:r>
      <w:r>
        <w:rPr>
          <w:rFonts w:hint="eastAsia" w:ascii="仿宋" w:hAnsi="仿宋" w:eastAsia="仿宋" w:cs="仿宋"/>
          <w:sz w:val="32"/>
          <w:szCs w:val="32"/>
        </w:rPr>
        <w:t>完成省级财政生态保护恢复投资</w:t>
      </w:r>
      <w:r>
        <w:rPr>
          <w:rFonts w:ascii="仿宋" w:hAnsi="仿宋" w:eastAsia="仿宋" w:cs="仿宋"/>
          <w:sz w:val="32"/>
          <w:szCs w:val="32"/>
        </w:rPr>
        <w:t>100</w:t>
      </w:r>
      <w:r>
        <w:rPr>
          <w:rFonts w:hint="eastAsia" w:ascii="仿宋" w:hAnsi="仿宋" w:eastAsia="仿宋" w:cs="仿宋"/>
          <w:sz w:val="32"/>
          <w:szCs w:val="32"/>
        </w:rPr>
        <w:t>万元，建设完成了保护区巡护道路，标示、标牌和界桩安置及监测设备采购。</w:t>
      </w:r>
      <w:r>
        <w:rPr>
          <w:rFonts w:hint="eastAsia" w:ascii="仿宋" w:hAnsi="仿宋" w:eastAsia="仿宋" w:cs="楷体"/>
          <w:b/>
          <w:bCs/>
          <w:sz w:val="32"/>
          <w:szCs w:val="32"/>
        </w:rPr>
        <w:t>三是自然保护地优化整合。</w:t>
      </w:r>
      <w:r>
        <w:rPr>
          <w:rFonts w:hint="eastAsia" w:ascii="仿宋" w:hAnsi="仿宋" w:eastAsia="仿宋" w:cs="仿宋"/>
          <w:sz w:val="32"/>
          <w:szCs w:val="32"/>
        </w:rPr>
        <w:t>完成了县内国家公园、湿地公园、自然保护区、太阳河自然遗产和古梨园自然与文化遗产</w:t>
      </w:r>
      <w:r>
        <w:rPr>
          <w:rFonts w:ascii="仿宋" w:hAnsi="仿宋" w:eastAsia="仿宋" w:cs="仿宋"/>
          <w:sz w:val="32"/>
          <w:szCs w:val="32"/>
        </w:rPr>
        <w:t>5</w:t>
      </w:r>
      <w:r>
        <w:rPr>
          <w:rFonts w:hint="eastAsia" w:ascii="仿宋" w:hAnsi="仿宋" w:eastAsia="仿宋" w:cs="仿宋"/>
          <w:sz w:val="32"/>
          <w:szCs w:val="32"/>
        </w:rPr>
        <w:t>个自然保护地摸底评估和整合优化工作，提交了整合优化工作方案。</w:t>
      </w:r>
      <w:r>
        <w:rPr>
          <w:rFonts w:hint="eastAsia" w:ascii="仿宋" w:hAnsi="仿宋" w:eastAsia="仿宋" w:cs="仿宋"/>
          <w:b/>
          <w:bCs/>
          <w:sz w:val="32"/>
          <w:szCs w:val="32"/>
        </w:rPr>
        <w:t>四是古树名木保护。</w:t>
      </w:r>
      <w:r>
        <w:rPr>
          <w:rFonts w:hint="eastAsia" w:ascii="仿宋" w:hAnsi="仿宋" w:eastAsia="仿宋" w:cs="仿宋"/>
          <w:sz w:val="32"/>
          <w:szCs w:val="32"/>
        </w:rPr>
        <w:t>完成境内</w:t>
      </w:r>
      <w:r>
        <w:rPr>
          <w:rFonts w:ascii="仿宋" w:hAnsi="仿宋" w:eastAsia="仿宋" w:cs="仿宋"/>
          <w:sz w:val="32"/>
          <w:szCs w:val="32"/>
        </w:rPr>
        <w:t>27</w:t>
      </w:r>
      <w:r>
        <w:rPr>
          <w:rFonts w:hint="eastAsia" w:ascii="仿宋" w:hAnsi="仿宋" w:eastAsia="仿宋" w:cs="仿宋"/>
          <w:sz w:val="32"/>
          <w:szCs w:val="32"/>
        </w:rPr>
        <w:t>株二级古树名木和</w:t>
      </w:r>
      <w:r>
        <w:rPr>
          <w:rFonts w:ascii="仿宋" w:hAnsi="仿宋" w:eastAsia="仿宋" w:cs="仿宋"/>
          <w:sz w:val="32"/>
          <w:szCs w:val="32"/>
        </w:rPr>
        <w:t>315</w:t>
      </w:r>
      <w:r>
        <w:rPr>
          <w:rFonts w:hint="eastAsia" w:ascii="仿宋" w:hAnsi="仿宋" w:eastAsia="仿宋" w:cs="仿宋"/>
          <w:sz w:val="32"/>
          <w:szCs w:val="32"/>
        </w:rPr>
        <w:t>株三级古树名木鉴定审核和分类建档。</w:t>
      </w:r>
    </w:p>
    <w:p>
      <w:pPr>
        <w:spacing w:line="560" w:lineRule="exact"/>
        <w:ind w:firstLine="629" w:firstLineChars="200"/>
        <w:rPr>
          <w:rFonts w:ascii="仿宋" w:hAnsi="仿宋" w:eastAsia="仿宋"/>
          <w:color w:val="000000"/>
          <w:w w:val="98"/>
          <w:sz w:val="32"/>
          <w:szCs w:val="32"/>
        </w:rPr>
      </w:pPr>
      <w:r>
        <w:rPr>
          <w:rFonts w:hint="eastAsia" w:ascii="仿宋" w:hAnsi="仿宋" w:eastAsia="仿宋"/>
          <w:b/>
          <w:w w:val="98"/>
          <w:sz w:val="32"/>
          <w:szCs w:val="32"/>
        </w:rPr>
        <w:t>（</w:t>
      </w:r>
      <w:r>
        <w:rPr>
          <w:rFonts w:ascii="仿宋" w:hAnsi="仿宋" w:eastAsia="仿宋"/>
          <w:b/>
          <w:w w:val="98"/>
          <w:sz w:val="32"/>
          <w:szCs w:val="32"/>
        </w:rPr>
        <w:t>11</w:t>
      </w:r>
      <w:r>
        <w:rPr>
          <w:rFonts w:hint="eastAsia" w:ascii="仿宋" w:hAnsi="仿宋" w:eastAsia="仿宋"/>
          <w:b/>
          <w:w w:val="98"/>
          <w:sz w:val="32"/>
          <w:szCs w:val="32"/>
        </w:rPr>
        <w:t>）林业脱贫攻坚深入落实。</w:t>
      </w:r>
      <w:r>
        <w:rPr>
          <w:rFonts w:hint="eastAsia" w:ascii="仿宋" w:hAnsi="仿宋" w:eastAsia="仿宋"/>
          <w:b/>
          <w:bCs/>
          <w:w w:val="98"/>
          <w:sz w:val="32"/>
          <w:szCs w:val="32"/>
        </w:rPr>
        <w:t>一是生态护林员就业安置。</w:t>
      </w:r>
      <w:r>
        <w:rPr>
          <w:rFonts w:ascii="仿宋" w:hAnsi="仿宋" w:eastAsia="仿宋"/>
          <w:color w:val="000000"/>
          <w:w w:val="98"/>
          <w:sz w:val="32"/>
          <w:szCs w:val="32"/>
        </w:rPr>
        <w:t>2020</w:t>
      </w:r>
      <w:r>
        <w:rPr>
          <w:rFonts w:hint="eastAsia" w:ascii="仿宋" w:hAnsi="仿宋" w:eastAsia="仿宋"/>
          <w:color w:val="000000"/>
          <w:w w:val="98"/>
          <w:sz w:val="32"/>
          <w:szCs w:val="32"/>
        </w:rPr>
        <w:t>年全县选聘安置生态公益岗位</w:t>
      </w:r>
      <w:r>
        <w:rPr>
          <w:rFonts w:ascii="仿宋" w:hAnsi="仿宋" w:eastAsia="仿宋"/>
          <w:color w:val="000000"/>
          <w:w w:val="98"/>
          <w:sz w:val="32"/>
          <w:szCs w:val="32"/>
        </w:rPr>
        <w:t>2544</w:t>
      </w:r>
      <w:r>
        <w:rPr>
          <w:rFonts w:hint="eastAsia" w:ascii="仿宋" w:hAnsi="仿宋" w:eastAsia="仿宋"/>
          <w:color w:val="000000"/>
          <w:w w:val="98"/>
          <w:sz w:val="32"/>
          <w:szCs w:val="32"/>
        </w:rPr>
        <w:t>名</w:t>
      </w:r>
      <w:r>
        <w:rPr>
          <w:rFonts w:hint="eastAsia" w:ascii="仿宋" w:hAnsi="仿宋" w:eastAsia="仿宋" w:cs="仿宋"/>
          <w:bCs/>
          <w:sz w:val="32"/>
          <w:szCs w:val="32"/>
        </w:rPr>
        <w:t>。其中生态护林员</w:t>
      </w:r>
      <w:r>
        <w:rPr>
          <w:rFonts w:ascii="仿宋" w:hAnsi="仿宋" w:eastAsia="仿宋" w:cs="仿宋"/>
          <w:bCs/>
          <w:sz w:val="32"/>
          <w:szCs w:val="32"/>
        </w:rPr>
        <w:t>2105</w:t>
      </w:r>
      <w:r>
        <w:rPr>
          <w:rFonts w:hint="eastAsia" w:ascii="仿宋" w:hAnsi="仿宋" w:eastAsia="仿宋" w:cs="仿宋"/>
          <w:bCs/>
          <w:sz w:val="32"/>
          <w:szCs w:val="32"/>
        </w:rPr>
        <w:t>人，草原管护员</w:t>
      </w:r>
      <w:r>
        <w:rPr>
          <w:rFonts w:ascii="仿宋" w:hAnsi="仿宋" w:eastAsia="仿宋" w:cs="仿宋"/>
          <w:bCs/>
          <w:sz w:val="32"/>
          <w:szCs w:val="32"/>
        </w:rPr>
        <w:t>197</w:t>
      </w:r>
      <w:r>
        <w:rPr>
          <w:rFonts w:hint="eastAsia" w:ascii="仿宋" w:hAnsi="仿宋" w:eastAsia="仿宋" w:cs="仿宋"/>
          <w:bCs/>
          <w:sz w:val="32"/>
          <w:szCs w:val="32"/>
        </w:rPr>
        <w:t>人，计划整合</w:t>
      </w:r>
      <w:r>
        <w:rPr>
          <w:rFonts w:hint="eastAsia" w:ascii="仿宋" w:hAnsi="仿宋" w:eastAsia="仿宋"/>
          <w:sz w:val="32"/>
          <w:szCs w:val="32"/>
        </w:rPr>
        <w:t>资金</w:t>
      </w:r>
      <w:r>
        <w:rPr>
          <w:rFonts w:ascii="仿宋" w:hAnsi="仿宋" w:eastAsia="仿宋"/>
          <w:sz w:val="32"/>
          <w:szCs w:val="32"/>
        </w:rPr>
        <w:t>2544</w:t>
      </w:r>
      <w:r>
        <w:rPr>
          <w:rFonts w:hint="eastAsia" w:ascii="仿宋" w:hAnsi="仿宋" w:eastAsia="仿宋"/>
          <w:sz w:val="32"/>
          <w:szCs w:val="32"/>
        </w:rPr>
        <w:t>万元，人均劳务增收</w:t>
      </w:r>
      <w:r>
        <w:rPr>
          <w:rFonts w:ascii="仿宋" w:hAnsi="仿宋" w:eastAsia="仿宋"/>
          <w:sz w:val="32"/>
          <w:szCs w:val="32"/>
        </w:rPr>
        <w:t>1</w:t>
      </w:r>
      <w:r>
        <w:rPr>
          <w:rFonts w:hint="eastAsia" w:ascii="仿宋" w:hAnsi="仿宋" w:eastAsia="仿宋"/>
          <w:sz w:val="32"/>
          <w:szCs w:val="32"/>
        </w:rPr>
        <w:t>万元</w:t>
      </w:r>
      <w:r>
        <w:rPr>
          <w:rFonts w:ascii="仿宋" w:hAnsi="仿宋" w:eastAsia="仿宋"/>
          <w:sz w:val="32"/>
          <w:szCs w:val="32"/>
        </w:rPr>
        <w:t>/</w:t>
      </w:r>
      <w:r>
        <w:rPr>
          <w:rFonts w:hint="eastAsia" w:ascii="仿宋" w:hAnsi="仿宋" w:eastAsia="仿宋"/>
          <w:sz w:val="32"/>
          <w:szCs w:val="32"/>
        </w:rPr>
        <w:t>人</w:t>
      </w:r>
      <w:r>
        <w:rPr>
          <w:rFonts w:ascii="仿宋" w:hAnsi="仿宋" w:eastAsia="仿宋"/>
          <w:sz w:val="32"/>
          <w:szCs w:val="32"/>
        </w:rPr>
        <w:t>/</w:t>
      </w:r>
      <w:r>
        <w:rPr>
          <w:rFonts w:hint="eastAsia" w:ascii="仿宋" w:hAnsi="仿宋" w:eastAsia="仿宋"/>
          <w:sz w:val="32"/>
          <w:szCs w:val="32"/>
        </w:rPr>
        <w:t>年。</w:t>
      </w:r>
      <w:r>
        <w:rPr>
          <w:rFonts w:ascii="仿宋" w:hAnsi="仿宋" w:eastAsia="仿宋"/>
          <w:sz w:val="32"/>
          <w:szCs w:val="32"/>
        </w:rPr>
        <w:t>1</w:t>
      </w:r>
      <w:r>
        <w:rPr>
          <w:rFonts w:hint="eastAsia" w:ascii="仿宋" w:hAnsi="仿宋" w:eastAsia="仿宋"/>
          <w:sz w:val="32"/>
          <w:szCs w:val="32"/>
        </w:rPr>
        <w:t>至</w:t>
      </w:r>
      <w:r>
        <w:rPr>
          <w:rFonts w:ascii="仿宋" w:hAnsi="仿宋" w:eastAsia="仿宋"/>
          <w:sz w:val="32"/>
          <w:szCs w:val="32"/>
        </w:rPr>
        <w:t>9</w:t>
      </w:r>
      <w:r>
        <w:rPr>
          <w:rFonts w:hint="eastAsia" w:ascii="仿宋" w:hAnsi="仿宋" w:eastAsia="仿宋"/>
          <w:sz w:val="32"/>
          <w:szCs w:val="32"/>
        </w:rPr>
        <w:t>月已兑现</w:t>
      </w:r>
      <w:r>
        <w:rPr>
          <w:rFonts w:hint="eastAsia" w:ascii="仿宋" w:hAnsi="仿宋" w:eastAsia="仿宋"/>
          <w:w w:val="99"/>
          <w:sz w:val="32"/>
          <w:szCs w:val="32"/>
        </w:rPr>
        <w:t>生态护林员劳务工资</w:t>
      </w:r>
      <w:r>
        <w:rPr>
          <w:rFonts w:ascii="仿宋" w:hAnsi="仿宋" w:eastAsia="仿宋"/>
          <w:w w:val="99"/>
          <w:sz w:val="32"/>
          <w:szCs w:val="32"/>
        </w:rPr>
        <w:t>947.25</w:t>
      </w:r>
      <w:r>
        <w:rPr>
          <w:rFonts w:hint="eastAsia" w:ascii="仿宋" w:hAnsi="仿宋" w:eastAsia="仿宋"/>
          <w:w w:val="99"/>
          <w:sz w:val="32"/>
          <w:szCs w:val="32"/>
        </w:rPr>
        <w:t>万元，草管员</w:t>
      </w:r>
      <w:r>
        <w:rPr>
          <w:rFonts w:ascii="仿宋" w:hAnsi="仿宋" w:eastAsia="仿宋"/>
          <w:w w:val="99"/>
          <w:sz w:val="32"/>
          <w:szCs w:val="32"/>
        </w:rPr>
        <w:t>88.47</w:t>
      </w:r>
      <w:r>
        <w:rPr>
          <w:rFonts w:hint="eastAsia" w:ascii="仿宋" w:hAnsi="仿宋" w:eastAsia="仿宋"/>
          <w:w w:val="99"/>
          <w:sz w:val="32"/>
          <w:szCs w:val="32"/>
        </w:rPr>
        <w:t>万元。</w:t>
      </w:r>
      <w:r>
        <w:rPr>
          <w:rFonts w:hint="eastAsia" w:ascii="仿宋" w:hAnsi="仿宋" w:eastAsia="仿宋"/>
          <w:b/>
          <w:bCs/>
          <w:color w:val="000000"/>
          <w:w w:val="98"/>
          <w:kern w:val="21"/>
          <w:sz w:val="32"/>
          <w:szCs w:val="32"/>
        </w:rPr>
        <w:t>二是加快推进造林合作社建设。</w:t>
      </w:r>
      <w:r>
        <w:rPr>
          <w:rFonts w:hint="eastAsia" w:ascii="仿宋" w:hAnsi="仿宋" w:eastAsia="仿宋"/>
          <w:color w:val="000000"/>
          <w:w w:val="98"/>
          <w:kern w:val="21"/>
          <w:sz w:val="32"/>
          <w:szCs w:val="32"/>
        </w:rPr>
        <w:t>年度全县组建了</w:t>
      </w:r>
      <w:r>
        <w:rPr>
          <w:rFonts w:hint="eastAsia" w:ascii="仿宋" w:hAnsi="仿宋" w:eastAsia="仿宋"/>
          <w:sz w:val="32"/>
          <w:szCs w:val="32"/>
        </w:rPr>
        <w:t>金川县鑫淼、</w:t>
      </w:r>
      <w:r>
        <w:rPr>
          <w:rFonts w:hint="eastAsia" w:ascii="仿宋" w:hAnsi="仿宋" w:eastAsia="仿宋"/>
          <w:color w:val="000000"/>
          <w:w w:val="98"/>
          <w:kern w:val="21"/>
          <w:sz w:val="32"/>
          <w:szCs w:val="32"/>
        </w:rPr>
        <w:t>勒乌安顺和金川沙耳尔玛</w:t>
      </w:r>
      <w:r>
        <w:rPr>
          <w:rFonts w:ascii="仿宋" w:hAnsi="仿宋" w:eastAsia="仿宋"/>
          <w:color w:val="000000"/>
          <w:w w:val="98"/>
          <w:kern w:val="21"/>
          <w:sz w:val="32"/>
          <w:szCs w:val="32"/>
        </w:rPr>
        <w:t>3</w:t>
      </w:r>
      <w:r>
        <w:rPr>
          <w:rFonts w:hint="eastAsia" w:ascii="仿宋" w:hAnsi="仿宋" w:eastAsia="仿宋"/>
          <w:color w:val="000000"/>
          <w:w w:val="98"/>
          <w:kern w:val="21"/>
          <w:sz w:val="32"/>
          <w:szCs w:val="32"/>
        </w:rPr>
        <w:t>个造林合作社，承担造林任务</w:t>
      </w:r>
      <w:r>
        <w:rPr>
          <w:rFonts w:ascii="仿宋" w:hAnsi="仿宋" w:eastAsia="仿宋"/>
          <w:color w:val="000000"/>
          <w:w w:val="98"/>
          <w:kern w:val="21"/>
          <w:sz w:val="32"/>
          <w:szCs w:val="32"/>
        </w:rPr>
        <w:t xml:space="preserve">2964 </w:t>
      </w:r>
      <w:r>
        <w:rPr>
          <w:rFonts w:hint="eastAsia" w:ascii="仿宋" w:hAnsi="仿宋" w:eastAsia="仿宋"/>
          <w:color w:val="000000"/>
          <w:w w:val="98"/>
          <w:kern w:val="21"/>
          <w:sz w:val="32"/>
          <w:szCs w:val="32"/>
        </w:rPr>
        <w:t>亩，工程总投资</w:t>
      </w:r>
      <w:r>
        <w:rPr>
          <w:rFonts w:ascii="仿宋" w:hAnsi="仿宋" w:eastAsia="仿宋"/>
          <w:color w:val="000000"/>
          <w:w w:val="98"/>
          <w:kern w:val="21"/>
          <w:sz w:val="32"/>
          <w:szCs w:val="32"/>
        </w:rPr>
        <w:t>1695.5</w:t>
      </w:r>
      <w:r>
        <w:rPr>
          <w:rFonts w:hint="eastAsia" w:ascii="仿宋" w:hAnsi="仿宋" w:eastAsia="仿宋"/>
          <w:color w:val="000000"/>
          <w:w w:val="98"/>
          <w:kern w:val="21"/>
          <w:sz w:val="32"/>
          <w:szCs w:val="32"/>
        </w:rPr>
        <w:t>万元，涉及建档贫困户</w:t>
      </w:r>
      <w:r>
        <w:rPr>
          <w:rFonts w:ascii="仿宋" w:hAnsi="仿宋" w:eastAsia="仿宋"/>
          <w:color w:val="000000"/>
          <w:w w:val="98"/>
          <w:kern w:val="21"/>
          <w:sz w:val="32"/>
          <w:szCs w:val="32"/>
        </w:rPr>
        <w:t>59</w:t>
      </w:r>
      <w:r>
        <w:rPr>
          <w:rFonts w:hint="eastAsia" w:ascii="仿宋" w:hAnsi="仿宋" w:eastAsia="仿宋"/>
          <w:color w:val="000000"/>
          <w:w w:val="98"/>
          <w:kern w:val="21"/>
          <w:sz w:val="32"/>
          <w:szCs w:val="32"/>
        </w:rPr>
        <w:t>户。</w:t>
      </w:r>
    </w:p>
    <w:p>
      <w:pPr>
        <w:pStyle w:val="6"/>
        <w:spacing w:line="560" w:lineRule="exact"/>
        <w:ind w:left="31680" w:firstLine="629" w:firstLineChars="200"/>
        <w:rPr>
          <w:rFonts w:ascii="仿宋" w:hAnsi="仿宋" w:eastAsia="仿宋"/>
          <w:w w:val="98"/>
          <w:sz w:val="32"/>
          <w:szCs w:val="32"/>
        </w:rPr>
      </w:pPr>
      <w:r>
        <w:rPr>
          <w:rFonts w:hint="eastAsia" w:ascii="仿宋" w:hAnsi="仿宋" w:eastAsia="仿宋" w:cs="楷体"/>
          <w:b/>
          <w:w w:val="98"/>
          <w:sz w:val="32"/>
          <w:szCs w:val="32"/>
        </w:rPr>
        <w:t>（</w:t>
      </w:r>
      <w:r>
        <w:rPr>
          <w:rFonts w:ascii="仿宋" w:hAnsi="仿宋" w:eastAsia="仿宋" w:cs="楷体"/>
          <w:b/>
          <w:w w:val="98"/>
          <w:sz w:val="32"/>
          <w:szCs w:val="32"/>
        </w:rPr>
        <w:t>12</w:t>
      </w:r>
      <w:r>
        <w:rPr>
          <w:rFonts w:hint="eastAsia" w:ascii="仿宋" w:hAnsi="仿宋" w:eastAsia="仿宋" w:cs="楷体"/>
          <w:b/>
          <w:w w:val="98"/>
          <w:sz w:val="32"/>
          <w:szCs w:val="32"/>
        </w:rPr>
        <w:t>）狠抓林业有害生物防控。</w:t>
      </w:r>
      <w:r>
        <w:rPr>
          <w:rFonts w:hint="eastAsia" w:ascii="仿宋" w:hAnsi="仿宋" w:eastAsia="仿宋" w:cs="仿宋"/>
          <w:bCs/>
          <w:w w:val="98"/>
          <w:sz w:val="32"/>
          <w:szCs w:val="32"/>
        </w:rPr>
        <w:t>以</w:t>
      </w:r>
      <w:r>
        <w:rPr>
          <w:rFonts w:hint="eastAsia" w:ascii="仿宋" w:hAnsi="仿宋" w:eastAsia="仿宋"/>
          <w:w w:val="98"/>
          <w:sz w:val="32"/>
          <w:szCs w:val="32"/>
        </w:rPr>
        <w:t>县</w:t>
      </w:r>
      <w:r>
        <w:rPr>
          <w:rFonts w:ascii="仿宋" w:hAnsi="仿宋" w:eastAsia="仿宋"/>
          <w:w w:val="98"/>
          <w:sz w:val="32"/>
          <w:szCs w:val="32"/>
        </w:rPr>
        <w:t>-</w:t>
      </w:r>
      <w:r>
        <w:rPr>
          <w:rFonts w:hint="eastAsia" w:ascii="仿宋" w:hAnsi="仿宋" w:eastAsia="仿宋"/>
          <w:w w:val="98"/>
          <w:sz w:val="32"/>
          <w:szCs w:val="32"/>
        </w:rPr>
        <w:t>乡镇</w:t>
      </w:r>
      <w:r>
        <w:rPr>
          <w:rFonts w:ascii="仿宋" w:hAnsi="仿宋" w:eastAsia="仿宋"/>
          <w:w w:val="98"/>
          <w:sz w:val="32"/>
          <w:szCs w:val="32"/>
        </w:rPr>
        <w:t>-</w:t>
      </w:r>
      <w:r>
        <w:rPr>
          <w:rFonts w:hint="eastAsia" w:ascii="仿宋" w:hAnsi="仿宋" w:eastAsia="仿宋"/>
          <w:w w:val="98"/>
          <w:sz w:val="32"/>
          <w:szCs w:val="32"/>
        </w:rPr>
        <w:t>村“三级”林业有害生物监测预警网络体系，组织开展了</w:t>
      </w:r>
      <w:r>
        <w:rPr>
          <w:rFonts w:hint="eastAsia" w:ascii="仿宋" w:hAnsi="仿宋" w:eastAsia="仿宋"/>
          <w:sz w:val="32"/>
          <w:szCs w:val="32"/>
        </w:rPr>
        <w:t>松材线虫病春季普查和林业有害生物越冬代调查，累计调查面积</w:t>
      </w:r>
      <w:r>
        <w:rPr>
          <w:rFonts w:ascii="仿宋" w:hAnsi="仿宋" w:eastAsia="仿宋"/>
          <w:sz w:val="32"/>
          <w:szCs w:val="32"/>
        </w:rPr>
        <w:t>28</w:t>
      </w:r>
      <w:r>
        <w:rPr>
          <w:rFonts w:hint="eastAsia" w:ascii="仿宋" w:hAnsi="仿宋" w:eastAsia="仿宋"/>
          <w:sz w:val="32"/>
          <w:szCs w:val="32"/>
        </w:rPr>
        <w:t>万亩。其中，重点调查松林面积</w:t>
      </w:r>
      <w:r>
        <w:rPr>
          <w:rFonts w:ascii="仿宋" w:hAnsi="仿宋" w:eastAsia="仿宋"/>
          <w:sz w:val="32"/>
          <w:szCs w:val="32"/>
        </w:rPr>
        <w:t>8</w:t>
      </w:r>
      <w:r>
        <w:rPr>
          <w:rFonts w:hint="eastAsia" w:ascii="仿宋" w:hAnsi="仿宋" w:eastAsia="仿宋"/>
          <w:sz w:val="32"/>
          <w:szCs w:val="32"/>
        </w:rPr>
        <w:t>万亩，发布了《年度林业有害生物趋势预测预报》。完成</w:t>
      </w:r>
      <w:r>
        <w:rPr>
          <w:rFonts w:hint="eastAsia" w:ascii="仿宋" w:hAnsi="仿宋" w:eastAsia="仿宋"/>
          <w:w w:val="98"/>
          <w:sz w:val="32"/>
          <w:szCs w:val="32"/>
        </w:rPr>
        <w:t>“松树皮象”应急防治</w:t>
      </w:r>
      <w:r>
        <w:rPr>
          <w:rFonts w:ascii="仿宋" w:hAnsi="仿宋" w:eastAsia="仿宋"/>
          <w:w w:val="98"/>
          <w:sz w:val="32"/>
          <w:szCs w:val="32"/>
        </w:rPr>
        <w:t>300</w:t>
      </w:r>
      <w:r>
        <w:rPr>
          <w:rFonts w:hint="eastAsia" w:ascii="仿宋" w:hAnsi="仿宋" w:eastAsia="仿宋"/>
          <w:w w:val="98"/>
          <w:sz w:val="32"/>
          <w:szCs w:val="32"/>
        </w:rPr>
        <w:t>亩，落实防治经费</w:t>
      </w:r>
      <w:r>
        <w:rPr>
          <w:rFonts w:ascii="仿宋" w:hAnsi="仿宋" w:eastAsia="仿宋"/>
          <w:w w:val="98"/>
          <w:sz w:val="32"/>
          <w:szCs w:val="32"/>
        </w:rPr>
        <w:t>4</w:t>
      </w:r>
      <w:r>
        <w:rPr>
          <w:rFonts w:hint="eastAsia" w:ascii="仿宋" w:hAnsi="仿宋" w:eastAsia="仿宋"/>
          <w:w w:val="98"/>
          <w:sz w:val="32"/>
          <w:szCs w:val="32"/>
        </w:rPr>
        <w:t>万余元，实现了林业有害生物成灾率控制率在</w:t>
      </w:r>
      <w:r>
        <w:rPr>
          <w:rFonts w:ascii="仿宋" w:hAnsi="仿宋" w:eastAsia="仿宋"/>
          <w:w w:val="98"/>
          <w:sz w:val="32"/>
          <w:szCs w:val="32"/>
        </w:rPr>
        <w:t>3</w:t>
      </w:r>
      <w:r>
        <w:rPr>
          <w:rFonts w:hint="eastAsia" w:ascii="仿宋" w:hAnsi="仿宋" w:eastAsia="仿宋"/>
          <w:w w:val="98"/>
          <w:sz w:val="32"/>
          <w:szCs w:val="32"/>
        </w:rPr>
        <w:t>‰以内目标。</w:t>
      </w:r>
    </w:p>
    <w:p>
      <w:pPr>
        <w:spacing w:line="560" w:lineRule="exact"/>
        <w:ind w:firstLine="629" w:firstLineChars="200"/>
        <w:rPr>
          <w:rFonts w:ascii="仿宋" w:hAnsi="仿宋" w:eastAsia="仿宋" w:cs="楷体"/>
          <w:b/>
          <w:bCs/>
          <w:color w:val="000000"/>
          <w:kern w:val="0"/>
          <w:sz w:val="32"/>
          <w:szCs w:val="32"/>
        </w:rPr>
      </w:pPr>
      <w:r>
        <w:rPr>
          <w:rFonts w:hint="eastAsia" w:ascii="仿宋" w:hAnsi="仿宋" w:eastAsia="仿宋" w:cs="楷体"/>
          <w:b/>
          <w:w w:val="98"/>
          <w:sz w:val="32"/>
          <w:szCs w:val="32"/>
        </w:rPr>
        <w:t>（</w:t>
      </w:r>
      <w:r>
        <w:rPr>
          <w:rFonts w:ascii="仿宋" w:hAnsi="仿宋" w:eastAsia="仿宋" w:cs="楷体"/>
          <w:b/>
          <w:w w:val="98"/>
          <w:sz w:val="32"/>
          <w:szCs w:val="32"/>
        </w:rPr>
        <w:t>13</w:t>
      </w:r>
      <w:r>
        <w:rPr>
          <w:rFonts w:hint="eastAsia" w:ascii="仿宋" w:hAnsi="仿宋" w:eastAsia="仿宋" w:cs="楷体"/>
          <w:b/>
          <w:w w:val="98"/>
          <w:sz w:val="32"/>
          <w:szCs w:val="32"/>
        </w:rPr>
        <w:t>）严把林产品质量安全关。一是</w:t>
      </w:r>
      <w:r>
        <w:rPr>
          <w:rFonts w:hint="eastAsia" w:ascii="仿宋" w:hAnsi="仿宋" w:eastAsia="仿宋"/>
          <w:w w:val="98"/>
          <w:sz w:val="32"/>
          <w:szCs w:val="32"/>
        </w:rPr>
        <w:t>完成苗木产地检疫</w:t>
      </w:r>
      <w:r>
        <w:rPr>
          <w:rFonts w:hint="eastAsia" w:ascii="仿宋" w:hAnsi="仿宋" w:eastAsia="仿宋"/>
          <w:sz w:val="32"/>
          <w:szCs w:val="32"/>
        </w:rPr>
        <w:t>木</w:t>
      </w:r>
      <w:r>
        <w:rPr>
          <w:rFonts w:ascii="仿宋" w:hAnsi="仿宋" w:eastAsia="仿宋"/>
          <w:sz w:val="32"/>
          <w:szCs w:val="32"/>
        </w:rPr>
        <w:t>1364.8</w:t>
      </w:r>
      <w:r>
        <w:rPr>
          <w:rFonts w:hint="eastAsia" w:ascii="仿宋" w:hAnsi="仿宋" w:eastAsia="仿宋"/>
          <w:w w:val="98"/>
          <w:sz w:val="32"/>
          <w:szCs w:val="32"/>
        </w:rPr>
        <w:t>亩，复检苗木</w:t>
      </w:r>
      <w:r>
        <w:rPr>
          <w:rFonts w:ascii="仿宋" w:hAnsi="仿宋" w:eastAsia="仿宋" w:cs="宋体"/>
          <w:kern w:val="0"/>
          <w:sz w:val="32"/>
          <w:szCs w:val="32"/>
        </w:rPr>
        <w:t>18.66</w:t>
      </w:r>
      <w:r>
        <w:rPr>
          <w:rFonts w:hint="eastAsia" w:ascii="仿宋" w:hAnsi="仿宋" w:eastAsia="仿宋" w:cs="宋体"/>
          <w:kern w:val="0"/>
          <w:sz w:val="32"/>
          <w:szCs w:val="32"/>
        </w:rPr>
        <w:t>万株，完成</w:t>
      </w:r>
      <w:r>
        <w:rPr>
          <w:rFonts w:hint="eastAsia" w:ascii="仿宋" w:hAnsi="仿宋" w:eastAsia="仿宋"/>
          <w:w w:val="98"/>
          <w:sz w:val="32"/>
          <w:szCs w:val="32"/>
        </w:rPr>
        <w:t>苗木调运检疫</w:t>
      </w:r>
      <w:r>
        <w:rPr>
          <w:rFonts w:ascii="仿宋" w:hAnsi="仿宋" w:eastAsia="仿宋"/>
          <w:w w:val="98"/>
          <w:sz w:val="32"/>
          <w:szCs w:val="32"/>
        </w:rPr>
        <w:t>804.4</w:t>
      </w:r>
      <w:r>
        <w:rPr>
          <w:rFonts w:hint="eastAsia" w:ascii="仿宋" w:hAnsi="仿宋" w:eastAsia="仿宋"/>
          <w:w w:val="98"/>
          <w:sz w:val="32"/>
          <w:szCs w:val="32"/>
        </w:rPr>
        <w:t>万株。三是依法加强林木种苗生产经营市场管理，</w:t>
      </w:r>
      <w:r>
        <w:rPr>
          <w:rFonts w:ascii="仿宋" w:hAnsi="仿宋" w:eastAsia="仿宋" w:cs="仿宋"/>
          <w:color w:val="000000"/>
          <w:kern w:val="0"/>
          <w:sz w:val="32"/>
          <w:szCs w:val="32"/>
        </w:rPr>
        <w:t>1</w:t>
      </w:r>
      <w:r>
        <w:rPr>
          <w:rFonts w:hint="eastAsia" w:ascii="仿宋" w:hAnsi="仿宋" w:eastAsia="仿宋" w:cs="仿宋"/>
          <w:color w:val="000000"/>
          <w:kern w:val="0"/>
          <w:sz w:val="32"/>
          <w:szCs w:val="32"/>
        </w:rPr>
        <w:t>至</w:t>
      </w:r>
      <w:r>
        <w:rPr>
          <w:rFonts w:ascii="仿宋" w:hAnsi="仿宋" w:eastAsia="仿宋" w:cs="仿宋"/>
          <w:color w:val="000000"/>
          <w:kern w:val="0"/>
          <w:sz w:val="32"/>
          <w:szCs w:val="32"/>
        </w:rPr>
        <w:t>11</w:t>
      </w:r>
      <w:r>
        <w:rPr>
          <w:rFonts w:hint="eastAsia" w:ascii="仿宋" w:hAnsi="仿宋" w:eastAsia="仿宋" w:cs="仿宋"/>
          <w:color w:val="000000"/>
          <w:kern w:val="0"/>
          <w:sz w:val="32"/>
          <w:szCs w:val="32"/>
        </w:rPr>
        <w:t>月，开展</w:t>
      </w:r>
      <w:r>
        <w:rPr>
          <w:rFonts w:hint="eastAsia" w:ascii="仿宋" w:hAnsi="仿宋" w:eastAsia="仿宋"/>
          <w:sz w:val="32"/>
          <w:szCs w:val="32"/>
        </w:rPr>
        <w:t>出圃苗木质量检验</w:t>
      </w:r>
      <w:r>
        <w:rPr>
          <w:rFonts w:ascii="仿宋" w:hAnsi="仿宋" w:eastAsia="仿宋"/>
          <w:sz w:val="32"/>
          <w:szCs w:val="32"/>
        </w:rPr>
        <w:t>32</w:t>
      </w:r>
      <w:r>
        <w:rPr>
          <w:rFonts w:hint="eastAsia" w:ascii="仿宋" w:hAnsi="仿宋" w:eastAsia="仿宋"/>
          <w:sz w:val="32"/>
          <w:szCs w:val="32"/>
        </w:rPr>
        <w:t>次，检查圃地</w:t>
      </w:r>
      <w:r>
        <w:rPr>
          <w:rFonts w:ascii="仿宋" w:hAnsi="仿宋" w:eastAsia="仿宋"/>
          <w:sz w:val="32"/>
          <w:szCs w:val="32"/>
        </w:rPr>
        <w:t>986</w:t>
      </w:r>
      <w:r>
        <w:rPr>
          <w:rFonts w:hint="eastAsia" w:ascii="仿宋" w:hAnsi="仿宋" w:eastAsia="仿宋"/>
          <w:sz w:val="32"/>
          <w:szCs w:val="32"/>
        </w:rPr>
        <w:t>余亩，涉检苗木</w:t>
      </w:r>
      <w:r>
        <w:rPr>
          <w:rFonts w:ascii="仿宋" w:hAnsi="仿宋" w:eastAsia="仿宋"/>
          <w:sz w:val="32"/>
          <w:szCs w:val="32"/>
        </w:rPr>
        <w:t>6</w:t>
      </w:r>
      <w:r>
        <w:rPr>
          <w:rFonts w:hint="eastAsia" w:ascii="仿宋" w:hAnsi="仿宋" w:eastAsia="仿宋"/>
          <w:sz w:val="32"/>
          <w:szCs w:val="32"/>
        </w:rPr>
        <w:t>千余万株，合格率</w:t>
      </w:r>
      <w:r>
        <w:rPr>
          <w:rFonts w:ascii="仿宋" w:hAnsi="仿宋" w:eastAsia="仿宋"/>
          <w:sz w:val="32"/>
          <w:szCs w:val="32"/>
        </w:rPr>
        <w:t>96</w:t>
      </w:r>
      <w:r>
        <w:rPr>
          <w:rFonts w:hint="eastAsia" w:ascii="仿宋" w:hAnsi="仿宋" w:eastAsia="仿宋"/>
          <w:sz w:val="32"/>
          <w:szCs w:val="32"/>
        </w:rPr>
        <w:t>％。审核发放“两证一签”</w:t>
      </w:r>
      <w:r>
        <w:rPr>
          <w:rFonts w:ascii="仿宋" w:hAnsi="仿宋" w:eastAsia="仿宋"/>
          <w:sz w:val="32"/>
          <w:szCs w:val="32"/>
        </w:rPr>
        <w:t>4</w:t>
      </w:r>
      <w:r>
        <w:rPr>
          <w:rFonts w:hint="eastAsia" w:ascii="仿宋" w:hAnsi="仿宋" w:eastAsia="仿宋"/>
          <w:sz w:val="32"/>
          <w:szCs w:val="32"/>
        </w:rPr>
        <w:t>份，合作社</w:t>
      </w:r>
      <w:r>
        <w:rPr>
          <w:rFonts w:ascii="仿宋" w:hAnsi="仿宋" w:eastAsia="仿宋"/>
          <w:sz w:val="32"/>
          <w:szCs w:val="32"/>
        </w:rPr>
        <w:t>/</w:t>
      </w:r>
      <w:r>
        <w:rPr>
          <w:rFonts w:hint="eastAsia" w:ascii="仿宋" w:hAnsi="仿宋" w:eastAsia="仿宋"/>
          <w:sz w:val="32"/>
          <w:szCs w:val="32"/>
        </w:rPr>
        <w:t>户持证经营</w:t>
      </w:r>
      <w:r>
        <w:rPr>
          <w:rFonts w:ascii="仿宋" w:hAnsi="仿宋" w:eastAsia="仿宋"/>
          <w:sz w:val="32"/>
          <w:szCs w:val="32"/>
        </w:rPr>
        <w:t>100%</w:t>
      </w:r>
      <w:r>
        <w:rPr>
          <w:rFonts w:hint="eastAsia" w:ascii="仿宋" w:hAnsi="仿宋" w:eastAsia="仿宋"/>
          <w:sz w:val="32"/>
          <w:szCs w:val="32"/>
        </w:rPr>
        <w:t>。</w:t>
      </w:r>
    </w:p>
    <w:p>
      <w:pPr>
        <w:spacing w:line="560" w:lineRule="exact"/>
        <w:ind w:firstLine="629" w:firstLineChars="200"/>
        <w:rPr>
          <w:rFonts w:ascii="仿宋" w:hAnsi="仿宋" w:eastAsia="仿宋" w:cs="仿宋"/>
          <w:sz w:val="32"/>
          <w:szCs w:val="32"/>
        </w:rPr>
      </w:pPr>
      <w:r>
        <w:rPr>
          <w:rFonts w:hint="eastAsia" w:ascii="仿宋" w:hAnsi="仿宋" w:eastAsia="仿宋"/>
          <w:b/>
          <w:w w:val="98"/>
          <w:sz w:val="32"/>
          <w:szCs w:val="32"/>
        </w:rPr>
        <w:t>（</w:t>
      </w:r>
      <w:r>
        <w:rPr>
          <w:rFonts w:ascii="仿宋" w:hAnsi="仿宋" w:eastAsia="仿宋"/>
          <w:b/>
          <w:w w:val="98"/>
          <w:sz w:val="32"/>
          <w:szCs w:val="32"/>
        </w:rPr>
        <w:t>14</w:t>
      </w:r>
      <w:r>
        <w:rPr>
          <w:rFonts w:hint="eastAsia" w:ascii="仿宋" w:hAnsi="仿宋" w:eastAsia="仿宋"/>
          <w:b/>
          <w:w w:val="98"/>
          <w:sz w:val="32"/>
          <w:szCs w:val="32"/>
        </w:rPr>
        <w:t>）</w:t>
      </w:r>
      <w:r>
        <w:rPr>
          <w:rFonts w:hint="eastAsia" w:ascii="仿宋" w:hAnsi="仿宋" w:eastAsia="仿宋" w:cs="宋体"/>
          <w:b/>
          <w:color w:val="000000"/>
          <w:w w:val="98"/>
          <w:kern w:val="0"/>
          <w:sz w:val="32"/>
          <w:szCs w:val="32"/>
        </w:rPr>
        <w:t>野生动物保护得到巩固。</w:t>
      </w:r>
      <w:r>
        <w:rPr>
          <w:rFonts w:hint="eastAsia" w:ascii="仿宋" w:hAnsi="仿宋" w:eastAsia="仿宋" w:cs="仿宋"/>
          <w:bCs/>
          <w:color w:val="000000"/>
          <w:w w:val="98"/>
          <w:kern w:val="0"/>
          <w:sz w:val="32"/>
          <w:szCs w:val="32"/>
        </w:rPr>
        <w:t>一是</w:t>
      </w:r>
      <w:r>
        <w:rPr>
          <w:rFonts w:hint="eastAsia" w:ascii="仿宋" w:hAnsi="仿宋" w:eastAsia="仿宋" w:cs="仿宋"/>
          <w:w w:val="98"/>
          <w:sz w:val="32"/>
          <w:szCs w:val="32"/>
        </w:rPr>
        <w:t>狠抓野生动物宣传，</w:t>
      </w:r>
      <w:r>
        <w:rPr>
          <w:rFonts w:hint="eastAsia" w:ascii="仿宋" w:hAnsi="仿宋" w:eastAsia="仿宋" w:cs="仿宋"/>
          <w:bCs/>
          <w:color w:val="000000"/>
          <w:w w:val="98"/>
          <w:kern w:val="0"/>
          <w:sz w:val="32"/>
          <w:szCs w:val="32"/>
        </w:rPr>
        <w:t>针对</w:t>
      </w:r>
      <w:r>
        <w:rPr>
          <w:rFonts w:hint="eastAsia" w:ascii="仿宋" w:hAnsi="仿宋" w:eastAsia="仿宋" w:cs="仿宋"/>
          <w:color w:val="262626"/>
          <w:kern w:val="0"/>
          <w:sz w:val="32"/>
          <w:szCs w:val="32"/>
        </w:rPr>
        <w:t>肺炎疫情和</w:t>
      </w:r>
      <w:r>
        <w:rPr>
          <w:rFonts w:hint="eastAsia" w:ascii="仿宋" w:hAnsi="仿宋" w:eastAsia="仿宋" w:cs="仿宋"/>
          <w:w w:val="98"/>
          <w:sz w:val="32"/>
          <w:szCs w:val="32"/>
        </w:rPr>
        <w:t>非洲猪瘟，</w:t>
      </w:r>
      <w:r>
        <w:rPr>
          <w:rFonts w:hint="eastAsia" w:ascii="仿宋" w:hAnsi="仿宋" w:eastAsia="仿宋" w:cs="仿宋"/>
          <w:sz w:val="32"/>
          <w:szCs w:val="32"/>
        </w:rPr>
        <w:t>制定了应对新型冠状病毒感染的肺炎防控暨陆生野生动物疫源疫病监测防控应急工作方案，张贴公告</w:t>
      </w:r>
      <w:r>
        <w:rPr>
          <w:rFonts w:ascii="仿宋" w:hAnsi="仿宋" w:eastAsia="仿宋" w:cs="仿宋"/>
          <w:sz w:val="32"/>
          <w:szCs w:val="32"/>
        </w:rPr>
        <w:t>300</w:t>
      </w:r>
      <w:r>
        <w:rPr>
          <w:rFonts w:hint="eastAsia" w:ascii="仿宋" w:hAnsi="仿宋" w:eastAsia="仿宋" w:cs="仿宋"/>
          <w:sz w:val="32"/>
          <w:szCs w:val="32"/>
        </w:rPr>
        <w:t>余份，发放倡议书和宣传资料</w:t>
      </w:r>
      <w:r>
        <w:rPr>
          <w:rFonts w:ascii="仿宋" w:hAnsi="仿宋" w:eastAsia="仿宋" w:cs="仿宋"/>
          <w:sz w:val="32"/>
          <w:szCs w:val="32"/>
        </w:rPr>
        <w:t>5000</w:t>
      </w:r>
      <w:r>
        <w:rPr>
          <w:rFonts w:hint="eastAsia" w:ascii="仿宋" w:hAnsi="仿宋" w:eastAsia="仿宋" w:cs="仿宋"/>
          <w:sz w:val="32"/>
          <w:szCs w:val="32"/>
        </w:rPr>
        <w:t>余份。二是对全县人工驯养繁殖场所进行了专项清理，封控隔离野生动物驯养繁殖场</w:t>
      </w:r>
      <w:r>
        <w:rPr>
          <w:rFonts w:ascii="仿宋" w:hAnsi="仿宋" w:eastAsia="仿宋" w:cs="仿宋"/>
          <w:sz w:val="32"/>
          <w:szCs w:val="32"/>
        </w:rPr>
        <w:t>4</w:t>
      </w:r>
      <w:r>
        <w:rPr>
          <w:rFonts w:hint="eastAsia" w:ascii="仿宋" w:hAnsi="仿宋" w:eastAsia="仿宋" w:cs="仿宋"/>
          <w:sz w:val="32"/>
          <w:szCs w:val="32"/>
        </w:rPr>
        <w:t>家，</w:t>
      </w:r>
      <w:r>
        <w:rPr>
          <w:rFonts w:hint="eastAsia" w:ascii="仿宋" w:hAnsi="仿宋" w:eastAsia="仿宋" w:cs="仿宋"/>
          <w:sz w:val="32"/>
          <w:szCs w:val="32"/>
          <w:lang w:eastAsia="zh-CN"/>
        </w:rPr>
        <w:t>签订</w:t>
      </w:r>
      <w:r>
        <w:rPr>
          <w:rFonts w:hint="eastAsia" w:ascii="仿宋" w:hAnsi="仿宋" w:eastAsia="仿宋" w:cs="仿宋"/>
          <w:sz w:val="32"/>
          <w:szCs w:val="32"/>
        </w:rPr>
        <w:t>承诺书</w:t>
      </w:r>
      <w:r>
        <w:rPr>
          <w:rFonts w:ascii="仿宋" w:hAnsi="仿宋" w:eastAsia="仿宋" w:cs="仿宋"/>
          <w:sz w:val="32"/>
          <w:szCs w:val="32"/>
        </w:rPr>
        <w:t>50</w:t>
      </w:r>
      <w:r>
        <w:rPr>
          <w:rFonts w:hint="eastAsia" w:ascii="仿宋" w:hAnsi="仿宋" w:eastAsia="仿宋" w:cs="仿宋"/>
          <w:sz w:val="32"/>
          <w:szCs w:val="32"/>
        </w:rPr>
        <w:t>份，无害化处理野生动物尸体</w:t>
      </w:r>
      <w:r>
        <w:rPr>
          <w:rFonts w:ascii="仿宋" w:hAnsi="仿宋" w:eastAsia="仿宋" w:cs="仿宋"/>
          <w:sz w:val="32"/>
          <w:szCs w:val="32"/>
        </w:rPr>
        <w:t>8</w:t>
      </w:r>
      <w:r>
        <w:rPr>
          <w:rFonts w:hint="eastAsia" w:ascii="仿宋" w:hAnsi="仿宋" w:eastAsia="仿宋" w:cs="仿宋"/>
          <w:sz w:val="32"/>
          <w:szCs w:val="32"/>
        </w:rPr>
        <w:t>起。三是联合县公安、食药卫生、市场监管等部门对全县集贸市场、农家乐和集中开展非法经营野生动物清理清查，清理餐饮和肉制品经营销售场所</w:t>
      </w:r>
      <w:r>
        <w:rPr>
          <w:rFonts w:ascii="仿宋" w:hAnsi="仿宋" w:eastAsia="仿宋" w:cs="仿宋"/>
          <w:sz w:val="32"/>
          <w:szCs w:val="32"/>
        </w:rPr>
        <w:t>140</w:t>
      </w:r>
      <w:r>
        <w:rPr>
          <w:rFonts w:hint="eastAsia" w:ascii="仿宋" w:hAnsi="仿宋" w:eastAsia="仿宋" w:cs="仿宋"/>
          <w:sz w:val="32"/>
          <w:szCs w:val="32"/>
        </w:rPr>
        <w:t>余家。四是完成禁食人工繁育野生动物市场退出机制，对</w:t>
      </w:r>
      <w:r>
        <w:rPr>
          <w:rFonts w:ascii="仿宋" w:hAnsi="仿宋" w:eastAsia="仿宋" w:cs="仿宋"/>
          <w:sz w:val="32"/>
          <w:szCs w:val="32"/>
        </w:rPr>
        <w:t>230</w:t>
      </w:r>
      <w:r>
        <w:rPr>
          <w:rFonts w:hint="eastAsia" w:ascii="仿宋" w:hAnsi="仿宋" w:eastAsia="仿宋" w:cs="仿宋"/>
          <w:sz w:val="32"/>
          <w:szCs w:val="32"/>
        </w:rPr>
        <w:t>只陆生野生动物</w:t>
      </w:r>
      <w:r>
        <w:rPr>
          <w:rFonts w:ascii="仿宋" w:hAnsi="仿宋" w:eastAsia="仿宋" w:cs="仿宋"/>
          <w:sz w:val="32"/>
          <w:szCs w:val="32"/>
        </w:rPr>
        <w:t>——</w:t>
      </w:r>
      <w:r>
        <w:rPr>
          <w:rFonts w:hint="eastAsia" w:ascii="仿宋" w:hAnsi="仿宋" w:eastAsia="仿宋" w:cs="仿宋"/>
          <w:sz w:val="32"/>
          <w:szCs w:val="32"/>
        </w:rPr>
        <w:t>豪猪进行了集中捕杀并完成无害化处理，兑现政策补助</w:t>
      </w:r>
      <w:r>
        <w:rPr>
          <w:rFonts w:ascii="仿宋" w:hAnsi="仿宋" w:eastAsia="仿宋" w:cs="仿宋"/>
          <w:sz w:val="32"/>
          <w:szCs w:val="32"/>
        </w:rPr>
        <w:t>18.4</w:t>
      </w:r>
      <w:r>
        <w:rPr>
          <w:rFonts w:hint="eastAsia" w:ascii="仿宋" w:hAnsi="仿宋" w:eastAsia="仿宋" w:cs="仿宋"/>
          <w:sz w:val="32"/>
          <w:szCs w:val="32"/>
        </w:rPr>
        <w:t>万元。</w:t>
      </w:r>
    </w:p>
    <w:p>
      <w:pPr>
        <w:spacing w:line="560" w:lineRule="exact"/>
        <w:ind w:firstLine="629" w:firstLineChars="200"/>
        <w:rPr>
          <w:rFonts w:ascii="仿宋" w:hAnsi="仿宋" w:eastAsia="仿宋" w:cs="仿宋"/>
          <w:color w:val="0C0C0C"/>
          <w:sz w:val="32"/>
          <w:szCs w:val="32"/>
        </w:rPr>
      </w:pPr>
      <w:r>
        <w:rPr>
          <w:rFonts w:hint="eastAsia" w:ascii="仿宋" w:hAnsi="仿宋" w:eastAsia="仿宋" w:cs="楷体"/>
          <w:b/>
          <w:color w:val="000000"/>
          <w:w w:val="98"/>
          <w:kern w:val="0"/>
          <w:sz w:val="32"/>
          <w:szCs w:val="32"/>
        </w:rPr>
        <w:t>（</w:t>
      </w:r>
      <w:r>
        <w:rPr>
          <w:rFonts w:ascii="仿宋" w:hAnsi="仿宋" w:eastAsia="仿宋" w:cs="楷体"/>
          <w:b/>
          <w:color w:val="000000"/>
          <w:w w:val="98"/>
          <w:kern w:val="0"/>
          <w:sz w:val="32"/>
          <w:szCs w:val="32"/>
        </w:rPr>
        <w:t>15</w:t>
      </w:r>
      <w:r>
        <w:rPr>
          <w:rFonts w:hint="eastAsia" w:ascii="仿宋" w:hAnsi="仿宋" w:eastAsia="仿宋" w:cs="楷体"/>
          <w:b/>
          <w:color w:val="000000"/>
          <w:w w:val="98"/>
          <w:kern w:val="0"/>
          <w:sz w:val="32"/>
          <w:szCs w:val="32"/>
        </w:rPr>
        <w:t>）</w:t>
      </w:r>
      <w:r>
        <w:rPr>
          <w:rFonts w:hint="eastAsia" w:ascii="仿宋" w:hAnsi="仿宋" w:eastAsia="仿宋" w:cs="楷体"/>
          <w:b/>
          <w:w w:val="98"/>
          <w:sz w:val="32"/>
          <w:szCs w:val="32"/>
        </w:rPr>
        <w:t>全力抓实防灭火专项整治</w:t>
      </w:r>
      <w:r>
        <w:rPr>
          <w:rFonts w:hint="eastAsia" w:ascii="仿宋" w:hAnsi="仿宋" w:eastAsia="仿宋" w:cs="楷体"/>
          <w:b/>
          <w:color w:val="000000"/>
          <w:w w:val="98"/>
          <w:kern w:val="0"/>
          <w:sz w:val="32"/>
          <w:szCs w:val="32"/>
        </w:rPr>
        <w:t>。</w:t>
      </w:r>
      <w:r>
        <w:rPr>
          <w:rFonts w:ascii="仿宋" w:hAnsi="仿宋" w:eastAsia="仿宋" w:cs="仿宋"/>
          <w:bCs/>
          <w:color w:val="000000"/>
          <w:w w:val="98"/>
          <w:kern w:val="0"/>
          <w:sz w:val="32"/>
          <w:szCs w:val="32"/>
        </w:rPr>
        <w:t>2019</w:t>
      </w:r>
      <w:r>
        <w:rPr>
          <w:rFonts w:hint="eastAsia" w:ascii="仿宋" w:hAnsi="仿宋" w:eastAsia="仿宋" w:cs="仿宋"/>
          <w:bCs/>
          <w:color w:val="000000"/>
          <w:w w:val="98"/>
          <w:kern w:val="0"/>
          <w:sz w:val="32"/>
          <w:szCs w:val="32"/>
        </w:rPr>
        <w:t>至</w:t>
      </w:r>
      <w:r>
        <w:rPr>
          <w:rFonts w:ascii="仿宋" w:hAnsi="仿宋" w:eastAsia="仿宋" w:cs="仿宋"/>
          <w:bCs/>
          <w:color w:val="000000"/>
          <w:w w:val="98"/>
          <w:kern w:val="0"/>
          <w:sz w:val="32"/>
          <w:szCs w:val="32"/>
        </w:rPr>
        <w:t>2020</w:t>
      </w:r>
      <w:r>
        <w:rPr>
          <w:rFonts w:hint="eastAsia" w:ascii="仿宋" w:hAnsi="仿宋" w:eastAsia="仿宋" w:cs="仿宋"/>
          <w:bCs/>
          <w:color w:val="000000"/>
          <w:w w:val="98"/>
          <w:kern w:val="0"/>
          <w:sz w:val="32"/>
          <w:szCs w:val="32"/>
        </w:rPr>
        <w:t>防火年度县内因输电线路故障先后引发河西杨家湾“</w:t>
      </w:r>
      <w:r>
        <w:rPr>
          <w:rFonts w:ascii="仿宋" w:hAnsi="仿宋" w:eastAsia="仿宋" w:cs="仿宋"/>
          <w:bCs/>
          <w:color w:val="000000"/>
          <w:w w:val="98"/>
          <w:kern w:val="0"/>
          <w:sz w:val="32"/>
          <w:szCs w:val="32"/>
        </w:rPr>
        <w:t>5.6</w:t>
      </w:r>
      <w:r>
        <w:rPr>
          <w:rFonts w:hint="eastAsia" w:ascii="仿宋" w:hAnsi="仿宋" w:eastAsia="仿宋" w:cs="仿宋"/>
          <w:bCs/>
          <w:color w:val="000000"/>
          <w:w w:val="98"/>
          <w:kern w:val="0"/>
          <w:sz w:val="32"/>
          <w:szCs w:val="32"/>
        </w:rPr>
        <w:t>”和曾达“</w:t>
      </w:r>
      <w:r>
        <w:rPr>
          <w:rFonts w:ascii="仿宋" w:hAnsi="仿宋" w:eastAsia="仿宋" w:cs="仿宋"/>
          <w:bCs/>
          <w:color w:val="000000"/>
          <w:w w:val="98"/>
          <w:kern w:val="0"/>
          <w:sz w:val="32"/>
          <w:szCs w:val="32"/>
        </w:rPr>
        <w:t>5.8</w:t>
      </w:r>
      <w:r>
        <w:rPr>
          <w:rFonts w:hint="eastAsia" w:ascii="仿宋" w:hAnsi="仿宋" w:eastAsia="仿宋" w:cs="仿宋"/>
          <w:bCs/>
          <w:color w:val="000000"/>
          <w:w w:val="98"/>
          <w:kern w:val="0"/>
          <w:sz w:val="32"/>
          <w:szCs w:val="32"/>
        </w:rPr>
        <w:t>”两次火灾事故，火场受灾面积</w:t>
      </w:r>
      <w:r>
        <w:rPr>
          <w:rFonts w:ascii="仿宋" w:hAnsi="仿宋" w:eastAsia="仿宋" w:cs="仿宋"/>
          <w:bCs/>
          <w:color w:val="000000"/>
          <w:w w:val="98"/>
          <w:kern w:val="0"/>
          <w:sz w:val="32"/>
          <w:szCs w:val="32"/>
        </w:rPr>
        <w:t>150</w:t>
      </w:r>
      <w:r>
        <w:rPr>
          <w:rFonts w:hint="eastAsia" w:ascii="仿宋" w:hAnsi="仿宋" w:eastAsia="仿宋" w:cs="仿宋"/>
          <w:bCs/>
          <w:color w:val="000000"/>
          <w:w w:val="98"/>
          <w:kern w:val="0"/>
          <w:sz w:val="32"/>
          <w:szCs w:val="32"/>
        </w:rPr>
        <w:t>亩。</w:t>
      </w:r>
      <w:r>
        <w:rPr>
          <w:rFonts w:ascii="仿宋" w:hAnsi="仿宋" w:eastAsia="仿宋" w:cs="仿宋"/>
          <w:bCs/>
          <w:color w:val="000000"/>
          <w:w w:val="98"/>
          <w:kern w:val="0"/>
          <w:sz w:val="32"/>
          <w:szCs w:val="32"/>
        </w:rPr>
        <w:t>5</w:t>
      </w:r>
      <w:r>
        <w:rPr>
          <w:rFonts w:hint="eastAsia" w:ascii="仿宋" w:hAnsi="仿宋" w:eastAsia="仿宋" w:cs="仿宋"/>
          <w:bCs/>
          <w:color w:val="000000"/>
          <w:w w:val="98"/>
          <w:kern w:val="0"/>
          <w:sz w:val="32"/>
          <w:szCs w:val="32"/>
        </w:rPr>
        <w:t>月</w:t>
      </w:r>
      <w:r>
        <w:rPr>
          <w:rFonts w:ascii="仿宋" w:hAnsi="仿宋" w:eastAsia="仿宋" w:cs="仿宋"/>
          <w:bCs/>
          <w:color w:val="000000"/>
          <w:w w:val="98"/>
          <w:kern w:val="0"/>
          <w:sz w:val="32"/>
          <w:szCs w:val="32"/>
        </w:rPr>
        <w:t>7</w:t>
      </w:r>
      <w:r>
        <w:rPr>
          <w:rFonts w:hint="eastAsia" w:ascii="仿宋" w:hAnsi="仿宋" w:eastAsia="仿宋" w:cs="仿宋"/>
          <w:bCs/>
          <w:color w:val="000000"/>
          <w:w w:val="98"/>
          <w:kern w:val="0"/>
          <w:sz w:val="32"/>
          <w:szCs w:val="32"/>
        </w:rPr>
        <w:t>日</w:t>
      </w:r>
      <w:r>
        <w:rPr>
          <w:rFonts w:hint="eastAsia" w:ascii="仿宋" w:hAnsi="仿宋" w:eastAsia="仿宋" w:cs="仿宋"/>
          <w:color w:val="0C0C0C"/>
          <w:sz w:val="32"/>
          <w:szCs w:val="32"/>
        </w:rPr>
        <w:t>国务院督导四川省森林草原防灭火专项整治工作动员会后，我县认真学习贯彻习近平总书记关于森林草原防灭火工作的系列重要指示精神，特别是按照习近平总书记</w:t>
      </w:r>
      <w:r>
        <w:rPr>
          <w:rFonts w:hint="eastAsia" w:ascii="仿宋" w:hAnsi="仿宋" w:eastAsia="仿宋" w:cs="仿宋"/>
          <w:b/>
          <w:bCs/>
          <w:color w:val="0C0C0C"/>
          <w:sz w:val="32"/>
          <w:szCs w:val="32"/>
        </w:rPr>
        <w:t>“坚决遏制事故灾难多发势头，全力保障人民群众</w:t>
      </w:r>
      <w:r>
        <w:rPr>
          <w:rFonts w:hint="eastAsia" w:ascii="仿宋" w:hAnsi="仿宋" w:eastAsia="仿宋" w:cs="仿宋"/>
          <w:b/>
          <w:bCs/>
          <w:color w:val="0C0C0C"/>
          <w:sz w:val="32"/>
          <w:szCs w:val="32"/>
          <w:lang w:eastAsia="zh-CN"/>
        </w:rPr>
        <w:t>生命财产</w:t>
      </w:r>
      <w:r>
        <w:rPr>
          <w:rFonts w:hint="eastAsia" w:ascii="仿宋" w:hAnsi="仿宋" w:eastAsia="仿宋" w:cs="仿宋"/>
          <w:b/>
          <w:bCs/>
          <w:color w:val="0C0C0C"/>
          <w:sz w:val="32"/>
          <w:szCs w:val="32"/>
        </w:rPr>
        <w:t>安全”</w:t>
      </w:r>
      <w:r>
        <w:rPr>
          <w:rFonts w:hint="eastAsia" w:ascii="仿宋" w:hAnsi="仿宋" w:eastAsia="仿宋" w:cs="仿宋"/>
          <w:color w:val="0C0C0C"/>
          <w:sz w:val="32"/>
          <w:szCs w:val="32"/>
        </w:rPr>
        <w:t>重要指示，认真</w:t>
      </w:r>
      <w:r>
        <w:rPr>
          <w:rFonts w:hint="eastAsia" w:ascii="仿宋" w:hAnsi="仿宋" w:eastAsia="仿宋" w:cs="仿宋"/>
          <w:color w:val="0C0C0C"/>
          <w:sz w:val="32"/>
          <w:szCs w:val="32"/>
          <w:lang w:eastAsia="zh-CN"/>
        </w:rPr>
        <w:t>总结</w:t>
      </w:r>
      <w:r>
        <w:rPr>
          <w:rFonts w:hint="eastAsia" w:ascii="仿宋" w:hAnsi="仿宋" w:eastAsia="仿宋" w:cs="仿宋"/>
          <w:color w:val="0C0C0C"/>
          <w:sz w:val="32"/>
          <w:szCs w:val="32"/>
        </w:rPr>
        <w:t>经验教训，赓即对专项整治工作作出系列部署，强化工作落实，先后</w:t>
      </w:r>
      <w:r>
        <w:rPr>
          <w:rFonts w:ascii="仿宋" w:hAnsi="仿宋" w:eastAsia="仿宋" w:cs="仿宋"/>
          <w:color w:val="0C0C0C"/>
          <w:sz w:val="32"/>
          <w:szCs w:val="32"/>
        </w:rPr>
        <w:t>30</w:t>
      </w:r>
      <w:r>
        <w:rPr>
          <w:rFonts w:hint="eastAsia" w:ascii="仿宋" w:hAnsi="仿宋" w:eastAsia="仿宋" w:cs="仿宋"/>
          <w:color w:val="0C0C0C"/>
          <w:sz w:val="32"/>
          <w:szCs w:val="32"/>
        </w:rPr>
        <w:t>余次接受国家、省、州专项督导检查。</w:t>
      </w:r>
      <w:r>
        <w:rPr>
          <w:rFonts w:hint="eastAsia" w:ascii="仿宋" w:hAnsi="仿宋" w:eastAsia="仿宋" w:cs="楷体"/>
          <w:color w:val="0C0C0C"/>
          <w:sz w:val="32"/>
          <w:szCs w:val="32"/>
        </w:rPr>
        <w:t>一是组织动员及时。</w:t>
      </w:r>
      <w:r>
        <w:rPr>
          <w:rFonts w:hint="eastAsia" w:ascii="仿宋" w:hAnsi="仿宋" w:eastAsia="仿宋" w:cs="仿宋"/>
          <w:color w:val="0C0C0C"/>
          <w:sz w:val="32"/>
          <w:szCs w:val="32"/>
        </w:rPr>
        <w:t>县委、县政府先后</w:t>
      </w:r>
      <w:r>
        <w:rPr>
          <w:rFonts w:ascii="仿宋" w:hAnsi="仿宋" w:eastAsia="仿宋" w:cs="仿宋"/>
          <w:sz w:val="32"/>
          <w:szCs w:val="32"/>
        </w:rPr>
        <w:t>17</w:t>
      </w:r>
      <w:r>
        <w:rPr>
          <w:rFonts w:hint="eastAsia" w:ascii="仿宋" w:hAnsi="仿宋" w:eastAsia="仿宋" w:cs="仿宋"/>
          <w:sz w:val="32"/>
          <w:szCs w:val="32"/>
        </w:rPr>
        <w:t>次组织</w:t>
      </w:r>
      <w:r>
        <w:rPr>
          <w:rFonts w:hint="eastAsia" w:ascii="仿宋" w:hAnsi="仿宋" w:eastAsia="仿宋" w:cs="仿宋"/>
          <w:color w:val="0C0C0C"/>
          <w:sz w:val="32"/>
          <w:szCs w:val="32"/>
        </w:rPr>
        <w:t>召开专题</w:t>
      </w:r>
      <w:r>
        <w:rPr>
          <w:rFonts w:hint="eastAsia" w:ascii="仿宋" w:hAnsi="仿宋" w:eastAsia="仿宋" w:cs="仿宋"/>
          <w:sz w:val="32"/>
          <w:szCs w:val="32"/>
        </w:rPr>
        <w:t>会议对安排部署，</w:t>
      </w:r>
      <w:r>
        <w:rPr>
          <w:rFonts w:hint="eastAsia" w:ascii="仿宋" w:hAnsi="仿宋" w:eastAsia="仿宋" w:cs="仿宋"/>
          <w:color w:val="0C0C0C"/>
          <w:sz w:val="32"/>
          <w:szCs w:val="32"/>
        </w:rPr>
        <w:t>第一时间成立了整治工作专班，制定落实了“</w:t>
      </w:r>
      <w:r>
        <w:rPr>
          <w:rFonts w:ascii="仿宋" w:hAnsi="仿宋" w:eastAsia="仿宋" w:cs="仿宋"/>
          <w:color w:val="0C0C0C"/>
          <w:sz w:val="32"/>
          <w:szCs w:val="32"/>
        </w:rPr>
        <w:t>1+10</w:t>
      </w:r>
      <w:r>
        <w:rPr>
          <w:rFonts w:hint="eastAsia" w:ascii="仿宋" w:hAnsi="仿宋" w:eastAsia="仿宋" w:cs="仿宋"/>
          <w:color w:val="0C0C0C"/>
          <w:sz w:val="32"/>
          <w:szCs w:val="32"/>
        </w:rPr>
        <w:t>”工作方案，对标落实了目标、任务和工作措施，林草部门牵头的</w:t>
      </w:r>
      <w:r>
        <w:rPr>
          <w:rFonts w:hint="eastAsia" w:ascii="仿宋" w:hAnsi="仿宋" w:eastAsia="仿宋" w:cs="仿宋"/>
          <w:color w:val="000000"/>
          <w:spacing w:val="-6"/>
          <w:kern w:val="0"/>
          <w:sz w:val="32"/>
          <w:szCs w:val="32"/>
        </w:rPr>
        <w:t>火灾风险隐患和宣传教育等</w:t>
      </w:r>
      <w:r>
        <w:rPr>
          <w:rFonts w:ascii="仿宋" w:hAnsi="仿宋" w:eastAsia="仿宋" w:cs="仿宋"/>
          <w:color w:val="000000"/>
          <w:spacing w:val="-6"/>
          <w:kern w:val="0"/>
          <w:sz w:val="32"/>
          <w:szCs w:val="32"/>
        </w:rPr>
        <w:t>4</w:t>
      </w:r>
      <w:r>
        <w:rPr>
          <w:rFonts w:hint="eastAsia" w:ascii="仿宋" w:hAnsi="仿宋" w:eastAsia="仿宋" w:cs="仿宋"/>
          <w:color w:val="000000"/>
          <w:spacing w:val="-6"/>
          <w:kern w:val="0"/>
          <w:sz w:val="32"/>
          <w:szCs w:val="32"/>
        </w:rPr>
        <w:t>个专项整治工作全面得到贯彻落实。二是</w:t>
      </w:r>
      <w:r>
        <w:rPr>
          <w:rFonts w:hint="eastAsia" w:ascii="仿宋" w:hAnsi="仿宋" w:eastAsia="仿宋" w:cs="仿宋"/>
          <w:sz w:val="32"/>
          <w:szCs w:val="32"/>
        </w:rPr>
        <w:t>隐患排查迅速有力。整治行动以来，全县</w:t>
      </w:r>
      <w:r>
        <w:rPr>
          <w:rFonts w:hint="eastAsia" w:ascii="仿宋" w:hAnsi="仿宋" w:eastAsia="仿宋" w:cs="仿宋"/>
          <w:color w:val="0C0C0C"/>
          <w:sz w:val="32"/>
          <w:szCs w:val="32"/>
        </w:rPr>
        <w:t>出动防火宣传检查车</w:t>
      </w:r>
      <w:r>
        <w:rPr>
          <w:rFonts w:ascii="仿宋" w:hAnsi="仿宋" w:eastAsia="仿宋" w:cs="仿宋"/>
          <w:color w:val="0C0C0C"/>
          <w:sz w:val="32"/>
          <w:szCs w:val="32"/>
        </w:rPr>
        <w:t>1960</w:t>
      </w:r>
      <w:r>
        <w:rPr>
          <w:rFonts w:hint="eastAsia" w:ascii="仿宋" w:hAnsi="仿宋" w:eastAsia="仿宋" w:cs="仿宋"/>
          <w:color w:val="0C0C0C"/>
          <w:sz w:val="32"/>
          <w:szCs w:val="32"/>
        </w:rPr>
        <w:t>台次，发布防火信息报道</w:t>
      </w:r>
      <w:r>
        <w:rPr>
          <w:rFonts w:ascii="仿宋" w:hAnsi="仿宋" w:eastAsia="仿宋" w:cs="仿宋"/>
          <w:color w:val="0C0C0C"/>
          <w:sz w:val="32"/>
          <w:szCs w:val="32"/>
        </w:rPr>
        <w:t>4.3</w:t>
      </w:r>
      <w:r>
        <w:rPr>
          <w:rFonts w:hint="eastAsia" w:ascii="仿宋" w:hAnsi="仿宋" w:eastAsia="仿宋" w:cs="仿宋"/>
          <w:color w:val="0C0C0C"/>
          <w:sz w:val="32"/>
          <w:szCs w:val="32"/>
        </w:rPr>
        <w:t>万余条，举办防火知识讲座</w:t>
      </w:r>
      <w:r>
        <w:rPr>
          <w:rFonts w:ascii="仿宋" w:hAnsi="仿宋" w:eastAsia="仿宋" w:cs="仿宋"/>
          <w:color w:val="0C0C0C"/>
          <w:sz w:val="32"/>
          <w:szCs w:val="32"/>
        </w:rPr>
        <w:t>40/</w:t>
      </w:r>
      <w:r>
        <w:rPr>
          <w:rFonts w:hint="eastAsia" w:ascii="仿宋" w:hAnsi="仿宋" w:eastAsia="仿宋" w:cs="仿宋"/>
          <w:color w:val="0C0C0C"/>
          <w:sz w:val="32"/>
          <w:szCs w:val="32"/>
        </w:rPr>
        <w:t>场</w:t>
      </w:r>
      <w:r>
        <w:rPr>
          <w:rFonts w:ascii="仿宋" w:hAnsi="仿宋" w:eastAsia="仿宋" w:cs="仿宋"/>
          <w:color w:val="0C0C0C"/>
          <w:sz w:val="32"/>
          <w:szCs w:val="32"/>
        </w:rPr>
        <w:t>/</w:t>
      </w:r>
      <w:r>
        <w:rPr>
          <w:rFonts w:hint="eastAsia" w:ascii="仿宋" w:hAnsi="仿宋" w:eastAsia="仿宋" w:cs="仿宋"/>
          <w:color w:val="0C0C0C"/>
          <w:sz w:val="32"/>
          <w:szCs w:val="32"/>
        </w:rPr>
        <w:t>次，</w:t>
      </w:r>
      <w:r>
        <w:rPr>
          <w:rFonts w:hint="eastAsia" w:ascii="仿宋" w:hAnsi="仿宋" w:eastAsia="仿宋" w:cs="仿宋"/>
          <w:sz w:val="32"/>
          <w:szCs w:val="32"/>
        </w:rPr>
        <w:t>排查输配电线路隐患</w:t>
      </w:r>
      <w:r>
        <w:rPr>
          <w:rFonts w:ascii="仿宋" w:hAnsi="仿宋" w:eastAsia="仿宋" w:cs="仿宋"/>
          <w:sz w:val="32"/>
          <w:szCs w:val="32"/>
        </w:rPr>
        <w:t>1038</w:t>
      </w:r>
      <w:r>
        <w:rPr>
          <w:rFonts w:hint="eastAsia" w:ascii="仿宋" w:hAnsi="仿宋" w:eastAsia="仿宋" w:cs="仿宋"/>
          <w:sz w:val="32"/>
          <w:szCs w:val="32"/>
        </w:rPr>
        <w:t>处，处理违规农事用火</w:t>
      </w:r>
      <w:r>
        <w:rPr>
          <w:rFonts w:ascii="仿宋" w:hAnsi="仿宋" w:eastAsia="仿宋" w:cs="仿宋"/>
          <w:sz w:val="32"/>
          <w:szCs w:val="32"/>
        </w:rPr>
        <w:t>36</w:t>
      </w:r>
      <w:r>
        <w:rPr>
          <w:rFonts w:hint="eastAsia" w:ascii="仿宋" w:hAnsi="仿宋" w:eastAsia="仿宋" w:cs="仿宋"/>
          <w:sz w:val="32"/>
          <w:szCs w:val="32"/>
        </w:rPr>
        <w:t>起、</w:t>
      </w:r>
      <w:r>
        <w:rPr>
          <w:rFonts w:ascii="仿宋" w:hAnsi="仿宋" w:eastAsia="仿宋" w:cs="仿宋"/>
          <w:sz w:val="32"/>
          <w:szCs w:val="32"/>
        </w:rPr>
        <w:t>36</w:t>
      </w:r>
      <w:r>
        <w:rPr>
          <w:rFonts w:hint="eastAsia" w:ascii="仿宋" w:hAnsi="仿宋" w:eastAsia="仿宋" w:cs="仿宋"/>
          <w:sz w:val="32"/>
          <w:szCs w:val="32"/>
        </w:rPr>
        <w:t>人；处理违规祭祀用火</w:t>
      </w:r>
      <w:r>
        <w:rPr>
          <w:rFonts w:ascii="仿宋" w:hAnsi="仿宋" w:eastAsia="仿宋" w:cs="仿宋"/>
          <w:sz w:val="32"/>
          <w:szCs w:val="32"/>
        </w:rPr>
        <w:t>2</w:t>
      </w:r>
      <w:r>
        <w:rPr>
          <w:rFonts w:hint="eastAsia" w:ascii="仿宋" w:hAnsi="仿宋" w:eastAsia="仿宋" w:cs="仿宋"/>
          <w:sz w:val="32"/>
          <w:szCs w:val="32"/>
        </w:rPr>
        <w:t>起、</w:t>
      </w:r>
      <w:r>
        <w:rPr>
          <w:rFonts w:ascii="仿宋" w:hAnsi="仿宋" w:eastAsia="仿宋" w:cs="仿宋"/>
          <w:sz w:val="32"/>
          <w:szCs w:val="32"/>
        </w:rPr>
        <w:t>2</w:t>
      </w:r>
      <w:r>
        <w:rPr>
          <w:rFonts w:hint="eastAsia" w:ascii="仿宋" w:hAnsi="仿宋" w:eastAsia="仿宋" w:cs="仿宋"/>
          <w:sz w:val="32"/>
          <w:szCs w:val="32"/>
        </w:rPr>
        <w:t>人；处理违规野外用火</w:t>
      </w:r>
      <w:r>
        <w:rPr>
          <w:rFonts w:ascii="仿宋" w:hAnsi="仿宋" w:eastAsia="仿宋" w:cs="仿宋"/>
          <w:sz w:val="32"/>
          <w:szCs w:val="32"/>
        </w:rPr>
        <w:t>7</w:t>
      </w:r>
      <w:r>
        <w:rPr>
          <w:rFonts w:hint="eastAsia" w:ascii="仿宋" w:hAnsi="仿宋" w:eastAsia="仿宋" w:cs="仿宋"/>
          <w:sz w:val="32"/>
          <w:szCs w:val="32"/>
        </w:rPr>
        <w:t>起、</w:t>
      </w:r>
      <w:r>
        <w:rPr>
          <w:rFonts w:ascii="仿宋" w:hAnsi="仿宋" w:eastAsia="仿宋" w:cs="仿宋"/>
          <w:sz w:val="32"/>
          <w:szCs w:val="32"/>
        </w:rPr>
        <w:t>13</w:t>
      </w:r>
      <w:r>
        <w:rPr>
          <w:rFonts w:hint="eastAsia" w:ascii="仿宋" w:hAnsi="仿宋" w:eastAsia="仿宋" w:cs="仿宋"/>
          <w:sz w:val="32"/>
          <w:szCs w:val="32"/>
        </w:rPr>
        <w:t>人。三是对标短板抓落实。</w:t>
      </w:r>
      <w:r>
        <w:rPr>
          <w:rFonts w:hint="eastAsia" w:ascii="仿宋" w:hAnsi="仿宋" w:eastAsia="仿宋" w:cs="仿宋"/>
          <w:color w:val="000000"/>
          <w:sz w:val="32"/>
          <w:szCs w:val="32"/>
        </w:rPr>
        <w:t>争取专项整治基础建设项目</w:t>
      </w:r>
      <w:r>
        <w:rPr>
          <w:rFonts w:ascii="仿宋" w:hAnsi="仿宋" w:eastAsia="仿宋" w:cs="仿宋"/>
          <w:color w:val="000000"/>
          <w:sz w:val="32"/>
          <w:szCs w:val="32"/>
        </w:rPr>
        <w:t>7</w:t>
      </w:r>
      <w:r>
        <w:rPr>
          <w:rFonts w:hint="eastAsia" w:ascii="仿宋" w:hAnsi="仿宋" w:eastAsia="仿宋" w:cs="仿宋"/>
          <w:color w:val="000000"/>
          <w:sz w:val="32"/>
          <w:szCs w:val="32"/>
        </w:rPr>
        <w:t>个</w:t>
      </w:r>
      <w:r>
        <w:rPr>
          <w:rFonts w:hint="eastAsia" w:ascii="仿宋" w:hAnsi="仿宋" w:eastAsia="仿宋" w:cs="仿宋"/>
          <w:sz w:val="32"/>
          <w:szCs w:val="32"/>
        </w:rPr>
        <w:t>，计划资金</w:t>
      </w:r>
      <w:r>
        <w:rPr>
          <w:rFonts w:ascii="仿宋" w:hAnsi="仿宋" w:eastAsia="仿宋" w:cs="仿宋"/>
          <w:sz w:val="32"/>
          <w:szCs w:val="32"/>
        </w:rPr>
        <w:t>1532</w:t>
      </w:r>
      <w:r>
        <w:rPr>
          <w:rFonts w:hint="eastAsia" w:ascii="仿宋" w:hAnsi="仿宋" w:eastAsia="仿宋" w:cs="仿宋"/>
          <w:sz w:val="32"/>
          <w:szCs w:val="32"/>
        </w:rPr>
        <w:t>万元，目前扑火队营房和防火检查站点建设项目已开工建设，阻隔系统、林火视频监控、瞭望塔、防灭火通道等基础建设项目正在加快推进。</w:t>
      </w:r>
      <w:r>
        <w:rPr>
          <w:rFonts w:ascii="仿宋" w:hAnsi="仿宋" w:eastAsia="仿宋"/>
          <w:sz w:val="32"/>
          <w:szCs w:val="32"/>
        </w:rPr>
        <w:t>70</w:t>
      </w:r>
      <w:r>
        <w:rPr>
          <w:rFonts w:hint="eastAsia" w:ascii="仿宋" w:hAnsi="仿宋" w:eastAsia="仿宋"/>
          <w:sz w:val="32"/>
          <w:szCs w:val="32"/>
        </w:rPr>
        <w:t>名</w:t>
      </w:r>
      <w:r>
        <w:rPr>
          <w:rFonts w:hint="eastAsia" w:ascii="仿宋" w:hAnsi="仿宋" w:eastAsia="仿宋" w:cs="仿宋"/>
          <w:color w:val="0C0C0C"/>
          <w:sz w:val="32"/>
          <w:szCs w:val="32"/>
        </w:rPr>
        <w:t>地方专业扑火队伍招聘工作已经</w:t>
      </w:r>
      <w:r>
        <w:rPr>
          <w:rFonts w:hint="eastAsia" w:ascii="仿宋" w:hAnsi="仿宋" w:eastAsia="仿宋" w:cs="仿宋"/>
          <w:sz w:val="32"/>
          <w:szCs w:val="32"/>
        </w:rPr>
        <w:t>通过</w:t>
      </w:r>
      <w:r>
        <w:rPr>
          <w:rFonts w:hint="eastAsia" w:ascii="仿宋" w:hAnsi="仿宋" w:eastAsia="仿宋"/>
          <w:sz w:val="32"/>
          <w:szCs w:val="32"/>
        </w:rPr>
        <w:t>笔试、资格审查、体能测试等环节</w:t>
      </w:r>
      <w:r>
        <w:rPr>
          <w:rFonts w:hint="eastAsia" w:ascii="仿宋" w:hAnsi="仿宋" w:eastAsia="仿宋" w:cs="仿宋"/>
          <w:color w:val="0C0C0C"/>
          <w:sz w:val="32"/>
          <w:szCs w:val="32"/>
        </w:rPr>
        <w:t>，本月中旬将完成队伍组建入值班备勤。</w:t>
      </w:r>
    </w:p>
    <w:p>
      <w:pPr>
        <w:spacing w:line="560" w:lineRule="exact"/>
        <w:ind w:firstLine="643" w:firstLineChars="200"/>
        <w:rPr>
          <w:rFonts w:ascii="仿宋" w:hAnsi="仿宋" w:eastAsia="仿宋" w:cs="仿宋"/>
          <w:sz w:val="32"/>
          <w:szCs w:val="32"/>
        </w:rPr>
      </w:pPr>
      <w:r>
        <w:rPr>
          <w:rFonts w:hint="eastAsia" w:ascii="仿宋" w:hAnsi="仿宋" w:eastAsia="仿宋" w:cs="楷体"/>
          <w:b/>
          <w:bCs/>
          <w:sz w:val="32"/>
          <w:szCs w:val="32"/>
        </w:rPr>
        <w:t>（</w:t>
      </w:r>
      <w:r>
        <w:rPr>
          <w:rFonts w:ascii="仿宋" w:hAnsi="仿宋" w:eastAsia="仿宋" w:cs="楷体"/>
          <w:b/>
          <w:bCs/>
          <w:sz w:val="32"/>
          <w:szCs w:val="32"/>
        </w:rPr>
        <w:t>16</w:t>
      </w:r>
      <w:r>
        <w:rPr>
          <w:rFonts w:hint="eastAsia" w:ascii="仿宋" w:hAnsi="仿宋" w:eastAsia="仿宋" w:cs="楷体"/>
          <w:b/>
          <w:bCs/>
          <w:sz w:val="32"/>
          <w:szCs w:val="32"/>
        </w:rPr>
        <w:t>）</w:t>
      </w:r>
      <w:r>
        <w:rPr>
          <w:rFonts w:hint="eastAsia" w:ascii="仿宋" w:hAnsi="仿宋" w:eastAsia="仿宋" w:cs="楷体"/>
          <w:b/>
          <w:bCs/>
          <w:sz w:val="32"/>
          <w:szCs w:val="32"/>
          <w:lang w:eastAsia="zh-CN"/>
        </w:rPr>
        <w:t>其他方面</w:t>
      </w:r>
      <w:r>
        <w:rPr>
          <w:rFonts w:hint="eastAsia" w:ascii="仿宋" w:hAnsi="仿宋" w:eastAsia="仿宋" w:cs="楷体"/>
          <w:b/>
          <w:bCs/>
          <w:sz w:val="32"/>
          <w:szCs w:val="32"/>
        </w:rPr>
        <w:t>。一是</w:t>
      </w:r>
      <w:r>
        <w:rPr>
          <w:rFonts w:hint="eastAsia" w:ascii="仿宋" w:hAnsi="仿宋" w:eastAsia="仿宋" w:cs="仿宋"/>
          <w:sz w:val="32"/>
          <w:szCs w:val="32"/>
        </w:rPr>
        <w:t>完成县人大、政协建议提案答复</w:t>
      </w:r>
      <w:r>
        <w:rPr>
          <w:rFonts w:ascii="仿宋" w:hAnsi="仿宋" w:eastAsia="仿宋" w:cs="仿宋"/>
          <w:sz w:val="32"/>
          <w:szCs w:val="32"/>
        </w:rPr>
        <w:t>3</w:t>
      </w:r>
      <w:r>
        <w:rPr>
          <w:rFonts w:hint="eastAsia" w:ascii="仿宋" w:hAnsi="仿宋" w:eastAsia="仿宋" w:cs="仿宋"/>
          <w:sz w:val="32"/>
          <w:szCs w:val="32"/>
        </w:rPr>
        <w:t>件，网格化处理</w:t>
      </w:r>
      <w:r>
        <w:rPr>
          <w:rFonts w:ascii="仿宋" w:hAnsi="仿宋" w:eastAsia="仿宋" w:cs="仿宋"/>
          <w:sz w:val="32"/>
          <w:szCs w:val="32"/>
        </w:rPr>
        <w:t>12</w:t>
      </w:r>
      <w:r>
        <w:rPr>
          <w:rFonts w:hint="eastAsia" w:ascii="仿宋" w:hAnsi="仿宋" w:eastAsia="仿宋" w:cs="仿宋"/>
          <w:sz w:val="32"/>
          <w:szCs w:val="32"/>
        </w:rPr>
        <w:t>件，信访交办</w:t>
      </w:r>
      <w:r>
        <w:rPr>
          <w:rFonts w:ascii="仿宋" w:hAnsi="仿宋" w:eastAsia="仿宋" w:cs="仿宋"/>
          <w:sz w:val="32"/>
          <w:szCs w:val="32"/>
        </w:rPr>
        <w:t>12</w:t>
      </w:r>
      <w:r>
        <w:rPr>
          <w:rFonts w:hint="eastAsia" w:ascii="仿宋" w:hAnsi="仿宋" w:eastAsia="仿宋" w:cs="仿宋"/>
          <w:sz w:val="32"/>
          <w:szCs w:val="32"/>
        </w:rPr>
        <w:t>件，满意率</w:t>
      </w:r>
      <w:r>
        <w:rPr>
          <w:rFonts w:ascii="仿宋" w:hAnsi="仿宋" w:eastAsia="仿宋" w:cs="仿宋"/>
          <w:sz w:val="32"/>
          <w:szCs w:val="32"/>
        </w:rPr>
        <w:t>100%</w:t>
      </w:r>
      <w:r>
        <w:rPr>
          <w:rFonts w:hint="eastAsia" w:ascii="仿宋" w:hAnsi="仿宋" w:eastAsia="仿宋" w:cs="仿宋"/>
          <w:sz w:val="32"/>
          <w:szCs w:val="32"/>
        </w:rPr>
        <w:t>。二是积极开展了双江口水电站、金川电站、德鑫矿业、奥伊诺矿业、青海青大矿业、光伏电站等州、县重点工程项目征占用林草地征审批、转报和协调服务。</w:t>
      </w:r>
    </w:p>
    <w:p>
      <w:p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（三）部门开展绩效评价结果。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《金川县林业和草原局</w:t>
      </w:r>
      <w:r>
        <w:rPr>
          <w:rFonts w:ascii="仿宋_GB2312" w:eastAsia="仿宋_GB2312"/>
          <w:sz w:val="32"/>
          <w:szCs w:val="32"/>
        </w:rPr>
        <w:t>2020</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9"/>
          <w:rFonts w:ascii="黑体" w:eastAsia="黑体"/>
        </w:rPr>
      </w:pPr>
      <w:bookmarkStart w:id="50" w:name="_Toc15396612"/>
      <w:bookmarkStart w:id="51" w:name="_Toc15377221"/>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2020</w:t>
      </w:r>
      <w:r>
        <w:rPr>
          <w:rFonts w:hint="eastAsia" w:ascii="仿宋_GB2312" w:eastAsia="仿宋_GB2312"/>
          <w:color w:val="000000"/>
          <w:sz w:val="32"/>
          <w:szCs w:val="32"/>
        </w:rPr>
        <w:t>年，我局运行经费支出</w:t>
      </w:r>
      <w:r>
        <w:rPr>
          <w:rFonts w:ascii="仿宋_GB2312" w:eastAsia="仿宋_GB2312"/>
          <w:color w:val="000000"/>
          <w:sz w:val="32"/>
          <w:szCs w:val="32"/>
        </w:rPr>
        <w:t>25.64</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17.24</w:t>
      </w:r>
      <w:r>
        <w:rPr>
          <w:rFonts w:hint="eastAsia" w:ascii="仿宋_GB2312" w:eastAsia="仿宋_GB2312"/>
          <w:color w:val="000000"/>
          <w:sz w:val="32"/>
          <w:szCs w:val="32"/>
        </w:rPr>
        <w:t>万元，</w:t>
      </w:r>
      <w:r>
        <w:rPr>
          <w:rFonts w:hint="eastAsia" w:ascii="仿宋_GB2312" w:eastAsia="仿宋_GB2312"/>
          <w:sz w:val="32"/>
          <w:szCs w:val="32"/>
        </w:rPr>
        <w:t>主要原因为</w:t>
      </w:r>
      <w:r>
        <w:rPr>
          <w:rFonts w:ascii="仿宋_GB2312" w:eastAsia="仿宋_GB2312"/>
          <w:sz w:val="32"/>
          <w:szCs w:val="32"/>
        </w:rPr>
        <w:t>2020</w:t>
      </w:r>
      <w:r>
        <w:rPr>
          <w:rFonts w:hint="eastAsia" w:ascii="仿宋_GB2312" w:eastAsia="仿宋_GB2312"/>
          <w:sz w:val="32"/>
          <w:szCs w:val="32"/>
        </w:rPr>
        <w:t>年财政上调了公用经费的预算。</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年，政府采购支出总额</w:t>
      </w:r>
      <w:r>
        <w:rPr>
          <w:rFonts w:ascii="仿宋_GB2312" w:eastAsia="仿宋_GB2312"/>
          <w:color w:val="000000"/>
          <w:sz w:val="32"/>
          <w:szCs w:val="32"/>
        </w:rPr>
        <w:t>1347.82</w:t>
      </w:r>
      <w:r>
        <w:rPr>
          <w:rFonts w:hint="eastAsia" w:ascii="仿宋_GB2312" w:eastAsia="仿宋_GB2312"/>
          <w:color w:val="000000"/>
          <w:sz w:val="32"/>
          <w:szCs w:val="32"/>
        </w:rPr>
        <w:t>万元，其中：政府采购货物支出</w:t>
      </w:r>
      <w:r>
        <w:rPr>
          <w:rFonts w:ascii="仿宋_GB2312" w:eastAsia="仿宋_GB2312"/>
          <w:color w:val="000000"/>
          <w:sz w:val="32"/>
          <w:szCs w:val="32"/>
        </w:rPr>
        <w:t>254.43</w:t>
      </w:r>
      <w:r>
        <w:rPr>
          <w:rFonts w:hint="eastAsia" w:ascii="仿宋_GB2312" w:eastAsia="仿宋_GB2312"/>
          <w:color w:val="000000"/>
          <w:sz w:val="32"/>
          <w:szCs w:val="32"/>
        </w:rPr>
        <w:t>万元、政府采购服务支出</w:t>
      </w:r>
      <w:r>
        <w:rPr>
          <w:rFonts w:ascii="仿宋_GB2312" w:eastAsia="仿宋_GB2312"/>
          <w:color w:val="000000"/>
          <w:sz w:val="32"/>
          <w:szCs w:val="32"/>
        </w:rPr>
        <w:t>340.95</w:t>
      </w:r>
      <w:r>
        <w:rPr>
          <w:rFonts w:hint="eastAsia" w:ascii="仿宋_GB2312" w:eastAsia="仿宋_GB2312"/>
          <w:color w:val="000000"/>
          <w:sz w:val="32"/>
          <w:szCs w:val="32"/>
        </w:rPr>
        <w:t>万元、政府采购工程支出</w:t>
      </w:r>
      <w:r>
        <w:rPr>
          <w:rFonts w:ascii="仿宋_GB2312" w:eastAsia="仿宋_GB2312"/>
          <w:color w:val="000000"/>
          <w:sz w:val="32"/>
          <w:szCs w:val="32"/>
        </w:rPr>
        <w:t>752.44</w:t>
      </w:r>
      <w:r>
        <w:rPr>
          <w:rFonts w:hint="eastAsia" w:ascii="仿宋_GB2312" w:eastAsia="仿宋_GB2312"/>
          <w:color w:val="000000"/>
          <w:sz w:val="32"/>
          <w:szCs w:val="32"/>
        </w:rPr>
        <w:t>。</w:t>
      </w:r>
      <w:r>
        <w:rPr>
          <w:rFonts w:hint="eastAsia" w:ascii="仿宋_GB2312" w:eastAsia="仿宋_GB2312"/>
          <w:sz w:val="32"/>
          <w:szCs w:val="32"/>
        </w:rPr>
        <w:t>主要用于上级下达项目支出。</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6</w:t>
      </w:r>
      <w:r>
        <w:rPr>
          <w:rFonts w:hint="eastAsia" w:ascii="仿宋_GB2312" w:eastAsia="仿宋_GB2312"/>
          <w:color w:val="000000"/>
          <w:sz w:val="32"/>
          <w:szCs w:val="32"/>
        </w:rPr>
        <w:t>辆，为日常工作及应急保障用车。</w:t>
      </w:r>
      <w:r>
        <w:rPr>
          <w:rFonts w:ascii="仿宋_GB2312" w:eastAsia="仿宋_GB2312"/>
          <w:b/>
          <w:color w:val="000000"/>
          <w:sz w:val="32"/>
          <w:szCs w:val="32"/>
        </w:rPr>
        <w:t xml:space="preserve">    </w:t>
      </w: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numPr>
          <w:ilvl w:val="0"/>
          <w:numId w:val="6"/>
        </w:numPr>
        <w:spacing w:line="600" w:lineRule="exact"/>
        <w:ind w:firstLine="663" w:firstLineChars="150"/>
        <w:jc w:val="center"/>
        <w:outlineLvl w:val="0"/>
        <w:rPr>
          <w:rStyle w:val="18"/>
          <w:rFonts w:ascii="黑体" w:eastAsia="黑体"/>
          <w:b w:val="0"/>
        </w:rPr>
      </w:pPr>
      <w:bookmarkStart w:id="55" w:name="_Toc15396613"/>
      <w:bookmarkStart w:id="56" w:name="_Toc15377225"/>
      <w:r>
        <w:rPr>
          <w:rFonts w:hint="eastAsia" w:ascii="黑体" w:eastAsia="黑体"/>
          <w:b/>
          <w:color w:val="000000"/>
          <w:sz w:val="44"/>
          <w:szCs w:val="44"/>
        </w:rPr>
        <w:t>名</w:t>
      </w:r>
      <w:r>
        <w:rPr>
          <w:rStyle w:val="18"/>
          <w:rFonts w:hint="eastAsia" w:ascii="黑体" w:eastAsia="黑体"/>
          <w:b w:val="0"/>
        </w:rPr>
        <w:t>词解释</w:t>
      </w:r>
      <w:bookmarkEnd w:id="55"/>
      <w:bookmarkEnd w:id="56"/>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Style w:val="18"/>
          <w:rFonts w:ascii="仿宋" w:eastAsia="仿宋"/>
          <w:b w:val="0"/>
          <w:bCs w:val="0"/>
          <w:sz w:val="32"/>
          <w:szCs w:val="32"/>
        </w:rPr>
      </w:pPr>
      <w:bookmarkStart w:id="59" w:name="_Toc15396615"/>
      <w:r>
        <w:rPr>
          <w:rStyle w:val="18"/>
          <w:rFonts w:hint="eastAsia" w:ascii="仿宋" w:eastAsia="仿宋"/>
          <w:b w:val="0"/>
          <w:bCs w:val="0"/>
          <w:sz w:val="32"/>
          <w:szCs w:val="32"/>
        </w:rPr>
        <w:t>附件</w:t>
      </w:r>
      <w:r>
        <w:rPr>
          <w:rStyle w:val="18"/>
          <w:rFonts w:ascii="仿宋" w:eastAsia="仿宋"/>
          <w:b w:val="0"/>
          <w:bCs w:val="0"/>
          <w:sz w:val="32"/>
          <w:szCs w:val="32"/>
        </w:rPr>
        <w:t>1</w:t>
      </w:r>
      <w:bookmarkEnd w:id="59"/>
    </w:p>
    <w:p>
      <w:pPr>
        <w:numPr>
          <w:ilvl w:val="0"/>
          <w:numId w:val="6"/>
        </w:numPr>
        <w:spacing w:line="600" w:lineRule="exact"/>
        <w:ind w:firstLine="660" w:firstLineChars="150"/>
        <w:jc w:val="center"/>
        <w:outlineLvl w:val="0"/>
        <w:rPr>
          <w:rStyle w:val="18"/>
          <w:rFonts w:ascii="黑体" w:eastAsia="黑体"/>
          <w:b w:val="0"/>
        </w:rPr>
      </w:pPr>
      <w:r>
        <w:rPr>
          <w:rStyle w:val="18"/>
          <w:rFonts w:hint="eastAsia" w:ascii="黑体" w:eastAsia="黑体"/>
          <w:b w:val="0"/>
        </w:rPr>
        <w:t>附件</w:t>
      </w:r>
      <w:bookmarkEnd w:id="57"/>
    </w:p>
    <w:p>
      <w:pPr>
        <w:outlineLvl w:val="0"/>
        <w:rPr>
          <w:rStyle w:val="18"/>
          <w:rFonts w:ascii="黑体" w:eastAsia="黑体"/>
          <w:b w:val="0"/>
        </w:rPr>
      </w:pPr>
    </w:p>
    <w:bookmarkEnd w:id="58"/>
    <w:p>
      <w:pPr>
        <w:widowControl/>
        <w:spacing w:line="540" w:lineRule="exact"/>
        <w:jc w:val="center"/>
        <w:rPr>
          <w:rFonts w:ascii="方正小标宋简体" w:hAnsi="宋体" w:eastAsia="方正小标宋简体"/>
          <w:sz w:val="44"/>
          <w:szCs w:val="44"/>
        </w:rPr>
      </w:pPr>
      <w:bookmarkStart w:id="60" w:name="_Toc15396618"/>
      <w:bookmarkStart w:id="61" w:name="_Toc15396619"/>
      <w:r>
        <w:rPr>
          <w:rFonts w:hint="eastAsia" w:ascii="方正小标宋简体" w:hAnsi="宋体" w:eastAsia="方正小标宋简体"/>
          <w:sz w:val="44"/>
          <w:szCs w:val="44"/>
        </w:rPr>
        <w:t>金川县林业和草原局</w:t>
      </w:r>
    </w:p>
    <w:p>
      <w:pPr>
        <w:widowControl/>
        <w:spacing w:line="540" w:lineRule="exact"/>
        <w:jc w:val="center"/>
        <w:rPr>
          <w:rFonts w:ascii="方正小标宋简体" w:hAnsi="宋体" w:eastAsia="方正小标宋简体"/>
          <w:sz w:val="44"/>
          <w:szCs w:val="44"/>
        </w:rPr>
      </w:pPr>
      <w:r>
        <w:rPr>
          <w:rFonts w:ascii="方正小标宋简体" w:hAnsi="宋体" w:eastAsia="方正小标宋简体"/>
          <w:sz w:val="44"/>
          <w:szCs w:val="44"/>
        </w:rPr>
        <w:t>2021</w:t>
      </w:r>
      <w:r>
        <w:rPr>
          <w:rFonts w:hint="eastAsia" w:ascii="方正小标宋简体" w:hAnsi="宋体" w:eastAsia="方正小标宋简体"/>
          <w:sz w:val="44"/>
          <w:szCs w:val="44"/>
        </w:rPr>
        <w:t>年部门整体支出绩效报告</w:t>
      </w:r>
    </w:p>
    <w:p>
      <w:pPr>
        <w:widowControl/>
        <w:adjustRightInd w:val="0"/>
        <w:snapToGrid w:val="0"/>
        <w:spacing w:line="540" w:lineRule="exact"/>
        <w:ind w:firstLine="720"/>
        <w:jc w:val="left"/>
        <w:rPr>
          <w:rFonts w:ascii="仿宋_GB2312" w:hAnsi="宋体"/>
        </w:rPr>
      </w:pPr>
    </w:p>
    <w:p>
      <w:pPr>
        <w:widowControl/>
        <w:adjustRightInd w:val="0"/>
        <w:snapToGrid w:val="0"/>
        <w:spacing w:line="540" w:lineRule="exact"/>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县财政局：</w:t>
      </w:r>
    </w:p>
    <w:p>
      <w:pPr>
        <w:widowControl/>
        <w:adjustRightInd w:val="0"/>
        <w:snapToGrid w:val="0"/>
        <w:spacing w:line="540" w:lineRule="exact"/>
        <w:ind w:firstLine="720"/>
        <w:jc w:val="left"/>
        <w:rPr>
          <w:rFonts w:ascii="仿宋" w:hAnsi="仿宋" w:eastAsia="仿宋" w:cs="宋体"/>
          <w:color w:val="000000"/>
          <w:kern w:val="0"/>
          <w:sz w:val="32"/>
          <w:szCs w:val="32"/>
        </w:rPr>
      </w:pPr>
      <w:r>
        <w:rPr>
          <w:rFonts w:hint="eastAsia" w:ascii="仿宋" w:hAnsi="仿宋" w:eastAsia="仿宋"/>
          <w:sz w:val="32"/>
          <w:szCs w:val="32"/>
        </w:rPr>
        <w:t>根据《金川县财政局关于开展</w:t>
      </w:r>
      <w:r>
        <w:rPr>
          <w:rFonts w:ascii="仿宋" w:hAnsi="仿宋" w:eastAsia="仿宋"/>
          <w:sz w:val="32"/>
          <w:szCs w:val="32"/>
        </w:rPr>
        <w:t>2021</w:t>
      </w:r>
      <w:r>
        <w:rPr>
          <w:rFonts w:hint="eastAsia" w:ascii="仿宋" w:hAnsi="仿宋" w:eastAsia="仿宋"/>
          <w:sz w:val="32"/>
          <w:szCs w:val="32"/>
        </w:rPr>
        <w:t>年部门、政策和项目支出绩效评价工作的通知》（金财监绩〔</w:t>
      </w:r>
      <w:r>
        <w:rPr>
          <w:rFonts w:ascii="仿宋" w:hAnsi="仿宋" w:eastAsia="仿宋"/>
          <w:sz w:val="32"/>
          <w:szCs w:val="32"/>
        </w:rPr>
        <w:t>2021</w:t>
      </w:r>
      <w:r>
        <w:rPr>
          <w:rFonts w:hint="eastAsia" w:ascii="仿宋" w:hAnsi="仿宋" w:eastAsia="仿宋"/>
          <w:sz w:val="32"/>
          <w:szCs w:val="32"/>
        </w:rPr>
        <w:t>〕</w:t>
      </w:r>
      <w:r>
        <w:rPr>
          <w:rFonts w:ascii="仿宋" w:hAnsi="仿宋" w:eastAsia="仿宋"/>
          <w:sz w:val="32"/>
          <w:szCs w:val="32"/>
        </w:rPr>
        <w:t>26</w:t>
      </w:r>
      <w:r>
        <w:rPr>
          <w:rFonts w:hint="eastAsia" w:ascii="仿宋" w:hAnsi="仿宋" w:eastAsia="仿宋"/>
          <w:sz w:val="32"/>
          <w:szCs w:val="32"/>
        </w:rPr>
        <w:t>号）文件要求，为深入贯彻落实财政部《项目支出绩效评价管理办法》（财预〔</w:t>
      </w:r>
      <w:r>
        <w:rPr>
          <w:rFonts w:ascii="仿宋" w:hAnsi="仿宋" w:eastAsia="仿宋"/>
          <w:sz w:val="32"/>
          <w:szCs w:val="32"/>
        </w:rPr>
        <w:t>2021</w:t>
      </w:r>
      <w:r>
        <w:rPr>
          <w:rFonts w:hint="eastAsia" w:ascii="仿宋" w:hAnsi="仿宋" w:eastAsia="仿宋"/>
          <w:sz w:val="32"/>
          <w:szCs w:val="32"/>
        </w:rPr>
        <w:t>〕</w:t>
      </w:r>
      <w:r>
        <w:rPr>
          <w:rFonts w:ascii="仿宋" w:hAnsi="仿宋" w:eastAsia="仿宋"/>
          <w:sz w:val="32"/>
          <w:szCs w:val="32"/>
        </w:rPr>
        <w:t>10</w:t>
      </w:r>
      <w:r>
        <w:rPr>
          <w:rFonts w:hint="eastAsia" w:ascii="仿宋" w:hAnsi="仿宋" w:eastAsia="仿宋"/>
          <w:sz w:val="32"/>
          <w:szCs w:val="32"/>
        </w:rPr>
        <w:t>号）、《财政厅关于开展</w:t>
      </w:r>
      <w:r>
        <w:rPr>
          <w:rFonts w:ascii="仿宋" w:hAnsi="仿宋" w:eastAsia="仿宋"/>
          <w:sz w:val="32"/>
          <w:szCs w:val="32"/>
        </w:rPr>
        <w:t>2021</w:t>
      </w:r>
      <w:r>
        <w:rPr>
          <w:rFonts w:hint="eastAsia" w:ascii="仿宋" w:hAnsi="仿宋" w:eastAsia="仿宋"/>
          <w:sz w:val="32"/>
          <w:szCs w:val="32"/>
        </w:rPr>
        <w:t>年部门、政策和项目支出绩效评价工作的通知》（川财绩〔</w:t>
      </w:r>
      <w:r>
        <w:rPr>
          <w:rFonts w:ascii="仿宋" w:hAnsi="仿宋" w:eastAsia="仿宋"/>
          <w:sz w:val="32"/>
          <w:szCs w:val="32"/>
        </w:rPr>
        <w:t>2021</w:t>
      </w:r>
      <w:r>
        <w:rPr>
          <w:rFonts w:hint="eastAsia" w:ascii="仿宋" w:hAnsi="仿宋" w:eastAsia="仿宋"/>
          <w:sz w:val="32"/>
          <w:szCs w:val="32"/>
        </w:rPr>
        <w:t>〕</w:t>
      </w:r>
      <w:r>
        <w:rPr>
          <w:rFonts w:ascii="仿宋" w:hAnsi="仿宋" w:eastAsia="仿宋"/>
          <w:sz w:val="32"/>
          <w:szCs w:val="32"/>
        </w:rPr>
        <w:t>6</w:t>
      </w:r>
      <w:r>
        <w:rPr>
          <w:rFonts w:hint="eastAsia" w:ascii="仿宋" w:hAnsi="仿宋" w:eastAsia="仿宋"/>
          <w:sz w:val="32"/>
          <w:szCs w:val="32"/>
        </w:rPr>
        <w:t>号）和《阿坝州财政局关于开展</w:t>
      </w:r>
      <w:r>
        <w:rPr>
          <w:rFonts w:ascii="仿宋" w:hAnsi="仿宋" w:eastAsia="仿宋"/>
          <w:sz w:val="32"/>
          <w:szCs w:val="32"/>
        </w:rPr>
        <w:t>2021</w:t>
      </w:r>
      <w:r>
        <w:rPr>
          <w:rFonts w:hint="eastAsia" w:ascii="仿宋" w:hAnsi="仿宋" w:eastAsia="仿宋"/>
          <w:sz w:val="32"/>
          <w:szCs w:val="32"/>
        </w:rPr>
        <w:t>年部门、政策和项目支出绩效评价工作的通知》（阿州财监绩〔</w:t>
      </w:r>
      <w:r>
        <w:rPr>
          <w:rFonts w:ascii="仿宋" w:hAnsi="仿宋" w:eastAsia="仿宋"/>
          <w:sz w:val="32"/>
          <w:szCs w:val="32"/>
        </w:rPr>
        <w:t>2021</w:t>
      </w:r>
      <w:r>
        <w:rPr>
          <w:rFonts w:hint="eastAsia" w:ascii="仿宋" w:hAnsi="仿宋" w:eastAsia="仿宋"/>
          <w:sz w:val="32"/>
          <w:szCs w:val="32"/>
        </w:rPr>
        <w:t>〕</w:t>
      </w:r>
      <w:r>
        <w:rPr>
          <w:rFonts w:ascii="仿宋" w:hAnsi="仿宋" w:eastAsia="仿宋"/>
          <w:sz w:val="32"/>
          <w:szCs w:val="32"/>
        </w:rPr>
        <w:t>11</w:t>
      </w:r>
      <w:r>
        <w:rPr>
          <w:rFonts w:hint="eastAsia" w:ascii="仿宋" w:hAnsi="仿宋" w:eastAsia="仿宋"/>
          <w:sz w:val="32"/>
          <w:szCs w:val="32"/>
        </w:rPr>
        <w:t>号）文件要求，结合金川县林业和草原局实际情况，领导高度重视，认真开展部门预算支出绩效自评工作，现将</w:t>
      </w:r>
      <w:r>
        <w:rPr>
          <w:rFonts w:ascii="仿宋" w:hAnsi="仿宋" w:eastAsia="仿宋"/>
          <w:sz w:val="32"/>
          <w:szCs w:val="32"/>
        </w:rPr>
        <w:t>2020</w:t>
      </w:r>
      <w:r>
        <w:rPr>
          <w:rFonts w:hint="eastAsia" w:ascii="仿宋" w:hAnsi="仿宋" w:eastAsia="仿宋"/>
          <w:sz w:val="32"/>
          <w:szCs w:val="32"/>
        </w:rPr>
        <w:t>年部门预算支出绩效自评工作报告如下：</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rPr>
        <w:t>一、</w:t>
      </w:r>
      <w:r>
        <w:rPr>
          <w:rFonts w:hint="eastAsia" w:ascii="仿宋" w:hAnsi="仿宋" w:eastAsia="仿宋" w:cs="宋体"/>
          <w:color w:val="000000"/>
          <w:kern w:val="0"/>
          <w:sz w:val="32"/>
          <w:szCs w:val="32"/>
          <w:lang w:val="zh-CN"/>
        </w:rPr>
        <w:t>部门（单位）概况</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（一）机构组成。</w:t>
      </w:r>
    </w:p>
    <w:p>
      <w:pPr>
        <w:widowControl/>
        <w:adjustRightInd w:val="0"/>
        <w:snapToGrid w:val="0"/>
        <w:spacing w:line="540" w:lineRule="exact"/>
        <w:ind w:firstLine="640" w:firstLineChars="200"/>
        <w:jc w:val="left"/>
        <w:rPr>
          <w:rFonts w:ascii="仿宋" w:hAnsi="仿宋" w:eastAsia="仿宋" w:cs="宋体"/>
          <w:color w:val="000000"/>
          <w:kern w:val="0"/>
          <w:sz w:val="32"/>
          <w:szCs w:val="32"/>
          <w:lang w:val="zh-CN"/>
        </w:rPr>
      </w:pPr>
      <w:r>
        <w:rPr>
          <w:rFonts w:hint="eastAsia" w:ascii="仿宋" w:hAnsi="仿宋" w:eastAsia="仿宋"/>
          <w:sz w:val="32"/>
          <w:szCs w:val="32"/>
        </w:rPr>
        <w:t>原金川县林业局成立于</w:t>
      </w:r>
      <w:r>
        <w:rPr>
          <w:rFonts w:ascii="仿宋" w:hAnsi="仿宋" w:eastAsia="仿宋"/>
          <w:sz w:val="32"/>
          <w:szCs w:val="32"/>
        </w:rPr>
        <w:t>1962</w:t>
      </w:r>
      <w:r>
        <w:rPr>
          <w:rFonts w:hint="eastAsia" w:ascii="仿宋" w:hAnsi="仿宋" w:eastAsia="仿宋"/>
          <w:sz w:val="32"/>
          <w:szCs w:val="32"/>
        </w:rPr>
        <w:t>年，按照政府机构改革，</w:t>
      </w:r>
      <w:r>
        <w:rPr>
          <w:rFonts w:ascii="仿宋" w:hAnsi="仿宋" w:eastAsia="仿宋"/>
          <w:sz w:val="32"/>
          <w:szCs w:val="32"/>
        </w:rPr>
        <w:t>2014</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月组建金川县环境保护和林业局，肩负林业建设和环境保护双重职责（县环保中心人事和财务为独立编制、独立核算）。</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5</w:t>
      </w:r>
      <w:r>
        <w:rPr>
          <w:rFonts w:hint="eastAsia" w:ascii="仿宋" w:hAnsi="仿宋" w:eastAsia="仿宋"/>
          <w:sz w:val="32"/>
          <w:szCs w:val="32"/>
        </w:rPr>
        <w:t>月按照政府机构改革，组建金川县林业和草原局，</w:t>
      </w:r>
      <w:r>
        <w:rPr>
          <w:rFonts w:hint="eastAsia" w:ascii="仿宋" w:hAnsi="仿宋" w:eastAsia="仿宋" w:cs="宋体"/>
          <w:kern w:val="0"/>
          <w:sz w:val="32"/>
          <w:szCs w:val="32"/>
        </w:rPr>
        <w:t>根据</w:t>
      </w:r>
      <w:r>
        <w:rPr>
          <w:rFonts w:ascii="仿宋" w:hAnsi="仿宋" w:eastAsia="仿宋" w:cs="宋体"/>
          <w:kern w:val="0"/>
          <w:sz w:val="32"/>
          <w:szCs w:val="32"/>
          <w:u w:val="single"/>
        </w:rPr>
        <w:t xml:space="preserve"> </w:t>
      </w:r>
      <w:r>
        <w:rPr>
          <w:rFonts w:hint="eastAsia" w:ascii="仿宋" w:hAnsi="仿宋" w:eastAsia="仿宋" w:cs="宋体"/>
          <w:kern w:val="0"/>
          <w:sz w:val="32"/>
          <w:szCs w:val="32"/>
          <w:u w:val="single"/>
        </w:rPr>
        <w:t>金委办发</w:t>
      </w:r>
      <w:r>
        <w:rPr>
          <w:rFonts w:hint="eastAsia" w:ascii="仿宋" w:hAnsi="仿宋" w:eastAsia="仿宋" w:cs="微软雅黑"/>
          <w:kern w:val="0"/>
          <w:sz w:val="32"/>
          <w:szCs w:val="32"/>
          <w:u w:val="single"/>
        </w:rPr>
        <w:t>﹝</w:t>
      </w:r>
      <w:r>
        <w:rPr>
          <w:rFonts w:ascii="仿宋" w:hAnsi="仿宋" w:eastAsia="仿宋" w:cs="微软雅黑"/>
          <w:kern w:val="0"/>
          <w:sz w:val="32"/>
          <w:szCs w:val="32"/>
          <w:u w:val="single"/>
        </w:rPr>
        <w:t>2019</w:t>
      </w:r>
      <w:r>
        <w:rPr>
          <w:rFonts w:hint="eastAsia" w:ascii="仿宋" w:hAnsi="仿宋" w:eastAsia="仿宋" w:cs="微软雅黑"/>
          <w:kern w:val="0"/>
          <w:sz w:val="32"/>
          <w:szCs w:val="32"/>
          <w:u w:val="single"/>
        </w:rPr>
        <w:t>﹞</w:t>
      </w:r>
      <w:r>
        <w:rPr>
          <w:rFonts w:ascii="仿宋" w:hAnsi="仿宋" w:eastAsia="仿宋" w:cs="微软雅黑"/>
          <w:kern w:val="0"/>
          <w:sz w:val="32"/>
          <w:szCs w:val="32"/>
          <w:u w:val="single"/>
        </w:rPr>
        <w:t>48</w:t>
      </w:r>
      <w:r>
        <w:rPr>
          <w:rFonts w:hint="eastAsia" w:ascii="仿宋" w:hAnsi="仿宋" w:eastAsia="仿宋" w:cs="微软雅黑"/>
          <w:kern w:val="0"/>
          <w:sz w:val="32"/>
          <w:szCs w:val="32"/>
          <w:u w:val="single"/>
        </w:rPr>
        <w:t>号</w:t>
      </w:r>
      <w:r>
        <w:rPr>
          <w:rFonts w:hint="eastAsia" w:ascii="仿宋" w:hAnsi="仿宋" w:eastAsia="仿宋" w:cs="宋体"/>
          <w:kern w:val="0"/>
          <w:sz w:val="32"/>
          <w:szCs w:val="32"/>
        </w:rPr>
        <w:t>文件规定，设综合办公室和</w:t>
      </w:r>
      <w:r>
        <w:rPr>
          <w:rFonts w:hint="eastAsia" w:ascii="仿宋" w:hAnsi="仿宋" w:eastAsia="仿宋" w:cs="楷体"/>
          <w:bCs/>
          <w:color w:val="000000"/>
          <w:kern w:val="0"/>
          <w:sz w:val="32"/>
          <w:szCs w:val="32"/>
        </w:rPr>
        <w:t>森林草原火灾预防办公室</w:t>
      </w:r>
      <w:r>
        <w:rPr>
          <w:rFonts w:ascii="仿宋" w:hAnsi="仿宋" w:eastAsia="仿宋"/>
          <w:sz w:val="32"/>
          <w:szCs w:val="32"/>
        </w:rPr>
        <w:t>2</w:t>
      </w:r>
      <w:r>
        <w:rPr>
          <w:rFonts w:hint="eastAsia" w:ascii="仿宋" w:hAnsi="仿宋" w:eastAsia="仿宋"/>
          <w:sz w:val="32"/>
          <w:szCs w:val="32"/>
        </w:rPr>
        <w:t>个内设股室，下设林业科技推广站、木材检查站、林木种苗站、森林病虫害防治检疫站</w:t>
      </w:r>
      <w:r>
        <w:rPr>
          <w:rFonts w:ascii="仿宋" w:hAnsi="仿宋" w:eastAsia="仿宋"/>
          <w:sz w:val="32"/>
          <w:szCs w:val="32"/>
        </w:rPr>
        <w:t>4</w:t>
      </w:r>
      <w:r>
        <w:rPr>
          <w:rFonts w:hint="eastAsia" w:ascii="仿宋" w:hAnsi="仿宋" w:eastAsia="仿宋"/>
          <w:sz w:val="32"/>
          <w:szCs w:val="32"/>
        </w:rPr>
        <w:t>个直属股所级事业单位，</w:t>
      </w:r>
      <w:r>
        <w:rPr>
          <w:rFonts w:ascii="仿宋" w:hAnsi="仿宋" w:eastAsia="仿宋"/>
          <w:sz w:val="32"/>
          <w:szCs w:val="32"/>
        </w:rPr>
        <w:t xml:space="preserve">1 </w:t>
      </w:r>
      <w:r>
        <w:rPr>
          <w:rFonts w:hint="eastAsia" w:ascii="仿宋" w:hAnsi="仿宋" w:eastAsia="仿宋"/>
          <w:sz w:val="32"/>
          <w:szCs w:val="32"/>
        </w:rPr>
        <w:t>个综合林场（原林产品公司），其资金来源为国家天保资金。</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（二）机构职能。</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一是负责全县林业和草原及其生态保护修复的监督管理。拟订全县林业和草原及其生态保护修复的政策、规划并组织实施。组织开展全县森林、草原、湿地、荒漠和陆生野生动植物资源动态监测与评价，推进全县林业和草原数字化建设。</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二是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三是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四是负责监督管理全县荒漠化防治工作。组织开展荒漠调查，组织拟订防沙治沙及沙化土地封禁保护区建设规划，监督管理沙化土地的开发利用，组织沙尘暴灾害预测预报和应急处置。</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五是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六是负责监督管理全县各类自然保护地。拟订各类自然保护地规划。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审核世界自然遗产的申报，会同有关部门审核世界自然与文化双重遗产的申报。负责生物多样性保护相关工作。</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七是负责推进全县林业和草原改革相关工作。拟订集体林权制度、国有林区、国有林场、草原等重大改革意见并监督实施。拟订农村林业发展、维护林业经营者合法权益的政策措施。指导农村林地承包经营工作。开展退耕</w:t>
      </w:r>
      <w:r>
        <w:rPr>
          <w:rFonts w:ascii="仿宋" w:hAnsi="仿宋" w:eastAsia="仿宋" w:cs="仿宋"/>
          <w:sz w:val="32"/>
          <w:szCs w:val="32"/>
        </w:rPr>
        <w:t>(</w:t>
      </w:r>
      <w:r>
        <w:rPr>
          <w:rFonts w:hint="eastAsia" w:ascii="仿宋" w:hAnsi="仿宋" w:eastAsia="仿宋" w:cs="仿宋"/>
          <w:sz w:val="32"/>
          <w:szCs w:val="32"/>
        </w:rPr>
        <w:t>牧</w:t>
      </w:r>
      <w:r>
        <w:rPr>
          <w:rFonts w:ascii="仿宋" w:hAnsi="仿宋" w:eastAsia="仿宋" w:cs="仿宋"/>
          <w:sz w:val="32"/>
          <w:szCs w:val="32"/>
        </w:rPr>
        <w:t>)</w:t>
      </w:r>
      <w:r>
        <w:rPr>
          <w:rFonts w:hint="eastAsia" w:ascii="仿宋" w:hAnsi="仿宋" w:eastAsia="仿宋" w:cs="仿宋"/>
          <w:sz w:val="32"/>
          <w:szCs w:val="32"/>
        </w:rPr>
        <w:t>还林还草，负责天然林保护工作。</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八是拟订全县林业和草原资源优化配置及木材利用政策，拟订相关林业产业地方标准并监督实施，组织、指导林草产品质量监督，指导生态扶贫相关工作。指导林业和草原现代园区建设、花卉、特色经济林、森林林下经济、森林康养和生态旅游产业发展。推进林业和草原绿色产业发展。</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九是指导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十是指导全县森林公安工作，监督管理森林公安队伍，指导全县林业重大违法案件的查处，负责相关行政执法监管工作，指导林区社会治安治理工作。</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十一是负责落实全县综合防灾减灾规划相关要求，组织编制森林和草原火灾防治规划并指导实施，组织、指导开展防火巡护、火源管理、防火设施建设等工作。负责森林和草原火情监测预警、火灾预防工作，发送森林和草原火险信息。组织指导国有林场林区和草原开展防火宣传教育、监测预警、督促检查等工作。</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十二是监督管理全县林业和草原县级以上资金和国有资产，提出林业和草原预算内投资、县级以上财政性资金安</w:t>
      </w:r>
    </w:p>
    <w:p>
      <w:pPr>
        <w:spacing w:line="540" w:lineRule="exact"/>
        <w:rPr>
          <w:rFonts w:ascii="仿宋" w:hAnsi="仿宋" w:eastAsia="仿宋" w:cs="仿宋"/>
          <w:sz w:val="32"/>
          <w:szCs w:val="32"/>
        </w:rPr>
      </w:pPr>
      <w:r>
        <w:rPr>
          <w:rFonts w:hint="eastAsia" w:ascii="仿宋" w:hAnsi="仿宋" w:eastAsia="仿宋" w:cs="仿宋"/>
          <w:sz w:val="32"/>
          <w:szCs w:val="32"/>
        </w:rPr>
        <w:t>排建议，按县政府规定权限，核报、核准规划内和年度计划</w:t>
      </w:r>
    </w:p>
    <w:p>
      <w:pPr>
        <w:spacing w:line="540" w:lineRule="exact"/>
        <w:rPr>
          <w:rFonts w:ascii="仿宋" w:hAnsi="仿宋" w:eastAsia="仿宋" w:cs="仿宋"/>
          <w:sz w:val="32"/>
          <w:szCs w:val="32"/>
        </w:rPr>
      </w:pPr>
      <w:r>
        <w:rPr>
          <w:rFonts w:hint="eastAsia" w:ascii="仿宋" w:hAnsi="仿宋" w:eastAsia="仿宋" w:cs="仿宋"/>
          <w:sz w:val="32"/>
          <w:szCs w:val="32"/>
        </w:rPr>
        <w:t>内投资项目。组织实施林业和草原生态补偿工作。</w:t>
      </w:r>
    </w:p>
    <w:p>
      <w:pPr>
        <w:spacing w:line="540" w:lineRule="exact"/>
        <w:ind w:firstLine="648"/>
        <w:rPr>
          <w:rFonts w:ascii="仿宋" w:hAnsi="仿宋" w:eastAsia="仿宋" w:cs="仿宋"/>
          <w:sz w:val="32"/>
          <w:szCs w:val="32"/>
        </w:rPr>
      </w:pPr>
      <w:r>
        <w:rPr>
          <w:rFonts w:hint="eastAsia" w:ascii="仿宋" w:hAnsi="仿宋" w:eastAsia="仿宋" w:cs="仿宋"/>
          <w:sz w:val="32"/>
          <w:szCs w:val="32"/>
        </w:rPr>
        <w:t>十三是负责林业和草原科技、教育和对外交流工作，指导全县林业和草原人才队伍建设，组织实施林业和草原对外交流与合作事务，承担湿地、防治荒漠化、濒危野生动植物等国际公约履约有关工作。</w:t>
      </w:r>
    </w:p>
    <w:p>
      <w:pPr>
        <w:spacing w:line="540" w:lineRule="exact"/>
        <w:ind w:firstLine="640" w:firstLineChars="200"/>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十四是负责县属林业企业监督管理。协助县委组织部指导县属林业企业党的建设和人才队伍建设工作。组织协调县属林业企业退休人员信访、稳定工作。</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十五是承担职责范围内的安全生产和职业健康、生态</w:t>
      </w:r>
    </w:p>
    <w:p>
      <w:pPr>
        <w:spacing w:line="540" w:lineRule="exact"/>
        <w:rPr>
          <w:rFonts w:ascii="仿宋" w:hAnsi="仿宋" w:eastAsia="仿宋" w:cs="仿宋"/>
          <w:sz w:val="32"/>
          <w:szCs w:val="32"/>
        </w:rPr>
      </w:pPr>
      <w:r>
        <w:rPr>
          <w:rFonts w:hint="eastAsia" w:ascii="仿宋" w:hAnsi="仿宋" w:eastAsia="仿宋" w:cs="仿宋"/>
          <w:sz w:val="32"/>
          <w:szCs w:val="32"/>
        </w:rPr>
        <w:t>环境保护、审批服务便民化等工作。</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十六是完成县委、县政府交办的其他任务。</w:t>
      </w:r>
    </w:p>
    <w:p>
      <w:pPr>
        <w:spacing w:line="540" w:lineRule="exact"/>
        <w:rPr>
          <w:rFonts w:ascii="仿宋" w:hAnsi="仿宋" w:eastAsia="仿宋" w:cs="仿宋"/>
          <w:sz w:val="32"/>
          <w:szCs w:val="32"/>
        </w:rPr>
      </w:pPr>
      <w:r>
        <w:rPr>
          <w:rFonts w:ascii="仿宋" w:hAnsi="仿宋" w:eastAsia="仿宋" w:cs="仿宋"/>
          <w:sz w:val="32"/>
          <w:szCs w:val="32"/>
        </w:rPr>
        <w:t xml:space="preserve">     </w:t>
      </w:r>
      <w:r>
        <w:rPr>
          <w:rFonts w:hint="eastAsia" w:ascii="仿宋" w:hAnsi="仿宋" w:eastAsia="仿宋" w:cs="仿宋"/>
          <w:sz w:val="32"/>
          <w:szCs w:val="32"/>
        </w:rPr>
        <w:t>十七是职能转变。围绕高质量筑牢长江黄河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（三）人员概况。</w:t>
      </w:r>
    </w:p>
    <w:p>
      <w:pPr>
        <w:spacing w:line="540" w:lineRule="exact"/>
        <w:ind w:left="643"/>
        <w:outlineLvl w:val="1"/>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、局领导班子情况。县林草局行政编制</w:t>
      </w:r>
      <w:r>
        <w:rPr>
          <w:rFonts w:ascii="仿宋" w:hAnsi="仿宋" w:eastAsia="仿宋"/>
          <w:bCs/>
          <w:sz w:val="32"/>
          <w:szCs w:val="32"/>
        </w:rPr>
        <w:t>8</w:t>
      </w:r>
      <w:r>
        <w:rPr>
          <w:rFonts w:hint="eastAsia" w:ascii="仿宋" w:hAnsi="仿宋" w:eastAsia="仿宋"/>
          <w:sz w:val="32"/>
          <w:szCs w:val="32"/>
        </w:rPr>
        <w:t>名。其</w:t>
      </w:r>
    </w:p>
    <w:p>
      <w:pPr>
        <w:spacing w:line="540" w:lineRule="exact"/>
        <w:outlineLvl w:val="1"/>
        <w:rPr>
          <w:rFonts w:ascii="仿宋" w:hAnsi="仿宋" w:eastAsia="仿宋"/>
          <w:sz w:val="32"/>
          <w:szCs w:val="32"/>
        </w:rPr>
      </w:pPr>
      <w:r>
        <w:rPr>
          <w:rFonts w:hint="eastAsia" w:ascii="仿宋" w:hAnsi="仿宋" w:eastAsia="仿宋"/>
          <w:sz w:val="32"/>
          <w:szCs w:val="32"/>
        </w:rPr>
        <w:t>中：局长</w:t>
      </w:r>
      <w:r>
        <w:rPr>
          <w:rFonts w:ascii="仿宋" w:hAnsi="仿宋" w:eastAsia="仿宋"/>
          <w:sz w:val="32"/>
          <w:szCs w:val="32"/>
        </w:rPr>
        <w:t>1</w:t>
      </w:r>
      <w:r>
        <w:rPr>
          <w:rFonts w:hint="eastAsia" w:ascii="仿宋" w:hAnsi="仿宋" w:eastAsia="仿宋"/>
          <w:sz w:val="32"/>
          <w:szCs w:val="32"/>
        </w:rPr>
        <w:t>名，副局长</w:t>
      </w:r>
      <w:r>
        <w:rPr>
          <w:rFonts w:ascii="仿宋" w:hAnsi="仿宋" w:eastAsia="仿宋"/>
          <w:bCs/>
          <w:sz w:val="32"/>
          <w:szCs w:val="32"/>
        </w:rPr>
        <w:t>2</w:t>
      </w:r>
      <w:r>
        <w:rPr>
          <w:rFonts w:hint="eastAsia" w:ascii="仿宋" w:hAnsi="仿宋" w:eastAsia="仿宋"/>
          <w:sz w:val="32"/>
          <w:szCs w:val="32"/>
        </w:rPr>
        <w:t>名，机关党委书记按县委规定设置。目前实有局长</w:t>
      </w:r>
      <w:r>
        <w:rPr>
          <w:rFonts w:ascii="仿宋" w:hAnsi="仿宋" w:eastAsia="仿宋"/>
          <w:sz w:val="32"/>
          <w:szCs w:val="32"/>
        </w:rPr>
        <w:t>1</w:t>
      </w:r>
      <w:r>
        <w:rPr>
          <w:rFonts w:hint="eastAsia" w:ascii="仿宋" w:hAnsi="仿宋" w:eastAsia="仿宋"/>
          <w:sz w:val="32"/>
          <w:szCs w:val="32"/>
        </w:rPr>
        <w:t>名，副局长</w:t>
      </w:r>
      <w:r>
        <w:rPr>
          <w:rFonts w:ascii="仿宋" w:hAnsi="仿宋" w:eastAsia="仿宋"/>
          <w:sz w:val="32"/>
          <w:szCs w:val="32"/>
        </w:rPr>
        <w:t>2</w:t>
      </w:r>
      <w:r>
        <w:rPr>
          <w:rFonts w:hint="eastAsia" w:ascii="仿宋" w:hAnsi="仿宋" w:eastAsia="仿宋"/>
          <w:sz w:val="32"/>
          <w:szCs w:val="32"/>
        </w:rPr>
        <w:t>名，机关党委书记</w:t>
      </w:r>
      <w:r>
        <w:rPr>
          <w:rFonts w:ascii="仿宋" w:hAnsi="仿宋" w:eastAsia="仿宋"/>
          <w:sz w:val="32"/>
          <w:szCs w:val="32"/>
        </w:rPr>
        <w:t>1</w:t>
      </w:r>
      <w:r>
        <w:rPr>
          <w:rFonts w:hint="eastAsia" w:ascii="仿宋" w:hAnsi="仿宋" w:eastAsia="仿宋"/>
          <w:sz w:val="32"/>
          <w:szCs w:val="32"/>
        </w:rPr>
        <w:t>名。目前单位有非领导（正科级）</w:t>
      </w:r>
      <w:r>
        <w:rPr>
          <w:rFonts w:ascii="仿宋" w:hAnsi="仿宋" w:eastAsia="仿宋"/>
          <w:sz w:val="32"/>
          <w:szCs w:val="32"/>
        </w:rPr>
        <w:t>3</w:t>
      </w:r>
      <w:r>
        <w:rPr>
          <w:rFonts w:hint="eastAsia" w:ascii="仿宋" w:hAnsi="仿宋" w:eastAsia="仿宋"/>
          <w:sz w:val="32"/>
          <w:szCs w:val="32"/>
        </w:rPr>
        <w:t>名。</w:t>
      </w:r>
    </w:p>
    <w:p>
      <w:pPr>
        <w:spacing w:line="540" w:lineRule="exact"/>
        <w:ind w:firstLine="640" w:firstLineChars="200"/>
        <w:outlineLvl w:val="1"/>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、编制及股室情况。全局定编总数</w:t>
      </w:r>
      <w:r>
        <w:rPr>
          <w:rFonts w:ascii="仿宋" w:hAnsi="仿宋" w:eastAsia="仿宋"/>
          <w:sz w:val="32"/>
          <w:szCs w:val="32"/>
        </w:rPr>
        <w:t>72</w:t>
      </w:r>
      <w:r>
        <w:rPr>
          <w:rFonts w:hint="eastAsia" w:ascii="仿宋" w:hAnsi="仿宋" w:eastAsia="仿宋"/>
          <w:sz w:val="32"/>
          <w:szCs w:val="32"/>
        </w:rPr>
        <w:t>名。其中：</w:t>
      </w:r>
    </w:p>
    <w:p>
      <w:pPr>
        <w:spacing w:line="540" w:lineRule="exact"/>
        <w:ind w:left="31680" w:hanging="320" w:hangingChars="100"/>
        <w:outlineLvl w:val="1"/>
        <w:rPr>
          <w:rFonts w:ascii="仿宋" w:hAnsi="仿宋" w:eastAsia="仿宋"/>
          <w:sz w:val="32"/>
          <w:szCs w:val="32"/>
        </w:rPr>
      </w:pPr>
      <w:r>
        <w:rPr>
          <w:rFonts w:hint="eastAsia" w:ascii="仿宋" w:hAnsi="仿宋" w:eastAsia="仿宋"/>
          <w:sz w:val="32"/>
          <w:szCs w:val="32"/>
        </w:rPr>
        <w:t>行政编制</w:t>
      </w:r>
      <w:r>
        <w:rPr>
          <w:rFonts w:ascii="仿宋" w:hAnsi="仿宋" w:eastAsia="仿宋"/>
          <w:sz w:val="32"/>
          <w:szCs w:val="32"/>
        </w:rPr>
        <w:t>8</w:t>
      </w:r>
      <w:r>
        <w:rPr>
          <w:rFonts w:hint="eastAsia" w:ascii="仿宋" w:hAnsi="仿宋" w:eastAsia="仿宋"/>
          <w:sz w:val="32"/>
          <w:szCs w:val="32"/>
        </w:rPr>
        <w:t>名，实有</w:t>
      </w:r>
      <w:r>
        <w:rPr>
          <w:rFonts w:ascii="仿宋" w:hAnsi="仿宋" w:eastAsia="仿宋"/>
          <w:sz w:val="32"/>
          <w:szCs w:val="32"/>
        </w:rPr>
        <w:t>11</w:t>
      </w:r>
      <w:r>
        <w:rPr>
          <w:rFonts w:hint="eastAsia" w:ascii="仿宋" w:hAnsi="仿宋" w:eastAsia="仿宋"/>
          <w:sz w:val="32"/>
          <w:szCs w:val="32"/>
        </w:rPr>
        <w:t>人；参公编</w:t>
      </w:r>
      <w:r>
        <w:rPr>
          <w:rFonts w:ascii="仿宋" w:hAnsi="仿宋" w:eastAsia="仿宋"/>
          <w:sz w:val="32"/>
          <w:szCs w:val="32"/>
        </w:rPr>
        <w:t>:8</w:t>
      </w:r>
      <w:r>
        <w:rPr>
          <w:rFonts w:hint="eastAsia" w:ascii="仿宋" w:hAnsi="仿宋" w:eastAsia="仿宋"/>
          <w:sz w:val="32"/>
          <w:szCs w:val="32"/>
        </w:rPr>
        <w:t>名，实有</w:t>
      </w:r>
      <w:r>
        <w:rPr>
          <w:rFonts w:ascii="仿宋" w:hAnsi="仿宋" w:eastAsia="仿宋"/>
          <w:sz w:val="32"/>
          <w:szCs w:val="32"/>
        </w:rPr>
        <w:t>9</w:t>
      </w:r>
      <w:r>
        <w:rPr>
          <w:rFonts w:hint="eastAsia" w:ascii="仿宋" w:hAnsi="仿宋" w:eastAsia="仿宋"/>
          <w:sz w:val="32"/>
          <w:szCs w:val="32"/>
        </w:rPr>
        <w:t>人；</w:t>
      </w:r>
    </w:p>
    <w:p>
      <w:pPr>
        <w:spacing w:line="540" w:lineRule="exact"/>
        <w:outlineLvl w:val="1"/>
        <w:rPr>
          <w:rFonts w:ascii="仿宋" w:hAnsi="仿宋" w:eastAsia="仿宋"/>
          <w:sz w:val="32"/>
          <w:szCs w:val="32"/>
        </w:rPr>
      </w:pPr>
      <w:r>
        <w:rPr>
          <w:rFonts w:hint="eastAsia" w:ascii="仿宋" w:hAnsi="仿宋" w:eastAsia="仿宋"/>
          <w:sz w:val="32"/>
          <w:szCs w:val="32"/>
        </w:rPr>
        <w:t>核事业编制</w:t>
      </w:r>
      <w:r>
        <w:rPr>
          <w:rFonts w:ascii="仿宋" w:hAnsi="仿宋" w:eastAsia="仿宋"/>
          <w:sz w:val="32"/>
          <w:szCs w:val="32"/>
        </w:rPr>
        <w:t>53</w:t>
      </w:r>
      <w:r>
        <w:rPr>
          <w:rFonts w:hint="eastAsia" w:ascii="仿宋" w:hAnsi="仿宋" w:eastAsia="仿宋"/>
          <w:sz w:val="32"/>
          <w:szCs w:val="32"/>
        </w:rPr>
        <w:t>名，实有</w:t>
      </w:r>
      <w:r>
        <w:rPr>
          <w:rFonts w:ascii="仿宋" w:hAnsi="仿宋" w:eastAsia="仿宋"/>
          <w:sz w:val="32"/>
          <w:szCs w:val="32"/>
        </w:rPr>
        <w:t>47</w:t>
      </w:r>
      <w:r>
        <w:rPr>
          <w:rFonts w:hint="eastAsia" w:ascii="仿宋" w:hAnsi="仿宋" w:eastAsia="仿宋"/>
          <w:sz w:val="32"/>
          <w:szCs w:val="32"/>
        </w:rPr>
        <w:t>人（其中综合林场占编</w:t>
      </w:r>
      <w:r>
        <w:rPr>
          <w:rFonts w:ascii="仿宋" w:hAnsi="仿宋" w:eastAsia="仿宋"/>
          <w:sz w:val="32"/>
          <w:szCs w:val="32"/>
        </w:rPr>
        <w:t>24</w:t>
      </w:r>
      <w:r>
        <w:rPr>
          <w:rFonts w:hint="eastAsia" w:ascii="仿宋" w:hAnsi="仿宋" w:eastAsia="仿宋"/>
          <w:sz w:val="32"/>
          <w:szCs w:val="32"/>
        </w:rPr>
        <w:t>名）。临聘驾驶员</w:t>
      </w:r>
      <w:r>
        <w:rPr>
          <w:rFonts w:ascii="仿宋" w:hAnsi="仿宋" w:eastAsia="仿宋"/>
          <w:sz w:val="32"/>
          <w:szCs w:val="32"/>
        </w:rPr>
        <w:t>2</w:t>
      </w:r>
      <w:r>
        <w:rPr>
          <w:rFonts w:hint="eastAsia" w:ascii="仿宋" w:hAnsi="仿宋" w:eastAsia="仿宋"/>
          <w:sz w:val="32"/>
          <w:szCs w:val="32"/>
        </w:rPr>
        <w:t>人。内设综合办公室（编制</w:t>
      </w:r>
      <w:r>
        <w:rPr>
          <w:rFonts w:ascii="仿宋" w:hAnsi="仿宋" w:eastAsia="仿宋"/>
          <w:sz w:val="32"/>
          <w:szCs w:val="32"/>
        </w:rPr>
        <w:t>1</w:t>
      </w:r>
      <w:r>
        <w:rPr>
          <w:rFonts w:hint="eastAsia" w:ascii="仿宋" w:hAnsi="仿宋" w:eastAsia="仿宋"/>
          <w:sz w:val="32"/>
          <w:szCs w:val="32"/>
        </w:rPr>
        <w:t>人）和森林草原火灾预防股（编制</w:t>
      </w:r>
      <w:r>
        <w:rPr>
          <w:rFonts w:ascii="仿宋" w:hAnsi="仿宋" w:eastAsia="仿宋"/>
          <w:sz w:val="32"/>
          <w:szCs w:val="32"/>
        </w:rPr>
        <w:t>3</w:t>
      </w:r>
      <w:r>
        <w:rPr>
          <w:rFonts w:hint="eastAsia" w:ascii="仿宋" w:hAnsi="仿宋" w:eastAsia="仿宋"/>
          <w:sz w:val="32"/>
          <w:szCs w:val="32"/>
        </w:rPr>
        <w:t>人）两个股室。直属森林病虫害防治检疫站、草原监理站、木材检查站、林木种苗站、林业科技推广站、草原站和综合林场</w:t>
      </w:r>
      <w:r>
        <w:rPr>
          <w:rFonts w:ascii="仿宋" w:hAnsi="仿宋" w:eastAsia="仿宋"/>
          <w:sz w:val="32"/>
          <w:szCs w:val="32"/>
        </w:rPr>
        <w:t>7</w:t>
      </w:r>
      <w:r>
        <w:rPr>
          <w:rFonts w:hint="eastAsia" w:ascii="仿宋" w:hAnsi="仿宋" w:eastAsia="仿宋"/>
          <w:sz w:val="32"/>
          <w:szCs w:val="32"/>
        </w:rPr>
        <w:t>个股所级事业单位。目前全局实有干部职工</w:t>
      </w:r>
      <w:r>
        <w:rPr>
          <w:rFonts w:ascii="仿宋" w:hAnsi="仿宋" w:eastAsia="仿宋"/>
          <w:sz w:val="32"/>
          <w:szCs w:val="32"/>
        </w:rPr>
        <w:t>68</w:t>
      </w:r>
      <w:r>
        <w:rPr>
          <w:rFonts w:hint="eastAsia" w:ascii="仿宋" w:hAnsi="仿宋" w:eastAsia="仿宋"/>
          <w:sz w:val="32"/>
          <w:szCs w:val="32"/>
        </w:rPr>
        <w:t>人，为州内兄弟县（市）局编制人数最少的一个县。</w:t>
      </w:r>
    </w:p>
    <w:p>
      <w:pPr>
        <w:widowControl/>
        <w:adjustRightInd w:val="0"/>
        <w:snapToGrid w:val="0"/>
        <w:spacing w:line="540" w:lineRule="exact"/>
        <w:ind w:firstLine="72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二、部门财政资金收支情况</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（一）部门财政资金收入情况。</w:t>
      </w:r>
    </w:p>
    <w:p>
      <w:pPr>
        <w:widowControl/>
        <w:adjustRightInd w:val="0"/>
        <w:snapToGrid w:val="0"/>
        <w:spacing w:line="540" w:lineRule="exact"/>
        <w:ind w:firstLine="880" w:firstLineChars="275"/>
        <w:jc w:val="left"/>
        <w:rPr>
          <w:rFonts w:ascii="仿宋" w:hAnsi="仿宋" w:eastAsia="仿宋" w:cs="宋体"/>
          <w:color w:val="000000"/>
          <w:kern w:val="0"/>
          <w:sz w:val="32"/>
          <w:szCs w:val="32"/>
          <w:lang w:val="zh-CN"/>
        </w:rPr>
      </w:pPr>
      <w:r>
        <w:rPr>
          <w:rFonts w:ascii="仿宋" w:hAnsi="仿宋" w:eastAsia="仿宋" w:cs="宋体"/>
          <w:color w:val="000000"/>
          <w:kern w:val="0"/>
          <w:sz w:val="32"/>
          <w:szCs w:val="32"/>
          <w:lang w:val="zh-CN"/>
        </w:rPr>
        <w:t>2020</w:t>
      </w:r>
      <w:r>
        <w:rPr>
          <w:rFonts w:hint="eastAsia" w:ascii="仿宋" w:hAnsi="仿宋" w:eastAsia="仿宋" w:cs="宋体"/>
          <w:color w:val="000000"/>
          <w:kern w:val="0"/>
          <w:sz w:val="32"/>
          <w:szCs w:val="32"/>
          <w:lang w:val="zh-CN"/>
        </w:rPr>
        <w:t>年部门财政资金收入</w:t>
      </w:r>
      <w:r>
        <w:rPr>
          <w:rFonts w:ascii="仿宋" w:hAnsi="仿宋" w:eastAsia="仿宋" w:cs="宋体"/>
          <w:color w:val="000000"/>
          <w:kern w:val="0"/>
          <w:sz w:val="32"/>
          <w:szCs w:val="32"/>
          <w:lang w:val="zh-CN"/>
        </w:rPr>
        <w:t>145239097.24</w:t>
      </w:r>
      <w:r>
        <w:rPr>
          <w:rFonts w:hint="eastAsia" w:ascii="仿宋" w:hAnsi="仿宋" w:eastAsia="仿宋" w:cs="宋体"/>
          <w:color w:val="000000"/>
          <w:kern w:val="0"/>
          <w:sz w:val="32"/>
          <w:szCs w:val="32"/>
          <w:lang w:val="zh-CN"/>
        </w:rPr>
        <w:t>元，其中：预算内收入</w:t>
      </w:r>
      <w:r>
        <w:rPr>
          <w:rFonts w:ascii="仿宋" w:hAnsi="仿宋" w:eastAsia="仿宋" w:cs="宋体"/>
          <w:color w:val="000000"/>
          <w:kern w:val="0"/>
          <w:sz w:val="32"/>
          <w:szCs w:val="32"/>
          <w:lang w:val="zh-CN"/>
        </w:rPr>
        <w:t>8551304.55</w:t>
      </w:r>
      <w:r>
        <w:rPr>
          <w:rFonts w:hint="eastAsia" w:ascii="仿宋" w:hAnsi="仿宋" w:eastAsia="仿宋" w:cs="宋体"/>
          <w:color w:val="000000"/>
          <w:kern w:val="0"/>
          <w:sz w:val="32"/>
          <w:szCs w:val="32"/>
          <w:lang w:val="zh-CN"/>
        </w:rPr>
        <w:t>元，专项收入</w:t>
      </w:r>
      <w:r>
        <w:rPr>
          <w:rFonts w:ascii="仿宋" w:hAnsi="仿宋" w:eastAsia="仿宋" w:cs="宋体"/>
          <w:color w:val="000000"/>
          <w:kern w:val="0"/>
          <w:sz w:val="32"/>
          <w:szCs w:val="32"/>
          <w:lang w:val="zh-CN"/>
        </w:rPr>
        <w:t>136687792.69</w:t>
      </w:r>
      <w:r>
        <w:rPr>
          <w:rFonts w:hint="eastAsia" w:ascii="仿宋" w:hAnsi="仿宋" w:eastAsia="仿宋" w:cs="宋体"/>
          <w:color w:val="000000"/>
          <w:kern w:val="0"/>
          <w:sz w:val="32"/>
          <w:szCs w:val="32"/>
          <w:lang w:val="zh-CN"/>
        </w:rPr>
        <w:t>元。</w:t>
      </w:r>
      <w:r>
        <w:rPr>
          <w:rFonts w:ascii="仿宋" w:hAnsi="仿宋" w:eastAsia="仿宋" w:cs="宋体"/>
          <w:color w:val="000000"/>
          <w:kern w:val="0"/>
          <w:sz w:val="32"/>
          <w:szCs w:val="32"/>
          <w:lang w:val="zh-CN"/>
        </w:rPr>
        <w:t xml:space="preserve">  </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（二）部门财政资金支出情况。</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ascii="仿宋" w:hAnsi="仿宋" w:eastAsia="仿宋" w:cs="宋体"/>
          <w:color w:val="000000"/>
          <w:kern w:val="0"/>
          <w:sz w:val="32"/>
          <w:szCs w:val="32"/>
          <w:lang w:val="zh-CN"/>
        </w:rPr>
        <w:t>2020</w:t>
      </w:r>
      <w:r>
        <w:rPr>
          <w:rFonts w:hint="eastAsia" w:ascii="仿宋" w:hAnsi="仿宋" w:eastAsia="仿宋" w:cs="宋体"/>
          <w:color w:val="000000"/>
          <w:kern w:val="0"/>
          <w:sz w:val="32"/>
          <w:szCs w:val="32"/>
          <w:lang w:val="zh-CN"/>
        </w:rPr>
        <w:t>年部门财政资金支出</w:t>
      </w:r>
      <w:r>
        <w:rPr>
          <w:rFonts w:ascii="仿宋" w:hAnsi="仿宋" w:eastAsia="仿宋" w:cs="宋体"/>
          <w:color w:val="000000"/>
          <w:kern w:val="0"/>
          <w:sz w:val="32"/>
          <w:szCs w:val="32"/>
          <w:lang w:val="zh-CN"/>
        </w:rPr>
        <w:t>100176198.9</w:t>
      </w:r>
      <w:r>
        <w:rPr>
          <w:rFonts w:hint="eastAsia" w:ascii="仿宋" w:hAnsi="仿宋" w:eastAsia="仿宋" w:cs="宋体"/>
          <w:color w:val="000000"/>
          <w:kern w:val="0"/>
          <w:sz w:val="32"/>
          <w:szCs w:val="32"/>
          <w:lang w:val="zh-CN"/>
        </w:rPr>
        <w:t>元，其中：预算内支出</w:t>
      </w:r>
      <w:r>
        <w:rPr>
          <w:rFonts w:ascii="仿宋" w:hAnsi="仿宋" w:eastAsia="仿宋" w:cs="宋体"/>
          <w:color w:val="000000"/>
          <w:kern w:val="0"/>
          <w:sz w:val="32"/>
          <w:szCs w:val="32"/>
          <w:lang w:val="zh-CN"/>
        </w:rPr>
        <w:t>8584584.55</w:t>
      </w:r>
      <w:r>
        <w:rPr>
          <w:rFonts w:hint="eastAsia" w:ascii="仿宋" w:hAnsi="仿宋" w:eastAsia="仿宋" w:cs="宋体"/>
          <w:color w:val="000000"/>
          <w:kern w:val="0"/>
          <w:sz w:val="32"/>
          <w:szCs w:val="32"/>
          <w:lang w:val="zh-CN"/>
        </w:rPr>
        <w:t>元，专项支出</w:t>
      </w:r>
      <w:r>
        <w:rPr>
          <w:rFonts w:ascii="仿宋" w:hAnsi="仿宋" w:eastAsia="仿宋" w:cs="宋体"/>
          <w:color w:val="000000"/>
          <w:kern w:val="0"/>
          <w:sz w:val="32"/>
          <w:szCs w:val="32"/>
          <w:lang w:val="zh-CN"/>
        </w:rPr>
        <w:t>91591614.35</w:t>
      </w:r>
      <w:r>
        <w:rPr>
          <w:rFonts w:hint="eastAsia" w:ascii="仿宋" w:hAnsi="仿宋" w:eastAsia="仿宋" w:cs="宋体"/>
          <w:color w:val="000000"/>
          <w:kern w:val="0"/>
          <w:sz w:val="32"/>
          <w:szCs w:val="32"/>
          <w:lang w:val="zh-CN"/>
        </w:rPr>
        <w:t>元，专项结转</w:t>
      </w:r>
      <w:r>
        <w:rPr>
          <w:rFonts w:ascii="仿宋" w:hAnsi="仿宋" w:eastAsia="仿宋" w:cs="宋体"/>
          <w:color w:val="000000"/>
          <w:kern w:val="0"/>
          <w:sz w:val="32"/>
          <w:szCs w:val="32"/>
          <w:lang w:val="zh-CN"/>
        </w:rPr>
        <w:t>63844496.25</w:t>
      </w:r>
      <w:r>
        <w:rPr>
          <w:rFonts w:hint="eastAsia" w:ascii="仿宋" w:hAnsi="仿宋" w:eastAsia="仿宋" w:cs="宋体"/>
          <w:color w:val="000000"/>
          <w:kern w:val="0"/>
          <w:sz w:val="32"/>
          <w:szCs w:val="32"/>
          <w:lang w:val="zh-CN"/>
        </w:rPr>
        <w:t>元。</w:t>
      </w:r>
    </w:p>
    <w:p>
      <w:pPr>
        <w:widowControl/>
        <w:adjustRightInd w:val="0"/>
        <w:snapToGrid w:val="0"/>
        <w:spacing w:line="540" w:lineRule="exact"/>
        <w:ind w:firstLine="720"/>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（一）部门预算管理。</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ascii="仿宋" w:hAnsi="仿宋" w:eastAsia="仿宋" w:cs="宋体"/>
          <w:color w:val="000000"/>
          <w:kern w:val="0"/>
          <w:sz w:val="32"/>
          <w:szCs w:val="32"/>
          <w:lang w:val="zh-CN"/>
        </w:rPr>
        <w:t>1</w:t>
      </w:r>
      <w:r>
        <w:rPr>
          <w:rFonts w:hint="eastAsia" w:ascii="仿宋" w:hAnsi="仿宋" w:eastAsia="仿宋" w:cs="宋体"/>
          <w:color w:val="000000"/>
          <w:kern w:val="0"/>
          <w:sz w:val="32"/>
          <w:szCs w:val="32"/>
          <w:lang w:val="zh-CN"/>
        </w:rPr>
        <w:t>、预算编制情况。</w:t>
      </w:r>
    </w:p>
    <w:p>
      <w:pPr>
        <w:widowControl/>
        <w:adjustRightInd w:val="0"/>
        <w:snapToGrid w:val="0"/>
        <w:spacing w:line="540" w:lineRule="exact"/>
        <w:ind w:firstLine="720"/>
        <w:jc w:val="left"/>
        <w:rPr>
          <w:rFonts w:ascii="仿宋" w:hAnsi="仿宋" w:eastAsia="仿宋"/>
          <w:color w:val="000000"/>
          <w:sz w:val="32"/>
          <w:szCs w:val="32"/>
          <w:shd w:val="clear" w:color="auto" w:fill="FAFAFA"/>
        </w:rPr>
      </w:pPr>
      <w:r>
        <w:rPr>
          <w:rFonts w:hint="eastAsia" w:ascii="仿宋" w:hAnsi="仿宋" w:eastAsia="仿宋"/>
          <w:color w:val="000000"/>
          <w:sz w:val="32"/>
          <w:szCs w:val="32"/>
          <w:shd w:val="clear" w:color="auto" w:fill="FAFAFA"/>
        </w:rPr>
        <w:t>严格按照县财政预算通知相关精神，认真学习《预算法》</w:t>
      </w:r>
      <w:r>
        <w:rPr>
          <w:rFonts w:hint="eastAsia" w:ascii="仿宋" w:hAnsi="仿宋" w:eastAsia="仿宋"/>
          <w:color w:val="000000"/>
          <w:sz w:val="32"/>
          <w:szCs w:val="32"/>
          <w:shd w:val="clear" w:color="auto" w:fill="FAFAFA"/>
          <w:lang w:eastAsia="zh-CN"/>
        </w:rPr>
        <w:t>及其他</w:t>
      </w:r>
      <w:r>
        <w:rPr>
          <w:rFonts w:hint="eastAsia" w:ascii="仿宋" w:hAnsi="仿宋" w:eastAsia="仿宋"/>
          <w:color w:val="000000"/>
          <w:sz w:val="32"/>
          <w:szCs w:val="32"/>
          <w:shd w:val="clear" w:color="auto" w:fill="FAFAFA"/>
        </w:rPr>
        <w:t>实施条例等预算编制的法律、法规，掌握预算编制的相关政策，及时核对人员编制、实有人数、工资、车辆等基础信息，准确编制部门预算，将部门预算收入全部纳入预算管理，全面完整地反映部门真实收入情况。以</w:t>
      </w:r>
      <w:r>
        <w:rPr>
          <w:rFonts w:ascii="仿宋" w:hAnsi="仿宋" w:eastAsia="仿宋"/>
          <w:color w:val="000000"/>
          <w:sz w:val="32"/>
          <w:szCs w:val="32"/>
          <w:shd w:val="clear" w:color="auto" w:fill="FAFAFA"/>
        </w:rPr>
        <w:t>2020</w:t>
      </w:r>
      <w:r>
        <w:rPr>
          <w:rFonts w:hint="eastAsia" w:ascii="仿宋" w:hAnsi="仿宋" w:eastAsia="仿宋"/>
          <w:color w:val="000000"/>
          <w:sz w:val="32"/>
          <w:szCs w:val="32"/>
          <w:shd w:val="clear" w:color="auto" w:fill="FAFAFA"/>
        </w:rPr>
        <w:t>年</w:t>
      </w:r>
      <w:r>
        <w:rPr>
          <w:rFonts w:ascii="仿宋" w:hAnsi="仿宋" w:eastAsia="仿宋"/>
          <w:color w:val="000000"/>
          <w:sz w:val="32"/>
          <w:szCs w:val="32"/>
          <w:shd w:val="clear" w:color="auto" w:fill="FAFAFA"/>
        </w:rPr>
        <w:t>12</w:t>
      </w:r>
      <w:r>
        <w:rPr>
          <w:rFonts w:hint="eastAsia" w:ascii="仿宋" w:hAnsi="仿宋" w:eastAsia="仿宋"/>
          <w:color w:val="000000"/>
          <w:sz w:val="32"/>
          <w:szCs w:val="32"/>
          <w:shd w:val="clear" w:color="auto" w:fill="FAFAFA"/>
        </w:rPr>
        <w:t>月</w:t>
      </w:r>
      <w:r>
        <w:rPr>
          <w:rFonts w:ascii="仿宋" w:hAnsi="仿宋" w:eastAsia="仿宋"/>
          <w:color w:val="000000"/>
          <w:sz w:val="32"/>
          <w:szCs w:val="32"/>
          <w:shd w:val="clear" w:color="auto" w:fill="FAFAFA"/>
        </w:rPr>
        <w:t>31</w:t>
      </w:r>
      <w:r>
        <w:rPr>
          <w:rFonts w:hint="eastAsia" w:ascii="仿宋" w:hAnsi="仿宋" w:eastAsia="仿宋"/>
          <w:color w:val="000000"/>
          <w:sz w:val="32"/>
          <w:szCs w:val="32"/>
          <w:shd w:val="clear" w:color="auto" w:fill="FAFAFA"/>
        </w:rPr>
        <w:t>日为基本支出预算编制基准期。基本支出预算包括人员经费和日常公用经费两部分，采取人员经费按标准、公用经费按定额的方法客观编制基本支出预算。县环局根据项目要求，对各项目进行充分论证、可行性分析和绩效评估，通过细化支出用途，明确支出范围，采取零基预算方法编制。</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ascii="仿宋" w:hAnsi="仿宋" w:eastAsia="仿宋" w:cs="宋体"/>
          <w:color w:val="000000"/>
          <w:kern w:val="0"/>
          <w:sz w:val="32"/>
          <w:szCs w:val="32"/>
          <w:lang w:val="zh-CN"/>
        </w:rPr>
        <w:t>2</w:t>
      </w:r>
      <w:r>
        <w:rPr>
          <w:rFonts w:hint="eastAsia" w:ascii="仿宋" w:hAnsi="仿宋" w:eastAsia="仿宋" w:cs="宋体"/>
          <w:color w:val="000000"/>
          <w:kern w:val="0"/>
          <w:sz w:val="32"/>
          <w:szCs w:val="32"/>
          <w:lang w:val="zh-CN"/>
        </w:rPr>
        <w:t>、执行管理情况。</w:t>
      </w:r>
      <w:r>
        <w:rPr>
          <w:rFonts w:ascii="仿宋" w:hAnsi="仿宋" w:eastAsia="仿宋" w:cs="宋体"/>
          <w:color w:val="000000"/>
          <w:kern w:val="0"/>
          <w:sz w:val="32"/>
          <w:szCs w:val="32"/>
          <w:lang w:val="zh-CN"/>
        </w:rPr>
        <w:tab/>
      </w:r>
    </w:p>
    <w:p>
      <w:pPr>
        <w:widowControl/>
        <w:adjustRightInd w:val="0"/>
        <w:snapToGrid w:val="0"/>
        <w:spacing w:line="540" w:lineRule="exact"/>
        <w:ind w:firstLine="720"/>
        <w:jc w:val="left"/>
        <w:rPr>
          <w:rFonts w:ascii="仿宋" w:hAnsi="仿宋" w:eastAsia="仿宋"/>
          <w:color w:val="000000"/>
          <w:sz w:val="32"/>
          <w:szCs w:val="32"/>
          <w:shd w:val="clear" w:color="auto" w:fill="FAFAFA"/>
        </w:rPr>
      </w:pPr>
      <w:r>
        <w:rPr>
          <w:rFonts w:hint="eastAsia" w:ascii="仿宋" w:hAnsi="仿宋" w:eastAsia="仿宋"/>
          <w:color w:val="000000"/>
          <w:sz w:val="32"/>
          <w:szCs w:val="32"/>
          <w:shd w:val="clear" w:color="auto" w:fill="FAFAFA"/>
        </w:rPr>
        <w:t>严格按工作进度执行预算，由财政时足额直发工资。项目资金严格按项目完成情况及时支付相关费用。严格执行半年支出分析评价及项目实施进度分析，确保全年目标任务的完成。以节约为本，严格控制在编人员，压缩公用经费支出，特别是严格执行中央八项规定，加强公务出境、公务接待、公务用车管理。进一步加强单位车辆管理，对公务用车实行统一调度、停放，尽量降低公务用车运行成本。对公务用车使用实行出车登记制度，登记核实车辆行驶公里数，严禁公车私用。严格执行公务接待管理规定，控制接待费用。按照简化礼仪、务实节俭、杜绝浪费的原则管理和规范公务接待工作，无超预算开支“三公”经费。经自查，我局项目资金均实行财政国库集中支付，资金使用完全接受财政监督，同时按上级要求对相关项目进行了自查自纠，在财政及上级专项检查中未发现相关违纪违规问题。</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ascii="仿宋" w:hAnsi="仿宋" w:eastAsia="仿宋" w:cs="宋体"/>
          <w:color w:val="000000"/>
          <w:kern w:val="0"/>
          <w:sz w:val="32"/>
          <w:szCs w:val="32"/>
          <w:lang w:val="zh-CN"/>
        </w:rPr>
        <w:t>3</w:t>
      </w:r>
      <w:r>
        <w:rPr>
          <w:rFonts w:hint="eastAsia" w:ascii="仿宋" w:hAnsi="仿宋" w:eastAsia="仿宋" w:cs="宋体"/>
          <w:color w:val="000000"/>
          <w:kern w:val="0"/>
          <w:sz w:val="32"/>
          <w:szCs w:val="32"/>
          <w:lang w:val="zh-CN"/>
        </w:rPr>
        <w:t>、综合管理情况。</w:t>
      </w:r>
    </w:p>
    <w:p>
      <w:pPr>
        <w:widowControl/>
        <w:adjustRightInd w:val="0"/>
        <w:snapToGrid w:val="0"/>
        <w:spacing w:line="540" w:lineRule="exact"/>
        <w:ind w:firstLine="880" w:firstLineChars="275"/>
        <w:jc w:val="left"/>
        <w:rPr>
          <w:rFonts w:ascii="仿宋" w:hAnsi="仿宋" w:eastAsia="仿宋" w:cs="宋体"/>
          <w:color w:val="000000"/>
          <w:kern w:val="0"/>
          <w:sz w:val="32"/>
          <w:szCs w:val="32"/>
          <w:lang w:val="zh-CN"/>
        </w:rPr>
      </w:pPr>
      <w:r>
        <w:rPr>
          <w:rFonts w:hint="eastAsia" w:ascii="仿宋" w:hAnsi="仿宋" w:eastAsia="仿宋"/>
          <w:color w:val="000000"/>
          <w:sz w:val="32"/>
          <w:szCs w:val="32"/>
          <w:shd w:val="clear" w:color="auto" w:fill="FAFAFA"/>
        </w:rPr>
        <w:t>坚持专款专用，进一步建立完善了单位内部控制制度，制定了如：《招投标管理制度》、《内部管理制度》、《专项资金管理制度》等管理制度，确保了资金的安全、有效使用，</w:t>
      </w:r>
      <w:r>
        <w:rPr>
          <w:rFonts w:hint="eastAsia" w:ascii="仿宋" w:hAnsi="仿宋" w:eastAsia="仿宋"/>
          <w:color w:val="000000"/>
          <w:sz w:val="32"/>
          <w:szCs w:val="32"/>
          <w:shd w:val="clear" w:color="auto" w:fill="FFFFFF"/>
        </w:rPr>
        <w:t>资产管理方面由计财股、办公室具体负责，资产管理坚持“谁使用、谁管理、谁</w:t>
      </w:r>
      <w:r>
        <w:rPr>
          <w:rFonts w:hint="eastAsia" w:ascii="仿宋" w:hAnsi="仿宋" w:eastAsia="仿宋" w:cs="宋体"/>
          <w:color w:val="000000"/>
          <w:sz w:val="32"/>
          <w:szCs w:val="32"/>
          <w:shd w:val="clear" w:color="auto" w:fill="FFFFFF"/>
        </w:rPr>
        <w:t>负责</w:t>
      </w:r>
      <w:r>
        <w:rPr>
          <w:rFonts w:hint="eastAsia" w:ascii="仿宋" w:hAnsi="仿宋" w:eastAsia="仿宋"/>
          <w:color w:val="000000"/>
          <w:sz w:val="32"/>
          <w:szCs w:val="32"/>
          <w:shd w:val="clear" w:color="auto" w:fill="FFFFFF"/>
        </w:rPr>
        <w:t>”的原则落实到了股室，责任下沉到了人头。非税收入票据专人管理，所有收入及时入库。按财政要求公开预决算数据，无政府性债务。</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ascii="仿宋" w:hAnsi="仿宋" w:eastAsia="仿宋" w:cs="宋体"/>
          <w:color w:val="000000"/>
          <w:kern w:val="0"/>
          <w:sz w:val="32"/>
          <w:szCs w:val="32"/>
          <w:lang w:val="zh-CN"/>
        </w:rPr>
        <w:t>4</w:t>
      </w:r>
      <w:r>
        <w:rPr>
          <w:rFonts w:hint="eastAsia" w:ascii="仿宋" w:hAnsi="仿宋" w:eastAsia="仿宋" w:cs="宋体"/>
          <w:color w:val="000000"/>
          <w:kern w:val="0"/>
          <w:sz w:val="32"/>
          <w:szCs w:val="32"/>
          <w:lang w:val="zh-CN"/>
        </w:rPr>
        <w:t>、整体绩效。</w:t>
      </w:r>
    </w:p>
    <w:p>
      <w:pPr>
        <w:spacing w:line="560" w:lineRule="exact"/>
        <w:ind w:firstLine="613" w:firstLineChars="196"/>
        <w:rPr>
          <w:rFonts w:ascii="仿宋" w:hAnsi="仿宋" w:eastAsia="仿宋"/>
          <w:w w:val="98"/>
          <w:sz w:val="32"/>
          <w:szCs w:val="32"/>
        </w:rPr>
      </w:pPr>
      <w:r>
        <w:rPr>
          <w:rFonts w:ascii="仿宋" w:hAnsi="仿宋" w:eastAsia="仿宋" w:cs="仿宋"/>
          <w:color w:val="262626"/>
          <w:w w:val="98"/>
          <w:kern w:val="0"/>
          <w:sz w:val="32"/>
          <w:szCs w:val="32"/>
        </w:rPr>
        <w:t>2020</w:t>
      </w:r>
      <w:r>
        <w:rPr>
          <w:rFonts w:hint="eastAsia" w:ascii="仿宋" w:hAnsi="仿宋" w:eastAsia="仿宋" w:cs="仿宋"/>
          <w:color w:val="262626"/>
          <w:w w:val="98"/>
          <w:kern w:val="0"/>
          <w:sz w:val="32"/>
          <w:szCs w:val="32"/>
        </w:rPr>
        <w:t>年，面对</w:t>
      </w:r>
      <w:r>
        <w:rPr>
          <w:rFonts w:hint="eastAsia" w:ascii="仿宋" w:hAnsi="仿宋" w:eastAsia="仿宋" w:cs="仿宋"/>
          <w:color w:val="262626"/>
          <w:w w:val="98"/>
          <w:kern w:val="0"/>
          <w:sz w:val="32"/>
          <w:szCs w:val="32"/>
          <w:lang w:eastAsia="zh-CN"/>
        </w:rPr>
        <w:t>突如其来</w:t>
      </w:r>
      <w:r>
        <w:rPr>
          <w:rFonts w:hint="eastAsia" w:ascii="仿宋" w:hAnsi="仿宋" w:eastAsia="仿宋" w:cs="仿宋"/>
          <w:color w:val="262626"/>
          <w:w w:val="98"/>
          <w:kern w:val="0"/>
          <w:sz w:val="32"/>
          <w:szCs w:val="32"/>
        </w:rPr>
        <w:t>的新冠肺炎疫情，县林草</w:t>
      </w:r>
      <w:r>
        <w:rPr>
          <w:rFonts w:hint="eastAsia" w:ascii="仿宋" w:hAnsi="仿宋" w:eastAsia="仿宋" w:cs="仿宋"/>
          <w:color w:val="262626"/>
          <w:w w:val="98"/>
          <w:sz w:val="32"/>
          <w:szCs w:val="32"/>
        </w:rPr>
        <w:t>局在</w:t>
      </w:r>
      <w:r>
        <w:rPr>
          <w:rFonts w:hint="eastAsia" w:ascii="仿宋" w:hAnsi="仿宋" w:eastAsia="仿宋"/>
          <w:w w:val="98"/>
          <w:sz w:val="32"/>
          <w:szCs w:val="32"/>
        </w:rPr>
        <w:t>县委县政府和省、州主管部门的正确领导下，</w:t>
      </w:r>
      <w:r>
        <w:rPr>
          <w:rFonts w:hint="eastAsia" w:ascii="仿宋" w:hAnsi="仿宋" w:eastAsia="仿宋" w:cs="仿宋"/>
          <w:color w:val="262626"/>
          <w:w w:val="98"/>
          <w:kern w:val="0"/>
          <w:sz w:val="32"/>
          <w:szCs w:val="32"/>
        </w:rPr>
        <w:t>坚持一手抓疫情防控，一手抓复工生产，全年完成林草项目投资</w:t>
      </w:r>
      <w:r>
        <w:rPr>
          <w:rFonts w:ascii="仿宋" w:hAnsi="仿宋" w:eastAsia="仿宋" w:cs="仿宋"/>
          <w:color w:val="262626"/>
          <w:w w:val="98"/>
          <w:kern w:val="0"/>
          <w:sz w:val="32"/>
          <w:szCs w:val="32"/>
        </w:rPr>
        <w:t>10281.33</w:t>
      </w:r>
      <w:r>
        <w:rPr>
          <w:rFonts w:hint="eastAsia" w:ascii="仿宋" w:hAnsi="仿宋" w:eastAsia="仿宋" w:cs="仿宋"/>
          <w:color w:val="262626"/>
          <w:w w:val="98"/>
          <w:kern w:val="0"/>
          <w:sz w:val="32"/>
          <w:szCs w:val="32"/>
        </w:rPr>
        <w:t>万元，实现了目标任务圆满和超额完成。</w:t>
      </w:r>
    </w:p>
    <w:p>
      <w:pPr>
        <w:spacing w:line="560" w:lineRule="exact"/>
        <w:ind w:firstLine="629" w:firstLineChars="200"/>
        <w:rPr>
          <w:rFonts w:ascii="仿宋" w:hAnsi="仿宋" w:eastAsia="仿宋" w:cs="宋体"/>
          <w:b/>
          <w:color w:val="000000"/>
          <w:w w:val="98"/>
          <w:kern w:val="0"/>
          <w:sz w:val="32"/>
          <w:szCs w:val="32"/>
        </w:rPr>
      </w:pPr>
      <w:r>
        <w:rPr>
          <w:rFonts w:hint="eastAsia" w:ascii="仿宋" w:hAnsi="仿宋" w:eastAsia="仿宋" w:cs="楷体"/>
          <w:b/>
          <w:color w:val="000000"/>
          <w:w w:val="98"/>
          <w:kern w:val="0"/>
          <w:sz w:val="32"/>
          <w:szCs w:val="32"/>
        </w:rPr>
        <w:t>（</w:t>
      </w:r>
      <w:r>
        <w:rPr>
          <w:rFonts w:ascii="仿宋" w:hAnsi="仿宋" w:eastAsia="仿宋" w:cs="楷体"/>
          <w:b/>
          <w:color w:val="000000"/>
          <w:w w:val="98"/>
          <w:kern w:val="0"/>
          <w:sz w:val="32"/>
          <w:szCs w:val="32"/>
        </w:rPr>
        <w:t>1</w:t>
      </w:r>
      <w:r>
        <w:rPr>
          <w:rFonts w:hint="eastAsia" w:ascii="仿宋" w:hAnsi="仿宋" w:eastAsia="仿宋" w:cs="楷体"/>
          <w:b/>
          <w:color w:val="000000"/>
          <w:w w:val="98"/>
          <w:kern w:val="0"/>
          <w:sz w:val="32"/>
          <w:szCs w:val="32"/>
        </w:rPr>
        <w:t>）</w:t>
      </w:r>
      <w:r>
        <w:rPr>
          <w:rFonts w:hint="eastAsia" w:ascii="仿宋" w:hAnsi="仿宋" w:eastAsia="仿宋" w:cs="楷体"/>
          <w:b/>
          <w:w w:val="98"/>
          <w:sz w:val="32"/>
          <w:szCs w:val="32"/>
        </w:rPr>
        <w:t>天然林保护常抓不懈。</w:t>
      </w:r>
      <w:r>
        <w:rPr>
          <w:rFonts w:hint="eastAsia" w:ascii="仿宋" w:hAnsi="仿宋" w:eastAsia="仿宋"/>
          <w:w w:val="98"/>
          <w:sz w:val="32"/>
          <w:szCs w:val="32"/>
        </w:rPr>
        <w:t>继续停止天然林商品性采伐，常年管护森林面积</w:t>
      </w:r>
      <w:r>
        <w:rPr>
          <w:rFonts w:ascii="仿宋" w:hAnsi="仿宋" w:eastAsia="仿宋"/>
          <w:w w:val="98"/>
          <w:sz w:val="32"/>
          <w:szCs w:val="32"/>
        </w:rPr>
        <w:t>252.57</w:t>
      </w:r>
      <w:r>
        <w:rPr>
          <w:rFonts w:hint="eastAsia" w:ascii="仿宋" w:hAnsi="仿宋" w:eastAsia="仿宋"/>
          <w:w w:val="98"/>
          <w:sz w:val="32"/>
          <w:szCs w:val="32"/>
        </w:rPr>
        <w:t>万亩，落实管护责任</w:t>
      </w:r>
      <w:r>
        <w:rPr>
          <w:rFonts w:ascii="仿宋" w:hAnsi="仿宋" w:eastAsia="仿宋"/>
          <w:w w:val="98"/>
          <w:sz w:val="32"/>
          <w:szCs w:val="32"/>
        </w:rPr>
        <w:t>225</w:t>
      </w:r>
      <w:r>
        <w:rPr>
          <w:rFonts w:hint="eastAsia" w:ascii="仿宋" w:hAnsi="仿宋" w:eastAsia="仿宋"/>
          <w:w w:val="98"/>
          <w:sz w:val="32"/>
          <w:szCs w:val="32"/>
        </w:rPr>
        <w:t>份，完成</w:t>
      </w:r>
      <w:r>
        <w:rPr>
          <w:rFonts w:ascii="仿宋" w:hAnsi="仿宋" w:eastAsia="仿宋"/>
          <w:w w:val="98"/>
          <w:sz w:val="32"/>
          <w:szCs w:val="32"/>
        </w:rPr>
        <w:t>5000</w:t>
      </w:r>
      <w:r>
        <w:rPr>
          <w:rFonts w:hint="eastAsia" w:ascii="仿宋" w:hAnsi="仿宋" w:eastAsia="仿宋"/>
          <w:w w:val="98"/>
          <w:sz w:val="32"/>
          <w:szCs w:val="32"/>
        </w:rPr>
        <w:t>亩公益林建设封山育林的封禁、撒播和管护任务。</w:t>
      </w:r>
    </w:p>
    <w:p>
      <w:pPr>
        <w:spacing w:line="560" w:lineRule="exact"/>
        <w:ind w:firstLine="629" w:firstLineChars="200"/>
        <w:rPr>
          <w:rFonts w:ascii="仿宋" w:hAnsi="仿宋" w:eastAsia="仿宋"/>
          <w:color w:val="000000"/>
          <w:w w:val="98"/>
          <w:sz w:val="32"/>
          <w:szCs w:val="32"/>
        </w:rPr>
      </w:pPr>
      <w:r>
        <w:rPr>
          <w:rFonts w:hint="eastAsia" w:ascii="仿宋" w:hAnsi="仿宋" w:eastAsia="仿宋" w:cs="楷体"/>
          <w:b/>
          <w:color w:val="000000"/>
          <w:w w:val="98"/>
          <w:kern w:val="0"/>
          <w:sz w:val="32"/>
          <w:szCs w:val="32"/>
        </w:rPr>
        <w:t>（</w:t>
      </w:r>
      <w:r>
        <w:rPr>
          <w:rFonts w:ascii="仿宋" w:hAnsi="仿宋" w:eastAsia="仿宋" w:cs="楷体"/>
          <w:b/>
          <w:color w:val="000000"/>
          <w:w w:val="98"/>
          <w:kern w:val="0"/>
          <w:sz w:val="32"/>
          <w:szCs w:val="32"/>
        </w:rPr>
        <w:t>2</w:t>
      </w:r>
      <w:r>
        <w:rPr>
          <w:rFonts w:hint="eastAsia" w:ascii="仿宋" w:hAnsi="仿宋" w:eastAsia="仿宋" w:cs="楷体"/>
          <w:b/>
          <w:color w:val="000000"/>
          <w:w w:val="98"/>
          <w:kern w:val="0"/>
          <w:sz w:val="32"/>
          <w:szCs w:val="32"/>
        </w:rPr>
        <w:t>）退耕还林持续深入</w:t>
      </w:r>
      <w:r>
        <w:rPr>
          <w:rFonts w:hint="eastAsia" w:ascii="仿宋" w:hAnsi="仿宋" w:eastAsia="仿宋" w:cs="楷体"/>
          <w:color w:val="000000"/>
          <w:w w:val="98"/>
          <w:kern w:val="0"/>
          <w:sz w:val="32"/>
          <w:szCs w:val="32"/>
        </w:rPr>
        <w:t>。对</w:t>
      </w:r>
      <w:r>
        <w:rPr>
          <w:rFonts w:ascii="仿宋" w:hAnsi="仿宋" w:eastAsia="仿宋" w:cs="楷体"/>
          <w:color w:val="000000"/>
          <w:w w:val="98"/>
          <w:kern w:val="0"/>
          <w:sz w:val="32"/>
          <w:szCs w:val="32"/>
        </w:rPr>
        <w:t>2016</w:t>
      </w:r>
      <w:r>
        <w:rPr>
          <w:rFonts w:hint="eastAsia" w:ascii="仿宋" w:hAnsi="仿宋" w:eastAsia="仿宋" w:cs="楷体"/>
          <w:color w:val="000000"/>
          <w:w w:val="98"/>
          <w:kern w:val="0"/>
          <w:sz w:val="32"/>
          <w:szCs w:val="32"/>
        </w:rPr>
        <w:t>、</w:t>
      </w:r>
      <w:r>
        <w:rPr>
          <w:rFonts w:ascii="仿宋" w:hAnsi="仿宋" w:eastAsia="仿宋" w:cs="楷体"/>
          <w:color w:val="000000"/>
          <w:w w:val="98"/>
          <w:kern w:val="0"/>
          <w:sz w:val="32"/>
          <w:szCs w:val="32"/>
        </w:rPr>
        <w:t>2017</w:t>
      </w:r>
      <w:r>
        <w:rPr>
          <w:rFonts w:hint="eastAsia" w:ascii="仿宋" w:hAnsi="仿宋" w:eastAsia="仿宋" w:cs="楷体"/>
          <w:color w:val="000000"/>
          <w:w w:val="98"/>
          <w:kern w:val="0"/>
          <w:sz w:val="32"/>
          <w:szCs w:val="32"/>
        </w:rPr>
        <w:t>新一轮</w:t>
      </w:r>
      <w:r>
        <w:rPr>
          <w:rFonts w:hint="eastAsia" w:ascii="仿宋" w:hAnsi="仿宋" w:eastAsia="仿宋" w:cs="楷体"/>
          <w:color w:val="000000"/>
          <w:w w:val="98"/>
          <w:kern w:val="0"/>
          <w:sz w:val="32"/>
          <w:szCs w:val="32"/>
          <w:lang w:eastAsia="zh-CN"/>
        </w:rPr>
        <w:t>退耕还林</w:t>
      </w:r>
      <w:r>
        <w:rPr>
          <w:rFonts w:hint="eastAsia" w:ascii="仿宋" w:hAnsi="仿宋" w:eastAsia="仿宋" w:cs="楷体"/>
          <w:color w:val="000000"/>
          <w:w w:val="98"/>
          <w:kern w:val="0"/>
          <w:sz w:val="32"/>
          <w:szCs w:val="32"/>
        </w:rPr>
        <w:t>面积</w:t>
      </w:r>
      <w:r>
        <w:rPr>
          <w:rFonts w:ascii="仿宋" w:hAnsi="仿宋" w:eastAsia="仿宋"/>
          <w:w w:val="98"/>
          <w:sz w:val="32"/>
          <w:szCs w:val="32"/>
        </w:rPr>
        <w:t>730</w:t>
      </w:r>
      <w:r>
        <w:rPr>
          <w:rFonts w:hint="eastAsia" w:ascii="仿宋" w:hAnsi="仿宋" w:eastAsia="仿宋"/>
          <w:w w:val="98"/>
          <w:sz w:val="32"/>
          <w:szCs w:val="32"/>
        </w:rPr>
        <w:t>个小班地块进行了全覆盖自查验收，落实政策补助资金</w:t>
      </w:r>
      <w:r>
        <w:rPr>
          <w:rFonts w:ascii="仿宋" w:hAnsi="仿宋" w:eastAsia="仿宋"/>
          <w:w w:val="98"/>
          <w:sz w:val="32"/>
          <w:szCs w:val="32"/>
        </w:rPr>
        <w:t>272</w:t>
      </w:r>
      <w:r>
        <w:rPr>
          <w:rFonts w:hint="eastAsia" w:ascii="仿宋" w:hAnsi="仿宋" w:eastAsia="仿宋"/>
          <w:w w:val="98"/>
          <w:sz w:val="32"/>
          <w:szCs w:val="32"/>
        </w:rPr>
        <w:t>万元。</w:t>
      </w:r>
    </w:p>
    <w:p>
      <w:pPr>
        <w:widowControl/>
        <w:spacing w:line="560" w:lineRule="exact"/>
        <w:ind w:firstLine="629" w:firstLineChars="200"/>
        <w:jc w:val="left"/>
        <w:rPr>
          <w:rFonts w:ascii="仿宋" w:hAnsi="仿宋" w:eastAsia="仿宋" w:cs="仿宋"/>
          <w:bCs/>
          <w:color w:val="000000"/>
          <w:w w:val="98"/>
          <w:kern w:val="0"/>
          <w:sz w:val="32"/>
          <w:szCs w:val="32"/>
        </w:rPr>
      </w:pPr>
      <w:r>
        <w:rPr>
          <w:rFonts w:hint="eastAsia" w:ascii="仿宋" w:hAnsi="仿宋" w:eastAsia="仿宋" w:cs="楷体"/>
          <w:b/>
          <w:w w:val="98"/>
          <w:kern w:val="0"/>
          <w:sz w:val="32"/>
          <w:szCs w:val="32"/>
        </w:rPr>
        <w:t>（</w:t>
      </w:r>
      <w:r>
        <w:rPr>
          <w:rFonts w:ascii="仿宋" w:hAnsi="仿宋" w:eastAsia="仿宋" w:cs="楷体"/>
          <w:b/>
          <w:w w:val="98"/>
          <w:kern w:val="0"/>
          <w:sz w:val="32"/>
          <w:szCs w:val="32"/>
        </w:rPr>
        <w:t>3</w:t>
      </w:r>
      <w:r>
        <w:rPr>
          <w:rFonts w:hint="eastAsia" w:ascii="仿宋" w:hAnsi="仿宋" w:eastAsia="仿宋" w:cs="楷体"/>
          <w:b/>
          <w:w w:val="98"/>
          <w:kern w:val="0"/>
          <w:sz w:val="32"/>
          <w:szCs w:val="32"/>
        </w:rPr>
        <w:t>）</w:t>
      </w:r>
      <w:r>
        <w:rPr>
          <w:rFonts w:hint="eastAsia" w:ascii="仿宋" w:hAnsi="仿宋" w:eastAsia="仿宋" w:cs="楷体"/>
          <w:b/>
          <w:w w:val="98"/>
          <w:sz w:val="32"/>
          <w:szCs w:val="32"/>
        </w:rPr>
        <w:t>种苗生产不断跟进。</w:t>
      </w:r>
      <w:r>
        <w:rPr>
          <w:rFonts w:hint="eastAsia" w:ascii="仿宋" w:hAnsi="仿宋" w:eastAsia="仿宋" w:cs="仿宋"/>
          <w:bCs/>
          <w:w w:val="98"/>
          <w:sz w:val="32"/>
          <w:szCs w:val="32"/>
        </w:rPr>
        <w:t>年度新增留床和新增种苗用地</w:t>
      </w:r>
      <w:r>
        <w:rPr>
          <w:rFonts w:ascii="仿宋" w:hAnsi="仿宋" w:eastAsia="仿宋" w:cs="仿宋"/>
          <w:bCs/>
          <w:w w:val="98"/>
          <w:sz w:val="32"/>
          <w:szCs w:val="32"/>
        </w:rPr>
        <w:t>986</w:t>
      </w:r>
      <w:r>
        <w:rPr>
          <w:rFonts w:hint="eastAsia" w:ascii="仿宋" w:hAnsi="仿宋" w:eastAsia="仿宋" w:cs="仿宋"/>
          <w:bCs/>
          <w:w w:val="98"/>
          <w:sz w:val="32"/>
          <w:szCs w:val="32"/>
        </w:rPr>
        <w:t>亩，</w:t>
      </w:r>
      <w:r>
        <w:rPr>
          <w:rFonts w:hint="eastAsia" w:ascii="仿宋" w:hAnsi="仿宋" w:eastAsia="仿宋"/>
          <w:w w:val="98"/>
          <w:sz w:val="32"/>
          <w:szCs w:val="32"/>
        </w:rPr>
        <w:t>林木</w:t>
      </w:r>
      <w:r>
        <w:rPr>
          <w:rFonts w:hint="eastAsia" w:ascii="仿宋" w:hAnsi="仿宋" w:eastAsia="仿宋" w:cs="仿宋"/>
          <w:bCs/>
          <w:w w:val="98"/>
          <w:sz w:val="32"/>
          <w:szCs w:val="32"/>
        </w:rPr>
        <w:t>种质资源外业调查任务顺利完成，累计调查</w:t>
      </w:r>
      <w:r>
        <w:rPr>
          <w:rFonts w:hint="eastAsia" w:ascii="仿宋" w:hAnsi="仿宋" w:eastAsia="仿宋" w:cs="仿宋"/>
          <w:bCs/>
          <w:color w:val="000000"/>
          <w:w w:val="98"/>
          <w:kern w:val="0"/>
          <w:sz w:val="32"/>
          <w:szCs w:val="32"/>
        </w:rPr>
        <w:t>植物</w:t>
      </w:r>
      <w:r>
        <w:rPr>
          <w:rFonts w:ascii="仿宋" w:hAnsi="仿宋" w:eastAsia="仿宋" w:cs="仿宋"/>
          <w:bCs/>
          <w:color w:val="000000"/>
          <w:w w:val="98"/>
          <w:kern w:val="0"/>
          <w:sz w:val="32"/>
          <w:szCs w:val="32"/>
        </w:rPr>
        <w:t xml:space="preserve"> 650 </w:t>
      </w:r>
      <w:r>
        <w:rPr>
          <w:rFonts w:hint="eastAsia" w:ascii="仿宋" w:hAnsi="仿宋" w:eastAsia="仿宋" w:cs="仿宋"/>
          <w:bCs/>
          <w:color w:val="000000"/>
          <w:w w:val="98"/>
          <w:kern w:val="0"/>
          <w:sz w:val="32"/>
          <w:szCs w:val="32"/>
        </w:rPr>
        <w:t>余种，采集标本</w:t>
      </w:r>
      <w:r>
        <w:rPr>
          <w:rFonts w:ascii="仿宋" w:hAnsi="仿宋" w:eastAsia="仿宋" w:cs="仿宋"/>
          <w:bCs/>
          <w:color w:val="000000"/>
          <w:w w:val="98"/>
          <w:kern w:val="0"/>
          <w:sz w:val="32"/>
          <w:szCs w:val="32"/>
        </w:rPr>
        <w:t xml:space="preserve">500 </w:t>
      </w:r>
      <w:r>
        <w:rPr>
          <w:rFonts w:hint="eastAsia" w:ascii="仿宋" w:hAnsi="仿宋" w:eastAsia="仿宋" w:cs="仿宋"/>
          <w:bCs/>
          <w:color w:val="000000"/>
          <w:w w:val="98"/>
          <w:kern w:val="0"/>
          <w:sz w:val="32"/>
          <w:szCs w:val="32"/>
        </w:rPr>
        <w:t>余份</w:t>
      </w:r>
      <w:r>
        <w:rPr>
          <w:rFonts w:hint="eastAsia" w:ascii="仿宋" w:hAnsi="仿宋" w:eastAsia="仿宋" w:cs="仿宋"/>
          <w:color w:val="000000"/>
          <w:w w:val="98"/>
          <w:kern w:val="0"/>
          <w:sz w:val="32"/>
          <w:szCs w:val="32"/>
        </w:rPr>
        <w:t>。其中，涉及名木古树约</w:t>
      </w:r>
      <w:r>
        <w:rPr>
          <w:rFonts w:ascii="仿宋" w:hAnsi="仿宋" w:eastAsia="仿宋" w:cs="仿宋"/>
          <w:color w:val="000000"/>
          <w:w w:val="98"/>
          <w:kern w:val="0"/>
          <w:sz w:val="32"/>
          <w:szCs w:val="32"/>
        </w:rPr>
        <w:t xml:space="preserve">150 </w:t>
      </w:r>
      <w:r>
        <w:rPr>
          <w:rFonts w:hint="eastAsia" w:ascii="仿宋" w:hAnsi="仿宋" w:eastAsia="仿宋" w:cs="仿宋"/>
          <w:color w:val="000000"/>
          <w:w w:val="98"/>
          <w:kern w:val="0"/>
          <w:sz w:val="32"/>
          <w:szCs w:val="32"/>
        </w:rPr>
        <w:t>株，古树群</w:t>
      </w:r>
      <w:r>
        <w:rPr>
          <w:rFonts w:ascii="仿宋" w:hAnsi="仿宋" w:eastAsia="仿宋" w:cs="仿宋"/>
          <w:color w:val="000000"/>
          <w:w w:val="98"/>
          <w:kern w:val="0"/>
          <w:sz w:val="32"/>
          <w:szCs w:val="32"/>
        </w:rPr>
        <w:t xml:space="preserve"> 5 </w:t>
      </w:r>
      <w:r>
        <w:rPr>
          <w:rFonts w:hint="eastAsia" w:ascii="仿宋" w:hAnsi="仿宋" w:eastAsia="仿宋" w:cs="仿宋"/>
          <w:color w:val="000000"/>
          <w:w w:val="98"/>
          <w:kern w:val="0"/>
          <w:sz w:val="32"/>
          <w:szCs w:val="32"/>
        </w:rPr>
        <w:t>个。</w:t>
      </w:r>
    </w:p>
    <w:p>
      <w:pPr>
        <w:spacing w:line="560" w:lineRule="exact"/>
        <w:ind w:firstLine="629" w:firstLineChars="200"/>
        <w:rPr>
          <w:rFonts w:ascii="仿宋" w:hAnsi="仿宋" w:eastAsia="仿宋" w:cs="仿宋"/>
          <w:w w:val="98"/>
          <w:sz w:val="32"/>
          <w:szCs w:val="32"/>
        </w:rPr>
      </w:pPr>
      <w:r>
        <w:rPr>
          <w:rFonts w:hint="eastAsia" w:ascii="仿宋" w:hAnsi="仿宋" w:eastAsia="仿宋" w:cs="楷体"/>
          <w:b/>
          <w:bCs/>
          <w:w w:val="98"/>
          <w:sz w:val="32"/>
          <w:szCs w:val="32"/>
        </w:rPr>
        <w:t>（</w:t>
      </w:r>
      <w:r>
        <w:rPr>
          <w:rFonts w:ascii="仿宋" w:hAnsi="仿宋" w:eastAsia="仿宋" w:cs="楷体"/>
          <w:b/>
          <w:bCs/>
          <w:w w:val="98"/>
          <w:sz w:val="32"/>
          <w:szCs w:val="32"/>
        </w:rPr>
        <w:t>4</w:t>
      </w:r>
      <w:r>
        <w:rPr>
          <w:rFonts w:hint="eastAsia" w:ascii="仿宋" w:hAnsi="仿宋" w:eastAsia="仿宋" w:cs="楷体"/>
          <w:b/>
          <w:bCs/>
          <w:w w:val="98"/>
          <w:sz w:val="32"/>
          <w:szCs w:val="32"/>
        </w:rPr>
        <w:t>）林草资源严抓实管</w:t>
      </w:r>
      <w:r>
        <w:rPr>
          <w:rFonts w:hint="eastAsia" w:ascii="仿宋" w:hAnsi="仿宋" w:eastAsia="仿宋" w:cs="仿宋"/>
          <w:b/>
          <w:bCs/>
          <w:w w:val="98"/>
          <w:sz w:val="32"/>
          <w:szCs w:val="32"/>
        </w:rPr>
        <w:t>。</w:t>
      </w:r>
      <w:r>
        <w:rPr>
          <w:rFonts w:ascii="仿宋" w:hAnsi="仿宋" w:eastAsia="仿宋" w:cs="仿宋"/>
          <w:w w:val="98"/>
          <w:sz w:val="32"/>
          <w:szCs w:val="32"/>
        </w:rPr>
        <w:t>2020</w:t>
      </w:r>
      <w:r>
        <w:rPr>
          <w:rFonts w:hint="eastAsia" w:ascii="仿宋" w:hAnsi="仿宋" w:eastAsia="仿宋" w:cs="仿宋"/>
          <w:w w:val="98"/>
          <w:sz w:val="32"/>
          <w:szCs w:val="32"/>
        </w:rPr>
        <w:t>年，上级下达我县林木采伐限额指标</w:t>
      </w:r>
      <w:r>
        <w:rPr>
          <w:rFonts w:ascii="仿宋" w:hAnsi="仿宋" w:eastAsia="仿宋" w:cs="仿宋"/>
          <w:w w:val="98"/>
          <w:sz w:val="32"/>
          <w:szCs w:val="32"/>
        </w:rPr>
        <w:t>101145</w:t>
      </w:r>
      <w:r>
        <w:rPr>
          <w:rFonts w:hint="eastAsia" w:ascii="仿宋" w:hAnsi="仿宋" w:eastAsia="仿宋" w:cs="仿宋"/>
          <w:w w:val="98"/>
          <w:sz w:val="32"/>
          <w:szCs w:val="32"/>
        </w:rPr>
        <w:t>立方米。</w:t>
      </w:r>
      <w:r>
        <w:rPr>
          <w:rFonts w:ascii="仿宋" w:hAnsi="仿宋" w:eastAsia="仿宋" w:cs="仿宋"/>
          <w:w w:val="98"/>
          <w:sz w:val="32"/>
          <w:szCs w:val="32"/>
        </w:rPr>
        <w:t>1</w:t>
      </w:r>
      <w:r>
        <w:rPr>
          <w:rFonts w:hint="eastAsia" w:ascii="仿宋" w:hAnsi="仿宋" w:eastAsia="仿宋" w:cs="仿宋"/>
          <w:w w:val="98"/>
          <w:sz w:val="32"/>
          <w:szCs w:val="32"/>
        </w:rPr>
        <w:t>至</w:t>
      </w:r>
      <w:r>
        <w:rPr>
          <w:rFonts w:ascii="仿宋" w:hAnsi="仿宋" w:eastAsia="仿宋" w:cs="仿宋"/>
          <w:w w:val="98"/>
          <w:sz w:val="32"/>
          <w:szCs w:val="32"/>
        </w:rPr>
        <w:t>11</w:t>
      </w:r>
      <w:r>
        <w:rPr>
          <w:rFonts w:hint="eastAsia" w:ascii="仿宋" w:hAnsi="仿宋" w:eastAsia="仿宋" w:cs="仿宋"/>
          <w:w w:val="98"/>
          <w:sz w:val="32"/>
          <w:szCs w:val="32"/>
        </w:rPr>
        <w:t>月，全县实际批准限额采伐</w:t>
      </w:r>
      <w:r>
        <w:rPr>
          <w:rFonts w:ascii="仿宋" w:hAnsi="仿宋" w:eastAsia="仿宋" w:cs="仿宋"/>
          <w:w w:val="98"/>
          <w:sz w:val="32"/>
          <w:szCs w:val="32"/>
        </w:rPr>
        <w:t>2</w:t>
      </w:r>
      <w:r>
        <w:rPr>
          <w:rFonts w:hint="eastAsia" w:ascii="仿宋" w:hAnsi="仿宋" w:eastAsia="仿宋" w:cs="仿宋"/>
          <w:w w:val="98"/>
          <w:sz w:val="32"/>
          <w:szCs w:val="32"/>
        </w:rPr>
        <w:t>宗，采伐林木</w:t>
      </w:r>
      <w:r>
        <w:rPr>
          <w:rFonts w:ascii="仿宋" w:hAnsi="仿宋" w:eastAsia="仿宋" w:cs="仿宋"/>
          <w:w w:val="98"/>
          <w:sz w:val="32"/>
          <w:szCs w:val="32"/>
        </w:rPr>
        <w:t>24</w:t>
      </w:r>
      <w:r>
        <w:rPr>
          <w:rFonts w:hint="eastAsia" w:ascii="仿宋" w:hAnsi="仿宋" w:eastAsia="仿宋" w:cs="仿宋"/>
          <w:w w:val="98"/>
          <w:sz w:val="32"/>
          <w:szCs w:val="32"/>
        </w:rPr>
        <w:t>立方米；批准占用林地采伐</w:t>
      </w:r>
      <w:r>
        <w:rPr>
          <w:rFonts w:ascii="仿宋" w:hAnsi="仿宋" w:eastAsia="仿宋" w:cs="仿宋"/>
          <w:w w:val="98"/>
          <w:sz w:val="32"/>
          <w:szCs w:val="32"/>
        </w:rPr>
        <w:t>96</w:t>
      </w:r>
      <w:r>
        <w:rPr>
          <w:rFonts w:hint="eastAsia" w:ascii="仿宋" w:hAnsi="仿宋" w:eastAsia="仿宋" w:cs="仿宋"/>
          <w:w w:val="98"/>
          <w:sz w:val="32"/>
          <w:szCs w:val="32"/>
        </w:rPr>
        <w:t>宗，采伐林木</w:t>
      </w:r>
      <w:r>
        <w:rPr>
          <w:rFonts w:ascii="仿宋" w:hAnsi="仿宋" w:eastAsia="仿宋" w:cs="仿宋"/>
          <w:w w:val="98"/>
          <w:sz w:val="32"/>
          <w:szCs w:val="32"/>
        </w:rPr>
        <w:t>1052.15</w:t>
      </w:r>
      <w:r>
        <w:rPr>
          <w:rFonts w:hint="eastAsia" w:ascii="仿宋" w:hAnsi="仿宋" w:eastAsia="仿宋" w:cs="仿宋"/>
          <w:w w:val="98"/>
          <w:sz w:val="32"/>
          <w:szCs w:val="32"/>
        </w:rPr>
        <w:t>立方米（不占限额），无超限超范围采伐。年度完成国家下达</w:t>
      </w:r>
      <w:r>
        <w:rPr>
          <w:rFonts w:ascii="仿宋" w:hAnsi="仿宋" w:eastAsia="仿宋" w:cs="仿宋"/>
          <w:w w:val="98"/>
          <w:sz w:val="32"/>
          <w:szCs w:val="32"/>
        </w:rPr>
        <w:t>78</w:t>
      </w:r>
      <w:r>
        <w:rPr>
          <w:rFonts w:hint="eastAsia" w:ascii="仿宋" w:hAnsi="仿宋" w:eastAsia="仿宋" w:cs="仿宋"/>
          <w:w w:val="98"/>
          <w:sz w:val="32"/>
          <w:szCs w:val="32"/>
        </w:rPr>
        <w:t>个疑似图斑现地核查，审核办理征占用林地</w:t>
      </w:r>
      <w:r>
        <w:rPr>
          <w:rFonts w:ascii="仿宋" w:hAnsi="仿宋" w:eastAsia="仿宋" w:cs="仿宋"/>
          <w:w w:val="98"/>
          <w:sz w:val="32"/>
          <w:szCs w:val="32"/>
        </w:rPr>
        <w:t>25</w:t>
      </w:r>
      <w:r>
        <w:rPr>
          <w:rFonts w:hint="eastAsia" w:ascii="仿宋" w:hAnsi="仿宋" w:eastAsia="仿宋" w:cs="仿宋"/>
          <w:w w:val="98"/>
          <w:sz w:val="32"/>
          <w:szCs w:val="32"/>
        </w:rPr>
        <w:t>宗，批准占用林地</w:t>
      </w:r>
      <w:r>
        <w:rPr>
          <w:rFonts w:ascii="仿宋" w:hAnsi="仿宋" w:eastAsia="仿宋" w:cs="仿宋"/>
          <w:w w:val="98"/>
          <w:sz w:val="32"/>
          <w:szCs w:val="32"/>
        </w:rPr>
        <w:t>253.1643</w:t>
      </w:r>
      <w:r>
        <w:rPr>
          <w:rFonts w:hint="eastAsia" w:ascii="仿宋" w:hAnsi="仿宋" w:eastAsia="仿宋" w:cs="仿宋"/>
          <w:w w:val="98"/>
          <w:sz w:val="32"/>
          <w:szCs w:val="32"/>
        </w:rPr>
        <w:t>公顷。其中，永久占用</w:t>
      </w:r>
      <w:r>
        <w:rPr>
          <w:rFonts w:ascii="仿宋" w:hAnsi="仿宋" w:eastAsia="仿宋" w:cs="仿宋"/>
          <w:w w:val="98"/>
          <w:sz w:val="32"/>
          <w:szCs w:val="32"/>
        </w:rPr>
        <w:t>164.7128</w:t>
      </w:r>
      <w:r>
        <w:rPr>
          <w:rFonts w:hint="eastAsia" w:ascii="仿宋" w:hAnsi="仿宋" w:eastAsia="仿宋" w:cs="仿宋"/>
          <w:w w:val="98"/>
          <w:sz w:val="32"/>
          <w:szCs w:val="32"/>
        </w:rPr>
        <w:t>公顷，临时占用</w:t>
      </w:r>
      <w:r>
        <w:rPr>
          <w:rFonts w:ascii="仿宋" w:hAnsi="仿宋" w:eastAsia="仿宋" w:cs="仿宋"/>
          <w:w w:val="98"/>
          <w:sz w:val="32"/>
          <w:szCs w:val="32"/>
        </w:rPr>
        <w:t>88.4515</w:t>
      </w:r>
      <w:r>
        <w:rPr>
          <w:rFonts w:hint="eastAsia" w:ascii="仿宋" w:hAnsi="仿宋" w:eastAsia="仿宋" w:cs="仿宋"/>
          <w:w w:val="98"/>
          <w:sz w:val="32"/>
          <w:szCs w:val="32"/>
        </w:rPr>
        <w:t>公顷，累计征缴森林植被恢复费</w:t>
      </w:r>
      <w:r>
        <w:rPr>
          <w:rFonts w:ascii="仿宋" w:hAnsi="仿宋" w:eastAsia="仿宋" w:cs="仿宋"/>
          <w:w w:val="98"/>
          <w:sz w:val="32"/>
          <w:szCs w:val="32"/>
        </w:rPr>
        <w:t>2452.3322</w:t>
      </w:r>
      <w:r>
        <w:rPr>
          <w:rFonts w:hint="eastAsia" w:ascii="仿宋" w:hAnsi="仿宋" w:eastAsia="仿宋" w:cs="仿宋"/>
          <w:w w:val="98"/>
          <w:sz w:val="32"/>
          <w:szCs w:val="32"/>
        </w:rPr>
        <w:t>万元。审批</w:t>
      </w:r>
      <w:r>
        <w:rPr>
          <w:rFonts w:hint="eastAsia" w:ascii="仿宋" w:hAnsi="仿宋" w:eastAsia="仿宋"/>
          <w:w w:val="98"/>
          <w:sz w:val="32"/>
          <w:szCs w:val="32"/>
        </w:rPr>
        <w:t>奥伊诺矿业、观音心海生态农庄和撒瓦脚木赤村牧道建设草原征占用</w:t>
      </w:r>
      <w:r>
        <w:rPr>
          <w:rFonts w:ascii="仿宋" w:hAnsi="仿宋" w:eastAsia="仿宋"/>
          <w:w w:val="98"/>
          <w:sz w:val="32"/>
          <w:szCs w:val="32"/>
        </w:rPr>
        <w:t>3</w:t>
      </w:r>
      <w:r>
        <w:rPr>
          <w:rFonts w:hint="eastAsia" w:ascii="仿宋" w:hAnsi="仿宋" w:eastAsia="仿宋"/>
          <w:w w:val="98"/>
          <w:sz w:val="32"/>
          <w:szCs w:val="32"/>
        </w:rPr>
        <w:t>宗，核准草原征占用面积</w:t>
      </w:r>
      <w:r>
        <w:rPr>
          <w:rFonts w:ascii="仿宋" w:hAnsi="仿宋" w:eastAsia="仿宋"/>
          <w:w w:val="98"/>
          <w:sz w:val="32"/>
          <w:szCs w:val="32"/>
        </w:rPr>
        <w:t>37.246</w:t>
      </w:r>
      <w:r>
        <w:rPr>
          <w:rFonts w:hint="eastAsia" w:ascii="仿宋" w:hAnsi="仿宋" w:eastAsia="仿宋"/>
          <w:w w:val="98"/>
          <w:sz w:val="32"/>
          <w:szCs w:val="32"/>
        </w:rPr>
        <w:t>公顷，调整基本草原面积</w:t>
      </w:r>
      <w:r>
        <w:rPr>
          <w:rFonts w:ascii="仿宋" w:hAnsi="仿宋" w:eastAsia="仿宋"/>
          <w:w w:val="98"/>
          <w:sz w:val="32"/>
          <w:szCs w:val="32"/>
        </w:rPr>
        <w:t>562.64</w:t>
      </w:r>
      <w:r>
        <w:rPr>
          <w:rFonts w:hint="eastAsia" w:ascii="仿宋" w:hAnsi="仿宋" w:eastAsia="仿宋"/>
          <w:w w:val="98"/>
          <w:sz w:val="32"/>
          <w:szCs w:val="32"/>
        </w:rPr>
        <w:t>公顷。</w:t>
      </w:r>
    </w:p>
    <w:p>
      <w:pPr>
        <w:spacing w:line="560" w:lineRule="exact"/>
        <w:ind w:firstLine="773" w:firstLineChars="246"/>
        <w:rPr>
          <w:rFonts w:ascii="仿宋" w:hAnsi="仿宋" w:eastAsia="仿宋" w:cs="宋体"/>
          <w:bCs/>
          <w:color w:val="000000"/>
          <w:w w:val="98"/>
          <w:kern w:val="0"/>
          <w:sz w:val="32"/>
          <w:szCs w:val="32"/>
        </w:rPr>
      </w:pPr>
      <w:r>
        <w:rPr>
          <w:rFonts w:hint="eastAsia" w:ascii="仿宋" w:hAnsi="仿宋" w:eastAsia="仿宋" w:cs="宋体"/>
          <w:b/>
          <w:color w:val="000000"/>
          <w:w w:val="98"/>
          <w:kern w:val="0"/>
          <w:sz w:val="32"/>
          <w:szCs w:val="32"/>
        </w:rPr>
        <w:t>（</w:t>
      </w:r>
      <w:r>
        <w:rPr>
          <w:rFonts w:ascii="仿宋" w:hAnsi="仿宋" w:eastAsia="仿宋" w:cs="宋体"/>
          <w:b/>
          <w:color w:val="000000"/>
          <w:w w:val="98"/>
          <w:kern w:val="0"/>
          <w:sz w:val="32"/>
          <w:szCs w:val="32"/>
        </w:rPr>
        <w:t>5</w:t>
      </w:r>
      <w:r>
        <w:rPr>
          <w:rFonts w:hint="eastAsia" w:ascii="仿宋" w:hAnsi="仿宋" w:eastAsia="仿宋" w:cs="宋体"/>
          <w:b/>
          <w:color w:val="000000"/>
          <w:w w:val="98"/>
          <w:kern w:val="0"/>
          <w:sz w:val="32"/>
          <w:szCs w:val="32"/>
        </w:rPr>
        <w:t>）</w:t>
      </w:r>
      <w:r>
        <w:rPr>
          <w:rFonts w:hint="eastAsia" w:ascii="仿宋" w:hAnsi="仿宋" w:eastAsia="仿宋"/>
          <w:b/>
          <w:color w:val="000000"/>
          <w:w w:val="98"/>
          <w:sz w:val="32"/>
          <w:szCs w:val="32"/>
        </w:rPr>
        <w:t>提升城乡</w:t>
      </w:r>
      <w:r>
        <w:rPr>
          <w:rFonts w:hint="eastAsia" w:ascii="仿宋" w:hAnsi="仿宋" w:eastAsia="仿宋" w:cs="宋体"/>
          <w:b/>
          <w:color w:val="000000"/>
          <w:w w:val="98"/>
          <w:kern w:val="0"/>
          <w:sz w:val="32"/>
          <w:szCs w:val="32"/>
        </w:rPr>
        <w:t>绿化美化建设。</w:t>
      </w:r>
      <w:r>
        <w:rPr>
          <w:rFonts w:hint="eastAsia" w:ascii="仿宋" w:hAnsi="仿宋" w:eastAsia="仿宋" w:cs="仿宋"/>
          <w:b/>
          <w:color w:val="000000"/>
          <w:w w:val="98"/>
          <w:kern w:val="0"/>
          <w:sz w:val="32"/>
          <w:szCs w:val="32"/>
        </w:rPr>
        <w:t>一是实施</w:t>
      </w:r>
      <w:r>
        <w:rPr>
          <w:rFonts w:hint="eastAsia" w:ascii="仿宋" w:hAnsi="仿宋" w:eastAsia="仿宋" w:cs="仿宋"/>
          <w:b/>
          <w:w w:val="98"/>
          <w:sz w:val="32"/>
          <w:szCs w:val="32"/>
        </w:rPr>
        <w:t>勒乌镇滨河路双柏树段绿化工程项目。</w:t>
      </w:r>
      <w:r>
        <w:rPr>
          <w:rFonts w:hint="eastAsia" w:ascii="仿宋" w:hAnsi="仿宋" w:eastAsia="仿宋"/>
          <w:bCs/>
          <w:w w:val="98"/>
          <w:sz w:val="32"/>
          <w:szCs w:val="32"/>
        </w:rPr>
        <w:t>项目总投资</w:t>
      </w:r>
      <w:r>
        <w:rPr>
          <w:rFonts w:ascii="仿宋" w:hAnsi="仿宋" w:eastAsia="仿宋"/>
          <w:bCs/>
          <w:w w:val="98"/>
          <w:sz w:val="32"/>
          <w:szCs w:val="32"/>
        </w:rPr>
        <w:t>530</w:t>
      </w:r>
      <w:r>
        <w:rPr>
          <w:rFonts w:hint="eastAsia" w:ascii="仿宋" w:hAnsi="仿宋" w:eastAsia="仿宋"/>
          <w:bCs/>
          <w:w w:val="98"/>
          <w:sz w:val="32"/>
          <w:szCs w:val="32"/>
        </w:rPr>
        <w:t>万元，实施绿化折合面积</w:t>
      </w:r>
      <w:r>
        <w:rPr>
          <w:rFonts w:ascii="仿宋" w:hAnsi="仿宋" w:eastAsia="仿宋"/>
          <w:bCs/>
          <w:w w:val="98"/>
          <w:sz w:val="32"/>
          <w:szCs w:val="32"/>
        </w:rPr>
        <w:t>13.7</w:t>
      </w:r>
      <w:r>
        <w:rPr>
          <w:rFonts w:hint="eastAsia" w:ascii="仿宋" w:hAnsi="仿宋" w:eastAsia="仿宋"/>
          <w:bCs/>
          <w:w w:val="98"/>
          <w:sz w:val="32"/>
          <w:szCs w:val="32"/>
        </w:rPr>
        <w:t>亩，累计</w:t>
      </w:r>
      <w:r>
        <w:rPr>
          <w:rFonts w:hint="eastAsia" w:ascii="仿宋" w:hAnsi="仿宋" w:eastAsia="仿宋" w:cs="仿宋"/>
          <w:bCs/>
          <w:w w:val="98"/>
          <w:sz w:val="32"/>
          <w:szCs w:val="32"/>
        </w:rPr>
        <w:t>栽植风景乔灌木植物</w:t>
      </w:r>
      <w:r>
        <w:rPr>
          <w:rFonts w:ascii="仿宋" w:hAnsi="仿宋" w:eastAsia="仿宋" w:cs="仿宋"/>
          <w:bCs/>
          <w:w w:val="98"/>
          <w:sz w:val="32"/>
          <w:szCs w:val="32"/>
        </w:rPr>
        <w:t>1271</w:t>
      </w:r>
      <w:r>
        <w:rPr>
          <w:rFonts w:hint="eastAsia" w:ascii="仿宋" w:hAnsi="仿宋" w:eastAsia="仿宋" w:cs="仿宋"/>
          <w:bCs/>
          <w:w w:val="98"/>
          <w:sz w:val="32"/>
          <w:szCs w:val="32"/>
        </w:rPr>
        <w:t>株。</w:t>
      </w:r>
      <w:r>
        <w:rPr>
          <w:rFonts w:hint="eastAsia" w:ascii="仿宋" w:hAnsi="仿宋" w:eastAsia="仿宋" w:cs="仿宋"/>
          <w:b/>
          <w:w w:val="98"/>
          <w:sz w:val="32"/>
          <w:szCs w:val="32"/>
        </w:rPr>
        <w:t>二是实施</w:t>
      </w:r>
      <w:r>
        <w:rPr>
          <w:rFonts w:ascii="仿宋" w:hAnsi="仿宋" w:eastAsia="仿宋" w:cs="仿宋"/>
          <w:b/>
          <w:w w:val="98"/>
          <w:sz w:val="32"/>
          <w:szCs w:val="32"/>
        </w:rPr>
        <w:t>G248</w:t>
      </w:r>
      <w:r>
        <w:rPr>
          <w:rFonts w:hint="eastAsia" w:ascii="仿宋" w:hAnsi="仿宋" w:eastAsia="仿宋" w:cs="仿宋"/>
          <w:b/>
          <w:w w:val="98"/>
          <w:sz w:val="32"/>
          <w:szCs w:val="32"/>
        </w:rPr>
        <w:t>、</w:t>
      </w:r>
      <w:r>
        <w:rPr>
          <w:rFonts w:ascii="仿宋" w:hAnsi="仿宋" w:eastAsia="仿宋" w:cs="仿宋"/>
          <w:b/>
          <w:w w:val="98"/>
          <w:sz w:val="32"/>
          <w:szCs w:val="32"/>
        </w:rPr>
        <w:t>G317</w:t>
      </w:r>
      <w:r>
        <w:rPr>
          <w:rFonts w:hint="eastAsia" w:ascii="仿宋" w:hAnsi="仿宋" w:eastAsia="仿宋" w:cs="仿宋"/>
          <w:b/>
          <w:w w:val="98"/>
          <w:sz w:val="32"/>
          <w:szCs w:val="32"/>
        </w:rPr>
        <w:t>和乡村公路绿化美化。</w:t>
      </w:r>
      <w:r>
        <w:rPr>
          <w:rFonts w:hint="eastAsia" w:ascii="仿宋" w:hAnsi="仿宋" w:eastAsia="仿宋"/>
          <w:bCs/>
          <w:w w:val="98"/>
          <w:sz w:val="32"/>
          <w:szCs w:val="32"/>
        </w:rPr>
        <w:t>以政府补贴</w:t>
      </w:r>
      <w:r>
        <w:rPr>
          <w:rFonts w:ascii="仿宋" w:hAnsi="仿宋" w:eastAsia="仿宋"/>
          <w:bCs/>
          <w:w w:val="98"/>
          <w:sz w:val="32"/>
          <w:szCs w:val="32"/>
        </w:rPr>
        <w:t>+</w:t>
      </w:r>
      <w:r>
        <w:rPr>
          <w:rFonts w:hint="eastAsia" w:ascii="仿宋" w:hAnsi="仿宋" w:eastAsia="仿宋"/>
          <w:bCs/>
          <w:w w:val="98"/>
          <w:sz w:val="32"/>
          <w:szCs w:val="32"/>
        </w:rPr>
        <w:t>地方自建方式完成县内</w:t>
      </w:r>
      <w:r>
        <w:rPr>
          <w:rFonts w:ascii="仿宋" w:hAnsi="仿宋" w:eastAsia="仿宋"/>
          <w:bCs/>
          <w:w w:val="98"/>
          <w:sz w:val="32"/>
          <w:szCs w:val="32"/>
        </w:rPr>
        <w:t>18</w:t>
      </w:r>
      <w:r>
        <w:rPr>
          <w:rFonts w:hint="eastAsia" w:ascii="仿宋" w:hAnsi="仿宋" w:eastAsia="仿宋"/>
          <w:bCs/>
          <w:w w:val="98"/>
          <w:sz w:val="32"/>
          <w:szCs w:val="32"/>
        </w:rPr>
        <w:t>个乡镇所辖国、省干线及乡村公路实施绿化美化折合面积</w:t>
      </w:r>
      <w:r>
        <w:rPr>
          <w:rFonts w:ascii="仿宋" w:hAnsi="仿宋" w:eastAsia="仿宋"/>
          <w:bCs/>
          <w:w w:val="98"/>
          <w:sz w:val="32"/>
          <w:szCs w:val="32"/>
        </w:rPr>
        <w:t>4042</w:t>
      </w:r>
      <w:r>
        <w:rPr>
          <w:rFonts w:hint="eastAsia" w:ascii="仿宋" w:hAnsi="仿宋" w:eastAsia="仿宋"/>
          <w:bCs/>
          <w:w w:val="98"/>
          <w:sz w:val="32"/>
          <w:szCs w:val="32"/>
        </w:rPr>
        <w:t>亩，撒播花</w:t>
      </w:r>
      <w:r>
        <w:rPr>
          <w:rFonts w:hint="eastAsia" w:ascii="仿宋" w:hAnsi="仿宋" w:eastAsia="仿宋"/>
          <w:bCs/>
          <w:sz w:val="32"/>
          <w:szCs w:val="32"/>
        </w:rPr>
        <w:t>种</w:t>
      </w:r>
      <w:r>
        <w:rPr>
          <w:rFonts w:ascii="仿宋" w:hAnsi="仿宋" w:eastAsia="仿宋"/>
          <w:bCs/>
          <w:sz w:val="32"/>
          <w:szCs w:val="32"/>
        </w:rPr>
        <w:t>10686</w:t>
      </w:r>
      <w:r>
        <w:rPr>
          <w:rFonts w:hint="eastAsia" w:ascii="仿宋" w:hAnsi="仿宋" w:eastAsia="仿宋"/>
          <w:bCs/>
          <w:sz w:val="32"/>
          <w:szCs w:val="32"/>
        </w:rPr>
        <w:t>公斤。</w:t>
      </w:r>
    </w:p>
    <w:p>
      <w:pPr>
        <w:spacing w:line="560" w:lineRule="exact"/>
        <w:ind w:firstLine="629" w:firstLineChars="200"/>
        <w:rPr>
          <w:rFonts w:ascii="仿宋" w:hAnsi="仿宋" w:eastAsia="仿宋"/>
          <w:bCs/>
          <w:sz w:val="32"/>
          <w:szCs w:val="32"/>
        </w:rPr>
      </w:pPr>
      <w:r>
        <w:rPr>
          <w:rFonts w:hint="eastAsia" w:ascii="仿宋" w:hAnsi="仿宋" w:eastAsia="仿宋" w:cs="楷体"/>
          <w:b/>
          <w:color w:val="000000"/>
          <w:w w:val="98"/>
          <w:sz w:val="32"/>
          <w:szCs w:val="32"/>
        </w:rPr>
        <w:t>（</w:t>
      </w:r>
      <w:r>
        <w:rPr>
          <w:rFonts w:ascii="仿宋" w:hAnsi="仿宋" w:eastAsia="仿宋" w:cs="楷体"/>
          <w:b/>
          <w:color w:val="000000"/>
          <w:w w:val="98"/>
          <w:sz w:val="32"/>
          <w:szCs w:val="32"/>
        </w:rPr>
        <w:t>6</w:t>
      </w:r>
      <w:r>
        <w:rPr>
          <w:rFonts w:hint="eastAsia" w:ascii="仿宋" w:hAnsi="仿宋" w:eastAsia="仿宋" w:cs="楷体"/>
          <w:b/>
          <w:color w:val="000000"/>
          <w:w w:val="98"/>
          <w:sz w:val="32"/>
          <w:szCs w:val="32"/>
        </w:rPr>
        <w:t>）新开工</w:t>
      </w:r>
      <w:r>
        <w:rPr>
          <w:rFonts w:hint="eastAsia" w:ascii="仿宋" w:hAnsi="仿宋" w:eastAsia="仿宋" w:cs="楷体"/>
          <w:b/>
          <w:bCs/>
          <w:w w:val="98"/>
          <w:sz w:val="32"/>
          <w:szCs w:val="32"/>
        </w:rPr>
        <w:t>林业重点工程建设</w:t>
      </w:r>
      <w:r>
        <w:rPr>
          <w:rFonts w:hint="eastAsia" w:ascii="仿宋" w:hAnsi="仿宋" w:eastAsia="仿宋" w:cs="楷体"/>
          <w:b/>
          <w:color w:val="000000"/>
          <w:w w:val="98"/>
          <w:sz w:val="32"/>
          <w:szCs w:val="32"/>
        </w:rPr>
        <w:t>。一是</w:t>
      </w:r>
      <w:r>
        <w:rPr>
          <w:rFonts w:hint="eastAsia" w:ascii="仿宋" w:hAnsi="仿宋" w:eastAsia="仿宋"/>
          <w:b/>
          <w:sz w:val="32"/>
          <w:szCs w:val="32"/>
        </w:rPr>
        <w:t>曾达沟“</w:t>
      </w:r>
      <w:r>
        <w:rPr>
          <w:rFonts w:ascii="仿宋" w:hAnsi="仿宋" w:eastAsia="仿宋"/>
          <w:b/>
          <w:sz w:val="32"/>
          <w:szCs w:val="32"/>
        </w:rPr>
        <w:t>6.27</w:t>
      </w:r>
      <w:r>
        <w:rPr>
          <w:rFonts w:hint="eastAsia" w:ascii="仿宋" w:hAnsi="仿宋" w:eastAsia="仿宋"/>
          <w:b/>
          <w:sz w:val="32"/>
          <w:szCs w:val="32"/>
        </w:rPr>
        <w:t>”泥石流灾后重建植被恢复项目有序施工。</w:t>
      </w:r>
      <w:r>
        <w:rPr>
          <w:rFonts w:hint="eastAsia" w:ascii="仿宋" w:hAnsi="仿宋" w:eastAsia="仿宋"/>
          <w:sz w:val="32"/>
          <w:szCs w:val="32"/>
        </w:rPr>
        <w:t>项目总投资</w:t>
      </w:r>
      <w:r>
        <w:rPr>
          <w:rFonts w:ascii="仿宋" w:hAnsi="仿宋" w:eastAsia="仿宋"/>
          <w:sz w:val="32"/>
          <w:szCs w:val="32"/>
        </w:rPr>
        <w:t>665.51</w:t>
      </w:r>
      <w:r>
        <w:rPr>
          <w:rFonts w:hint="eastAsia" w:ascii="仿宋" w:hAnsi="仿宋" w:eastAsia="仿宋"/>
          <w:sz w:val="32"/>
          <w:szCs w:val="32"/>
        </w:rPr>
        <w:t>万元，年度</w:t>
      </w:r>
      <w:r>
        <w:rPr>
          <w:rFonts w:hint="eastAsia" w:ascii="仿宋" w:hAnsi="仿宋" w:eastAsia="仿宋"/>
          <w:bCs/>
          <w:sz w:val="32"/>
          <w:szCs w:val="32"/>
        </w:rPr>
        <w:t>完成</w:t>
      </w:r>
      <w:r>
        <w:rPr>
          <w:rFonts w:ascii="仿宋" w:hAnsi="仿宋" w:eastAsia="仿宋"/>
          <w:bCs/>
          <w:sz w:val="32"/>
          <w:szCs w:val="32"/>
        </w:rPr>
        <w:t>5000</w:t>
      </w:r>
      <w:r>
        <w:rPr>
          <w:rFonts w:hint="eastAsia" w:ascii="仿宋" w:hAnsi="仿宋" w:eastAsia="仿宋"/>
          <w:bCs/>
          <w:sz w:val="32"/>
          <w:szCs w:val="32"/>
        </w:rPr>
        <w:t>米围栏铺设、修建</w:t>
      </w:r>
      <w:r>
        <w:rPr>
          <w:rFonts w:ascii="仿宋" w:hAnsi="仿宋" w:eastAsia="仿宋"/>
          <w:bCs/>
          <w:sz w:val="32"/>
          <w:szCs w:val="32"/>
        </w:rPr>
        <w:t>1331</w:t>
      </w:r>
      <w:r>
        <w:rPr>
          <w:rFonts w:hint="eastAsia" w:ascii="仿宋" w:hAnsi="仿宋" w:eastAsia="仿宋"/>
          <w:bCs/>
          <w:sz w:val="32"/>
          <w:szCs w:val="32"/>
        </w:rPr>
        <w:t>米排水沟、</w:t>
      </w:r>
      <w:r>
        <w:rPr>
          <w:rFonts w:ascii="仿宋" w:hAnsi="仿宋" w:eastAsia="仿宋"/>
          <w:bCs/>
          <w:sz w:val="32"/>
          <w:szCs w:val="32"/>
        </w:rPr>
        <w:t>800</w:t>
      </w:r>
      <w:r>
        <w:rPr>
          <w:rFonts w:hint="eastAsia" w:ascii="仿宋" w:hAnsi="仿宋" w:eastAsia="仿宋"/>
          <w:bCs/>
          <w:sz w:val="32"/>
          <w:szCs w:val="32"/>
        </w:rPr>
        <w:t>亩撒草和</w:t>
      </w:r>
      <w:r>
        <w:rPr>
          <w:rFonts w:ascii="仿宋" w:hAnsi="仿宋" w:eastAsia="仿宋"/>
          <w:bCs/>
          <w:sz w:val="32"/>
          <w:szCs w:val="32"/>
        </w:rPr>
        <w:t>170</w:t>
      </w:r>
      <w:r>
        <w:rPr>
          <w:rFonts w:hint="eastAsia" w:ascii="仿宋" w:hAnsi="仿宋" w:eastAsia="仿宋"/>
          <w:bCs/>
          <w:sz w:val="32"/>
          <w:szCs w:val="32"/>
        </w:rPr>
        <w:t>亩岷江柏栽植等治理任务。</w:t>
      </w:r>
      <w:r>
        <w:rPr>
          <w:rFonts w:hint="eastAsia" w:ascii="仿宋" w:hAnsi="仿宋" w:eastAsia="仿宋" w:cs="楷体"/>
          <w:bCs/>
          <w:sz w:val="32"/>
          <w:szCs w:val="32"/>
        </w:rPr>
        <w:t>二是</w:t>
      </w:r>
      <w:r>
        <w:rPr>
          <w:rFonts w:ascii="仿宋" w:hAnsi="仿宋" w:eastAsia="仿宋" w:cs="楷体"/>
          <w:b/>
          <w:sz w:val="32"/>
          <w:szCs w:val="32"/>
        </w:rPr>
        <w:t>2</w:t>
      </w:r>
      <w:r>
        <w:rPr>
          <w:rFonts w:ascii="仿宋" w:hAnsi="仿宋" w:eastAsia="仿宋"/>
          <w:b/>
          <w:sz w:val="32"/>
          <w:szCs w:val="32"/>
        </w:rPr>
        <w:t>019</w:t>
      </w:r>
      <w:r>
        <w:rPr>
          <w:rFonts w:hint="eastAsia" w:ascii="仿宋" w:hAnsi="仿宋" w:eastAsia="仿宋"/>
          <w:b/>
          <w:sz w:val="32"/>
          <w:szCs w:val="32"/>
        </w:rPr>
        <w:t>年省级财政脱贫攻坚资金支持藏区生态环境保护项目。</w:t>
      </w:r>
      <w:r>
        <w:rPr>
          <w:rFonts w:hint="eastAsia" w:ascii="仿宋" w:hAnsi="仿宋" w:eastAsia="仿宋"/>
          <w:sz w:val="32"/>
          <w:szCs w:val="32"/>
        </w:rPr>
        <w:t>项目建设内容为人工造林</w:t>
      </w:r>
      <w:r>
        <w:rPr>
          <w:rFonts w:ascii="仿宋" w:hAnsi="仿宋" w:eastAsia="仿宋"/>
          <w:sz w:val="32"/>
          <w:szCs w:val="32"/>
        </w:rPr>
        <w:t>6000</w:t>
      </w:r>
      <w:r>
        <w:rPr>
          <w:rFonts w:hint="eastAsia" w:ascii="仿宋" w:hAnsi="仿宋" w:eastAsia="仿宋"/>
          <w:sz w:val="32"/>
          <w:szCs w:val="32"/>
        </w:rPr>
        <w:t>亩，总投资</w:t>
      </w:r>
      <w:r>
        <w:rPr>
          <w:rFonts w:ascii="仿宋" w:hAnsi="仿宋" w:eastAsia="仿宋"/>
          <w:sz w:val="32"/>
          <w:szCs w:val="32"/>
        </w:rPr>
        <w:t>600</w:t>
      </w:r>
      <w:r>
        <w:rPr>
          <w:rFonts w:hint="eastAsia" w:ascii="仿宋" w:hAnsi="仿宋" w:eastAsia="仿宋"/>
          <w:sz w:val="32"/>
          <w:szCs w:val="32"/>
        </w:rPr>
        <w:t>万元，建设范围涉及县内</w:t>
      </w:r>
      <w:r>
        <w:rPr>
          <w:rFonts w:ascii="仿宋" w:hAnsi="仿宋" w:eastAsia="仿宋"/>
          <w:sz w:val="32"/>
          <w:szCs w:val="32"/>
        </w:rPr>
        <w:t>10</w:t>
      </w:r>
      <w:r>
        <w:rPr>
          <w:rFonts w:hint="eastAsia" w:ascii="仿宋" w:hAnsi="仿宋" w:eastAsia="仿宋"/>
          <w:sz w:val="32"/>
          <w:szCs w:val="32"/>
        </w:rPr>
        <w:t>个乡镇</w:t>
      </w:r>
      <w:r>
        <w:rPr>
          <w:rFonts w:ascii="仿宋" w:hAnsi="仿宋" w:eastAsia="仿宋"/>
          <w:sz w:val="32"/>
          <w:szCs w:val="32"/>
        </w:rPr>
        <w:t>20</w:t>
      </w:r>
      <w:r>
        <w:rPr>
          <w:rFonts w:hint="eastAsia" w:ascii="仿宋" w:hAnsi="仿宋" w:eastAsia="仿宋"/>
          <w:sz w:val="32"/>
          <w:szCs w:val="32"/>
        </w:rPr>
        <w:t>个村</w:t>
      </w:r>
      <w:r>
        <w:rPr>
          <w:rFonts w:ascii="仿宋" w:hAnsi="仿宋" w:eastAsia="仿宋"/>
          <w:sz w:val="32"/>
          <w:szCs w:val="32"/>
        </w:rPr>
        <w:t>10</w:t>
      </w:r>
      <w:r>
        <w:rPr>
          <w:rFonts w:hint="eastAsia" w:ascii="仿宋" w:hAnsi="仿宋" w:eastAsia="仿宋"/>
          <w:sz w:val="32"/>
          <w:szCs w:val="32"/>
        </w:rPr>
        <w:t>个贫困村。项目于今年</w:t>
      </w:r>
      <w:r>
        <w:rPr>
          <w:rFonts w:ascii="仿宋" w:hAnsi="仿宋" w:eastAsia="仿宋"/>
          <w:sz w:val="32"/>
          <w:szCs w:val="32"/>
        </w:rPr>
        <w:t>4</w:t>
      </w:r>
      <w:r>
        <w:rPr>
          <w:rFonts w:hint="eastAsia" w:ascii="仿宋" w:hAnsi="仿宋" w:eastAsia="仿宋"/>
          <w:sz w:val="32"/>
          <w:szCs w:val="32"/>
        </w:rPr>
        <w:t>月启动，目前已完成全部人工造林任务，累计栽植岷江柏、高山柳等树种</w:t>
      </w:r>
      <w:r>
        <w:rPr>
          <w:rFonts w:ascii="仿宋" w:hAnsi="仿宋" w:eastAsia="仿宋"/>
          <w:sz w:val="32"/>
          <w:szCs w:val="32"/>
        </w:rPr>
        <w:t>66</w:t>
      </w:r>
      <w:r>
        <w:rPr>
          <w:rFonts w:hint="eastAsia" w:ascii="仿宋" w:hAnsi="仿宋" w:eastAsia="仿宋"/>
          <w:sz w:val="32"/>
          <w:szCs w:val="32"/>
        </w:rPr>
        <w:t>万株。</w:t>
      </w:r>
      <w:r>
        <w:rPr>
          <w:rFonts w:hint="eastAsia" w:ascii="仿宋" w:hAnsi="仿宋" w:eastAsia="仿宋" w:cs="楷体"/>
          <w:sz w:val="32"/>
          <w:szCs w:val="32"/>
        </w:rPr>
        <w:t>三是</w:t>
      </w:r>
      <w:r>
        <w:rPr>
          <w:rFonts w:ascii="仿宋" w:hAnsi="仿宋" w:eastAsia="仿宋"/>
          <w:b/>
          <w:sz w:val="32"/>
          <w:szCs w:val="32"/>
        </w:rPr>
        <w:t>2018</w:t>
      </w:r>
      <w:r>
        <w:rPr>
          <w:rFonts w:hint="eastAsia" w:ascii="仿宋" w:hAnsi="仿宋" w:eastAsia="仿宋"/>
          <w:b/>
          <w:sz w:val="32"/>
          <w:szCs w:val="32"/>
        </w:rPr>
        <w:t>年森林植被恢复费州级分成支出项目（第一批）。</w:t>
      </w:r>
      <w:r>
        <w:rPr>
          <w:rFonts w:hint="eastAsia" w:ascii="仿宋" w:hAnsi="仿宋" w:eastAsia="仿宋" w:cs="仿宋"/>
          <w:bCs/>
          <w:sz w:val="32"/>
          <w:szCs w:val="32"/>
        </w:rPr>
        <w:t>项目总投资</w:t>
      </w:r>
      <w:r>
        <w:rPr>
          <w:rFonts w:ascii="仿宋" w:hAnsi="仿宋" w:eastAsia="仿宋" w:cs="仿宋"/>
          <w:bCs/>
          <w:sz w:val="32"/>
          <w:szCs w:val="32"/>
        </w:rPr>
        <w:t>600</w:t>
      </w:r>
      <w:r>
        <w:rPr>
          <w:rFonts w:hint="eastAsia" w:ascii="仿宋" w:hAnsi="仿宋" w:eastAsia="仿宋" w:cs="仿宋"/>
          <w:bCs/>
          <w:sz w:val="32"/>
          <w:szCs w:val="32"/>
        </w:rPr>
        <w:t>万元，建设规模为人工造林</w:t>
      </w:r>
      <w:r>
        <w:rPr>
          <w:rFonts w:ascii="仿宋" w:hAnsi="仿宋" w:eastAsia="仿宋" w:cs="仿宋"/>
          <w:bCs/>
          <w:sz w:val="32"/>
          <w:szCs w:val="32"/>
        </w:rPr>
        <w:t>1097</w:t>
      </w:r>
      <w:r>
        <w:rPr>
          <w:rFonts w:hint="eastAsia" w:ascii="仿宋" w:hAnsi="仿宋" w:eastAsia="仿宋" w:cs="仿宋"/>
          <w:bCs/>
          <w:sz w:val="32"/>
          <w:szCs w:val="32"/>
        </w:rPr>
        <w:t>亩。目前已</w:t>
      </w:r>
      <w:r>
        <w:rPr>
          <w:rFonts w:hint="eastAsia" w:ascii="仿宋" w:hAnsi="仿宋" w:eastAsia="仿宋"/>
          <w:sz w:val="32"/>
          <w:szCs w:val="32"/>
        </w:rPr>
        <w:t>完成围栏铺设</w:t>
      </w:r>
      <w:r>
        <w:rPr>
          <w:rFonts w:ascii="仿宋" w:hAnsi="仿宋" w:eastAsia="仿宋"/>
          <w:sz w:val="32"/>
          <w:szCs w:val="32"/>
        </w:rPr>
        <w:t>7600</w:t>
      </w:r>
      <w:r>
        <w:rPr>
          <w:rFonts w:hint="eastAsia" w:ascii="仿宋" w:hAnsi="仿宋" w:eastAsia="仿宋"/>
          <w:sz w:val="32"/>
          <w:szCs w:val="32"/>
        </w:rPr>
        <w:t>米、灌溉设施建设等基础建设，完成植被恢复人工造林</w:t>
      </w:r>
      <w:r>
        <w:rPr>
          <w:rFonts w:ascii="仿宋" w:hAnsi="仿宋" w:eastAsia="仿宋"/>
          <w:sz w:val="32"/>
          <w:szCs w:val="32"/>
        </w:rPr>
        <w:t>800</w:t>
      </w:r>
      <w:r>
        <w:rPr>
          <w:rFonts w:hint="eastAsia" w:ascii="仿宋" w:hAnsi="仿宋" w:eastAsia="仿宋"/>
          <w:sz w:val="32"/>
          <w:szCs w:val="32"/>
        </w:rPr>
        <w:t>亩。其中栽植花椒</w:t>
      </w:r>
      <w:r>
        <w:rPr>
          <w:rFonts w:ascii="仿宋" w:hAnsi="仿宋" w:eastAsia="仿宋"/>
          <w:sz w:val="32"/>
          <w:szCs w:val="32"/>
        </w:rPr>
        <w:t>221.6</w:t>
      </w:r>
      <w:r>
        <w:rPr>
          <w:rFonts w:hint="eastAsia" w:ascii="仿宋" w:hAnsi="仿宋" w:eastAsia="仿宋"/>
          <w:sz w:val="32"/>
          <w:szCs w:val="32"/>
        </w:rPr>
        <w:t>亩、公路防护绿化</w:t>
      </w:r>
      <w:r>
        <w:rPr>
          <w:rFonts w:ascii="仿宋" w:hAnsi="仿宋" w:eastAsia="仿宋"/>
          <w:sz w:val="32"/>
          <w:szCs w:val="32"/>
        </w:rPr>
        <w:t>88</w:t>
      </w:r>
      <w:r>
        <w:rPr>
          <w:rFonts w:hint="eastAsia" w:ascii="仿宋" w:hAnsi="仿宋" w:eastAsia="仿宋"/>
          <w:sz w:val="32"/>
          <w:szCs w:val="32"/>
        </w:rPr>
        <w:t>亩、栽植油松岷江柏</w:t>
      </w:r>
      <w:r>
        <w:rPr>
          <w:rFonts w:ascii="仿宋" w:hAnsi="仿宋" w:eastAsia="仿宋"/>
          <w:sz w:val="32"/>
          <w:szCs w:val="32"/>
        </w:rPr>
        <w:t>490.4</w:t>
      </w:r>
      <w:r>
        <w:rPr>
          <w:rFonts w:hint="eastAsia" w:ascii="仿宋" w:hAnsi="仿宋" w:eastAsia="仿宋"/>
          <w:sz w:val="32"/>
          <w:szCs w:val="32"/>
        </w:rPr>
        <w:t>亩。</w:t>
      </w:r>
      <w:r>
        <w:rPr>
          <w:rFonts w:hint="eastAsia" w:ascii="仿宋" w:hAnsi="仿宋" w:eastAsia="仿宋" w:cs="楷体"/>
          <w:b/>
          <w:bCs/>
          <w:sz w:val="32"/>
          <w:szCs w:val="32"/>
        </w:rPr>
        <w:t>四是</w:t>
      </w:r>
      <w:r>
        <w:rPr>
          <w:rFonts w:ascii="仿宋" w:hAnsi="仿宋" w:eastAsia="仿宋"/>
          <w:b/>
          <w:bCs/>
          <w:sz w:val="32"/>
          <w:szCs w:val="32"/>
        </w:rPr>
        <w:t>2019</w:t>
      </w:r>
      <w:r>
        <w:rPr>
          <w:rFonts w:hint="eastAsia" w:ascii="仿宋" w:hAnsi="仿宋" w:eastAsia="仿宋"/>
          <w:b/>
          <w:bCs/>
          <w:sz w:val="32"/>
          <w:szCs w:val="32"/>
        </w:rPr>
        <w:t>年长江上游干旱河谷生态治理项目。</w:t>
      </w:r>
      <w:r>
        <w:rPr>
          <w:rFonts w:hint="eastAsia" w:ascii="仿宋" w:hAnsi="仿宋" w:eastAsia="仿宋"/>
          <w:bCs/>
          <w:sz w:val="32"/>
          <w:szCs w:val="32"/>
        </w:rPr>
        <w:t>项目建设内容为人工造林</w:t>
      </w:r>
      <w:r>
        <w:rPr>
          <w:rFonts w:ascii="仿宋" w:hAnsi="仿宋" w:eastAsia="仿宋"/>
          <w:bCs/>
          <w:sz w:val="32"/>
          <w:szCs w:val="32"/>
        </w:rPr>
        <w:t>1250</w:t>
      </w:r>
      <w:r>
        <w:rPr>
          <w:rFonts w:hint="eastAsia" w:ascii="仿宋" w:hAnsi="仿宋" w:eastAsia="仿宋"/>
          <w:bCs/>
          <w:sz w:val="32"/>
          <w:szCs w:val="32"/>
        </w:rPr>
        <w:t>亩，总投资</w:t>
      </w:r>
      <w:r>
        <w:rPr>
          <w:rFonts w:ascii="仿宋" w:hAnsi="仿宋" w:eastAsia="仿宋"/>
          <w:bCs/>
          <w:sz w:val="32"/>
          <w:szCs w:val="32"/>
        </w:rPr>
        <w:t>500</w:t>
      </w:r>
      <w:r>
        <w:rPr>
          <w:rFonts w:hint="eastAsia" w:ascii="仿宋" w:hAnsi="仿宋" w:eastAsia="仿宋"/>
          <w:bCs/>
          <w:sz w:val="32"/>
          <w:szCs w:val="32"/>
        </w:rPr>
        <w:t>万元，年度完成人工造林</w:t>
      </w:r>
      <w:r>
        <w:rPr>
          <w:rFonts w:ascii="仿宋" w:hAnsi="仿宋" w:eastAsia="仿宋"/>
          <w:bCs/>
          <w:sz w:val="32"/>
          <w:szCs w:val="32"/>
        </w:rPr>
        <w:t>688.05</w:t>
      </w:r>
      <w:r>
        <w:rPr>
          <w:rFonts w:hint="eastAsia" w:ascii="仿宋" w:hAnsi="仿宋" w:eastAsia="仿宋"/>
          <w:bCs/>
          <w:sz w:val="32"/>
          <w:szCs w:val="32"/>
        </w:rPr>
        <w:t>亩及网围栏安装任务。</w:t>
      </w:r>
    </w:p>
    <w:p>
      <w:pPr>
        <w:widowControl/>
        <w:shd w:val="clear" w:color="auto" w:fill="FFFFFF"/>
        <w:snapToGrid w:val="0"/>
        <w:spacing w:line="560" w:lineRule="exact"/>
        <w:ind w:firstLine="629" w:firstLineChars="200"/>
        <w:rPr>
          <w:rFonts w:ascii="仿宋" w:hAnsi="仿宋" w:eastAsia="仿宋" w:cs="宋体"/>
          <w:kern w:val="0"/>
          <w:sz w:val="32"/>
          <w:szCs w:val="32"/>
        </w:rPr>
      </w:pPr>
      <w:r>
        <w:rPr>
          <w:rFonts w:hint="eastAsia" w:ascii="仿宋" w:hAnsi="仿宋" w:eastAsia="仿宋" w:cs="楷体"/>
          <w:b/>
          <w:color w:val="000000"/>
          <w:w w:val="98"/>
          <w:sz w:val="32"/>
          <w:szCs w:val="32"/>
        </w:rPr>
        <w:t>（</w:t>
      </w:r>
      <w:r>
        <w:rPr>
          <w:rFonts w:ascii="仿宋" w:hAnsi="仿宋" w:eastAsia="仿宋" w:cs="楷体"/>
          <w:b/>
          <w:color w:val="000000"/>
          <w:w w:val="98"/>
          <w:sz w:val="32"/>
          <w:szCs w:val="32"/>
        </w:rPr>
        <w:t>7</w:t>
      </w:r>
      <w:r>
        <w:rPr>
          <w:rFonts w:hint="eastAsia" w:ascii="仿宋" w:hAnsi="仿宋" w:eastAsia="仿宋" w:cs="楷体"/>
          <w:b/>
          <w:color w:val="000000"/>
          <w:w w:val="98"/>
          <w:sz w:val="32"/>
          <w:szCs w:val="32"/>
        </w:rPr>
        <w:t>）</w:t>
      </w:r>
      <w:r>
        <w:rPr>
          <w:rFonts w:hint="eastAsia" w:ascii="仿宋" w:hAnsi="仿宋" w:eastAsia="仿宋" w:cs="楷体"/>
          <w:b/>
          <w:bCs/>
          <w:color w:val="000000"/>
          <w:w w:val="98"/>
          <w:sz w:val="32"/>
          <w:szCs w:val="32"/>
        </w:rPr>
        <w:t>草原生态修复治理工程。一是</w:t>
      </w:r>
      <w:r>
        <w:rPr>
          <w:rFonts w:hint="eastAsia" w:ascii="仿宋" w:hAnsi="仿宋" w:eastAsia="仿宋"/>
          <w:b/>
          <w:bCs/>
          <w:sz w:val="32"/>
          <w:szCs w:val="32"/>
        </w:rPr>
        <w:t>金川县安宁牧场草原沙化治理工程。</w:t>
      </w:r>
      <w:r>
        <w:rPr>
          <w:rFonts w:ascii="仿宋" w:hAnsi="仿宋" w:eastAsia="仿宋"/>
          <w:sz w:val="32"/>
          <w:szCs w:val="32"/>
        </w:rPr>
        <w:t>2015</w:t>
      </w:r>
      <w:r>
        <w:rPr>
          <w:rFonts w:hint="eastAsia" w:ascii="仿宋" w:hAnsi="仿宋" w:eastAsia="仿宋"/>
          <w:sz w:val="32"/>
          <w:szCs w:val="32"/>
        </w:rPr>
        <w:t>年草原少化治理任务已经完成，进入审计决算阶段；</w:t>
      </w:r>
      <w:r>
        <w:rPr>
          <w:rFonts w:ascii="仿宋" w:hAnsi="仿宋" w:eastAsia="仿宋"/>
          <w:sz w:val="32"/>
          <w:szCs w:val="32"/>
        </w:rPr>
        <w:t>2016</w:t>
      </w:r>
      <w:r>
        <w:rPr>
          <w:rFonts w:hint="eastAsia" w:ascii="仿宋" w:hAnsi="仿宋" w:eastAsia="仿宋"/>
          <w:sz w:val="32"/>
          <w:szCs w:val="32"/>
        </w:rPr>
        <w:t>年治理任务后续工作受今年持续强降雨、滑坡、泥石流等自然灾害影响，建设任务未实施完成。</w:t>
      </w:r>
      <w:r>
        <w:rPr>
          <w:rFonts w:hint="eastAsia" w:ascii="仿宋" w:hAnsi="仿宋" w:eastAsia="仿宋"/>
          <w:b/>
          <w:bCs/>
          <w:sz w:val="32"/>
          <w:szCs w:val="32"/>
        </w:rPr>
        <w:t>二是完成</w:t>
      </w:r>
      <w:r>
        <w:rPr>
          <w:rFonts w:ascii="仿宋" w:hAnsi="仿宋" w:eastAsia="仿宋" w:cs="仿宋_GB2312"/>
          <w:b/>
          <w:bCs/>
          <w:sz w:val="32"/>
          <w:szCs w:val="32"/>
        </w:rPr>
        <w:t>2019</w:t>
      </w:r>
      <w:r>
        <w:rPr>
          <w:rFonts w:hint="eastAsia" w:ascii="仿宋" w:hAnsi="仿宋" w:eastAsia="仿宋" w:cs="仿宋_GB2312"/>
          <w:b/>
          <w:bCs/>
          <w:sz w:val="32"/>
          <w:szCs w:val="32"/>
        </w:rPr>
        <w:t>年草原生态修复治理天然草原改良项目。</w:t>
      </w:r>
      <w:r>
        <w:rPr>
          <w:rFonts w:hint="eastAsia" w:ascii="仿宋" w:hAnsi="仿宋" w:eastAsia="仿宋" w:cs="仿宋_GB2312"/>
          <w:sz w:val="32"/>
          <w:szCs w:val="32"/>
        </w:rPr>
        <w:t>项目总投资</w:t>
      </w:r>
      <w:r>
        <w:rPr>
          <w:rFonts w:ascii="仿宋" w:hAnsi="仿宋" w:eastAsia="仿宋" w:cs="仿宋_GB2312"/>
          <w:sz w:val="32"/>
          <w:szCs w:val="32"/>
        </w:rPr>
        <w:t>45</w:t>
      </w:r>
      <w:r>
        <w:rPr>
          <w:rFonts w:hint="eastAsia" w:ascii="仿宋" w:hAnsi="仿宋" w:eastAsia="仿宋" w:cs="仿宋_GB2312"/>
          <w:sz w:val="32"/>
          <w:szCs w:val="32"/>
        </w:rPr>
        <w:t>万元，建设任务为天然草原改良</w:t>
      </w:r>
      <w:r>
        <w:rPr>
          <w:rFonts w:ascii="仿宋" w:hAnsi="仿宋" w:eastAsia="仿宋" w:cs="仿宋_GB2312"/>
          <w:sz w:val="32"/>
          <w:szCs w:val="32"/>
        </w:rPr>
        <w:t>0.6</w:t>
      </w:r>
      <w:r>
        <w:rPr>
          <w:rFonts w:hint="eastAsia" w:ascii="仿宋" w:hAnsi="仿宋" w:eastAsia="仿宋" w:cs="仿宋_GB2312"/>
          <w:sz w:val="32"/>
          <w:szCs w:val="32"/>
        </w:rPr>
        <w:t>万亩。该项目于今年</w:t>
      </w:r>
      <w:r>
        <w:rPr>
          <w:rFonts w:ascii="仿宋" w:hAnsi="仿宋" w:eastAsia="仿宋" w:cs="仿宋_GB2312"/>
          <w:sz w:val="32"/>
          <w:szCs w:val="32"/>
        </w:rPr>
        <w:t>5</w:t>
      </w:r>
      <w:r>
        <w:rPr>
          <w:rFonts w:hint="eastAsia" w:ascii="仿宋" w:hAnsi="仿宋" w:eastAsia="仿宋" w:cs="仿宋_GB2312"/>
          <w:sz w:val="32"/>
          <w:szCs w:val="32"/>
        </w:rPr>
        <w:t>月初采用无人机飞播方式对阿科里乡阿科里村、铁基村实施天然草原草种补播，任务完成率</w:t>
      </w:r>
      <w:r>
        <w:rPr>
          <w:rFonts w:ascii="仿宋" w:hAnsi="仿宋" w:eastAsia="仿宋" w:cs="仿宋_GB2312"/>
          <w:sz w:val="32"/>
          <w:szCs w:val="32"/>
        </w:rPr>
        <w:t>100%</w:t>
      </w:r>
      <w:r>
        <w:rPr>
          <w:rFonts w:hint="eastAsia" w:ascii="仿宋" w:hAnsi="仿宋" w:eastAsia="仿宋" w:cs="仿宋_GB2312"/>
          <w:sz w:val="32"/>
          <w:szCs w:val="32"/>
        </w:rPr>
        <w:t>。</w:t>
      </w:r>
      <w:r>
        <w:rPr>
          <w:rFonts w:hint="eastAsia" w:ascii="仿宋" w:hAnsi="仿宋" w:eastAsia="仿宋" w:cs="仿宋_GB2312"/>
          <w:b/>
          <w:bCs/>
          <w:sz w:val="32"/>
          <w:szCs w:val="32"/>
        </w:rPr>
        <w:t>三是完成</w:t>
      </w:r>
      <w:r>
        <w:rPr>
          <w:rFonts w:ascii="仿宋" w:hAnsi="仿宋" w:eastAsia="仿宋" w:cs="仿宋_GB2312"/>
          <w:b/>
          <w:bCs/>
          <w:sz w:val="32"/>
          <w:szCs w:val="32"/>
        </w:rPr>
        <w:t>2019</w:t>
      </w:r>
      <w:r>
        <w:rPr>
          <w:rFonts w:hint="eastAsia" w:ascii="仿宋" w:hAnsi="仿宋" w:eastAsia="仿宋" w:cs="仿宋_GB2312"/>
          <w:b/>
          <w:bCs/>
          <w:sz w:val="32"/>
          <w:szCs w:val="32"/>
        </w:rPr>
        <w:t>年草原生态修复治理草原病虫害防治项目。</w:t>
      </w:r>
      <w:r>
        <w:rPr>
          <w:rFonts w:hint="eastAsia" w:ascii="仿宋" w:hAnsi="仿宋" w:eastAsia="仿宋" w:cs="仿宋_GB2312"/>
          <w:sz w:val="32"/>
          <w:szCs w:val="32"/>
        </w:rPr>
        <w:t>项目总投资</w:t>
      </w:r>
      <w:r>
        <w:rPr>
          <w:rFonts w:ascii="仿宋" w:hAnsi="仿宋" w:eastAsia="仿宋" w:cs="仿宋_GB2312"/>
          <w:sz w:val="32"/>
          <w:szCs w:val="32"/>
        </w:rPr>
        <w:t>40</w:t>
      </w:r>
      <w:r>
        <w:rPr>
          <w:rFonts w:hint="eastAsia" w:ascii="仿宋" w:hAnsi="仿宋" w:eastAsia="仿宋" w:cs="仿宋_GB2312"/>
          <w:sz w:val="32"/>
          <w:szCs w:val="32"/>
        </w:rPr>
        <w:t>万元，完成草原病虫害防治</w:t>
      </w:r>
      <w:r>
        <w:rPr>
          <w:rFonts w:ascii="仿宋" w:hAnsi="仿宋" w:eastAsia="仿宋" w:cs="仿宋_GB2312"/>
          <w:sz w:val="32"/>
          <w:szCs w:val="32"/>
        </w:rPr>
        <w:t>10</w:t>
      </w:r>
      <w:r>
        <w:rPr>
          <w:rFonts w:hint="eastAsia" w:ascii="仿宋" w:hAnsi="仿宋" w:eastAsia="仿宋" w:cs="仿宋_GB2312"/>
          <w:sz w:val="32"/>
          <w:szCs w:val="32"/>
        </w:rPr>
        <w:t>万亩，建设区涉及县内马尔邦和观音桥镇两个乡镇。</w:t>
      </w:r>
      <w:r>
        <w:rPr>
          <w:rFonts w:hint="eastAsia" w:ascii="仿宋" w:hAnsi="仿宋" w:eastAsia="仿宋" w:cs="楷体"/>
          <w:sz w:val="32"/>
          <w:szCs w:val="32"/>
        </w:rPr>
        <w:t>四是完成</w:t>
      </w:r>
      <w:r>
        <w:rPr>
          <w:rFonts w:ascii="仿宋" w:hAnsi="仿宋" w:eastAsia="仿宋" w:cs="楷体"/>
          <w:sz w:val="32"/>
          <w:szCs w:val="32"/>
        </w:rPr>
        <w:t>2019</w:t>
      </w:r>
      <w:r>
        <w:rPr>
          <w:rFonts w:hint="eastAsia" w:ascii="仿宋" w:hAnsi="仿宋" w:eastAsia="仿宋" w:cs="楷体"/>
          <w:sz w:val="32"/>
          <w:szCs w:val="32"/>
        </w:rPr>
        <w:t>年草原固定监测点监测与建设项目。</w:t>
      </w:r>
      <w:r>
        <w:rPr>
          <w:rFonts w:hint="eastAsia" w:ascii="仿宋" w:hAnsi="仿宋" w:eastAsia="仿宋" w:cs="仿宋"/>
          <w:sz w:val="32"/>
          <w:szCs w:val="32"/>
        </w:rPr>
        <w:t>阿科里乡新建监测样地</w:t>
      </w:r>
      <w:r>
        <w:rPr>
          <w:rFonts w:ascii="仿宋" w:hAnsi="仿宋" w:eastAsia="仿宋" w:cs="仿宋"/>
          <w:sz w:val="32"/>
          <w:szCs w:val="32"/>
        </w:rPr>
        <w:t>50</w:t>
      </w:r>
      <w:r>
        <w:rPr>
          <w:rFonts w:hint="eastAsia" w:ascii="仿宋" w:hAnsi="仿宋" w:eastAsia="仿宋" w:cs="仿宋"/>
          <w:sz w:val="32"/>
          <w:szCs w:val="32"/>
        </w:rPr>
        <w:t>亩，完成监测设备购置及网围栏、标牌、隔离桩等建设任务。五是</w:t>
      </w:r>
      <w:r>
        <w:rPr>
          <w:rFonts w:hint="eastAsia" w:ascii="仿宋" w:hAnsi="仿宋" w:eastAsia="仿宋" w:cs="仿宋_GB2312"/>
          <w:b/>
          <w:bCs/>
          <w:sz w:val="32"/>
          <w:szCs w:val="32"/>
        </w:rPr>
        <w:t>完成</w:t>
      </w:r>
      <w:r>
        <w:rPr>
          <w:rFonts w:ascii="仿宋" w:hAnsi="仿宋" w:eastAsia="仿宋" w:cs="仿宋_GB2312"/>
          <w:b/>
          <w:bCs/>
          <w:sz w:val="32"/>
          <w:szCs w:val="32"/>
        </w:rPr>
        <w:t>2020</w:t>
      </w:r>
      <w:r>
        <w:rPr>
          <w:rFonts w:hint="eastAsia" w:ascii="仿宋" w:hAnsi="仿宋" w:eastAsia="仿宋" w:cs="仿宋_GB2312"/>
          <w:b/>
          <w:bCs/>
          <w:sz w:val="32"/>
          <w:szCs w:val="32"/>
        </w:rPr>
        <w:t>年度天然草原返青期资源调查。</w:t>
      </w:r>
      <w:r>
        <w:rPr>
          <w:rFonts w:hint="eastAsia" w:ascii="仿宋" w:hAnsi="仿宋" w:eastAsia="仿宋" w:cs="仿宋_GB2312"/>
          <w:sz w:val="32"/>
          <w:szCs w:val="32"/>
        </w:rPr>
        <w:t>调查任务于今年</w:t>
      </w:r>
      <w:r>
        <w:rPr>
          <w:rFonts w:ascii="仿宋" w:hAnsi="仿宋" w:eastAsia="仿宋" w:cs="仿宋_GB2312"/>
          <w:sz w:val="32"/>
          <w:szCs w:val="32"/>
        </w:rPr>
        <w:t>4</w:t>
      </w:r>
      <w:r>
        <w:rPr>
          <w:rFonts w:hint="eastAsia" w:ascii="仿宋" w:hAnsi="仿宋" w:eastAsia="仿宋" w:cs="仿宋_GB2312"/>
          <w:sz w:val="32"/>
          <w:szCs w:val="32"/>
        </w:rPr>
        <w:t>月中旬组织实施，完成</w:t>
      </w:r>
      <w:r>
        <w:rPr>
          <w:rFonts w:ascii="仿宋" w:hAnsi="仿宋" w:eastAsia="仿宋" w:cs="仿宋_GB2312"/>
          <w:sz w:val="32"/>
          <w:szCs w:val="32"/>
        </w:rPr>
        <w:t>5</w:t>
      </w:r>
      <w:r>
        <w:rPr>
          <w:rFonts w:hint="eastAsia" w:ascii="仿宋" w:hAnsi="仿宋" w:eastAsia="仿宋" w:cs="仿宋_GB2312"/>
          <w:sz w:val="32"/>
          <w:szCs w:val="32"/>
        </w:rPr>
        <w:t>个样地</w:t>
      </w:r>
      <w:r>
        <w:rPr>
          <w:rFonts w:ascii="仿宋" w:hAnsi="仿宋" w:eastAsia="仿宋" w:cs="仿宋_GB2312"/>
          <w:sz w:val="32"/>
          <w:szCs w:val="32"/>
        </w:rPr>
        <w:t>15</w:t>
      </w:r>
      <w:r>
        <w:rPr>
          <w:rFonts w:hint="eastAsia" w:ascii="仿宋" w:hAnsi="仿宋" w:eastAsia="仿宋" w:cs="仿宋_GB2312"/>
          <w:sz w:val="32"/>
          <w:szCs w:val="32"/>
        </w:rPr>
        <w:t>个野外样方的草原数据采集。</w:t>
      </w:r>
    </w:p>
    <w:p>
      <w:pPr>
        <w:spacing w:line="560" w:lineRule="exact"/>
        <w:ind w:firstLine="629" w:firstLineChars="200"/>
        <w:rPr>
          <w:rFonts w:ascii="仿宋" w:hAnsi="仿宋" w:eastAsia="仿宋" w:cs="仿宋"/>
          <w:sz w:val="32"/>
          <w:szCs w:val="32"/>
        </w:rPr>
      </w:pPr>
      <w:r>
        <w:rPr>
          <w:rFonts w:hint="eastAsia" w:ascii="仿宋" w:hAnsi="仿宋" w:eastAsia="仿宋" w:cs="楷体"/>
          <w:b/>
          <w:w w:val="98"/>
          <w:sz w:val="32"/>
          <w:szCs w:val="32"/>
        </w:rPr>
        <w:t>（</w:t>
      </w:r>
      <w:r>
        <w:rPr>
          <w:rFonts w:ascii="仿宋" w:hAnsi="仿宋" w:eastAsia="仿宋" w:cs="楷体"/>
          <w:b/>
          <w:w w:val="98"/>
          <w:sz w:val="32"/>
          <w:szCs w:val="32"/>
        </w:rPr>
        <w:t>8</w:t>
      </w:r>
      <w:r>
        <w:rPr>
          <w:rFonts w:hint="eastAsia" w:ascii="仿宋" w:hAnsi="仿宋" w:eastAsia="仿宋" w:cs="楷体"/>
          <w:b/>
          <w:w w:val="98"/>
          <w:sz w:val="32"/>
          <w:szCs w:val="32"/>
        </w:rPr>
        <w:t>）林业续建项目稳步推进。一是</w:t>
      </w:r>
      <w:r>
        <w:rPr>
          <w:rFonts w:hint="eastAsia" w:ascii="仿宋" w:hAnsi="仿宋" w:eastAsia="仿宋"/>
          <w:b/>
          <w:bCs/>
          <w:sz w:val="32"/>
          <w:szCs w:val="32"/>
        </w:rPr>
        <w:t>国家重点生态功能区建设。</w:t>
      </w:r>
      <w:r>
        <w:rPr>
          <w:rFonts w:hint="eastAsia" w:ascii="仿宋" w:hAnsi="仿宋" w:eastAsia="仿宋"/>
          <w:sz w:val="32"/>
          <w:szCs w:val="32"/>
        </w:rPr>
        <w:t>上半年，按计划</w:t>
      </w:r>
      <w:r>
        <w:rPr>
          <w:rFonts w:hint="eastAsia" w:ascii="仿宋" w:hAnsi="仿宋" w:eastAsia="仿宋" w:cs="仿宋"/>
          <w:sz w:val="32"/>
          <w:szCs w:val="32"/>
        </w:rPr>
        <w:t>对马奈段干旱河谷治理、小照壁植被恢复和大金川河流域、双柏树后山</w:t>
      </w:r>
      <w:r>
        <w:rPr>
          <w:rFonts w:ascii="仿宋" w:hAnsi="仿宋" w:eastAsia="仿宋" w:cs="仿宋"/>
          <w:sz w:val="32"/>
          <w:szCs w:val="32"/>
        </w:rPr>
        <w:t>4</w:t>
      </w:r>
      <w:r>
        <w:rPr>
          <w:rFonts w:hint="eastAsia" w:ascii="仿宋" w:hAnsi="仿宋" w:eastAsia="仿宋" w:cs="仿宋"/>
          <w:sz w:val="32"/>
          <w:szCs w:val="32"/>
        </w:rPr>
        <w:t>个国家重点生态功能建设项目的春季造林成效巩固，加强了建设区灌溉保水、围栏修复等成效保护措施，累计补植补栽各类苗木</w:t>
      </w:r>
      <w:r>
        <w:rPr>
          <w:rFonts w:ascii="仿宋" w:hAnsi="仿宋" w:eastAsia="仿宋" w:cs="仿宋"/>
          <w:sz w:val="32"/>
          <w:szCs w:val="32"/>
        </w:rPr>
        <w:t>7.1</w:t>
      </w:r>
      <w:r>
        <w:rPr>
          <w:rFonts w:hint="eastAsia" w:ascii="仿宋" w:hAnsi="仿宋" w:eastAsia="仿宋" w:cs="仿宋"/>
          <w:sz w:val="32"/>
          <w:szCs w:val="32"/>
        </w:rPr>
        <w:t>万株。其中，</w:t>
      </w:r>
      <w:r>
        <w:rPr>
          <w:rFonts w:hint="eastAsia" w:ascii="仿宋" w:hAnsi="仿宋" w:eastAsia="仿宋" w:cs="仿宋"/>
          <w:bCs/>
          <w:sz w:val="32"/>
          <w:szCs w:val="32"/>
        </w:rPr>
        <w:t>马奈段干旱河谷治理项目上半年完成</w:t>
      </w:r>
      <w:r>
        <w:rPr>
          <w:rFonts w:ascii="仿宋" w:hAnsi="仿宋" w:eastAsia="仿宋" w:cs="仿宋"/>
          <w:bCs/>
          <w:sz w:val="32"/>
          <w:szCs w:val="32"/>
        </w:rPr>
        <w:t>601.58</w:t>
      </w:r>
      <w:r>
        <w:rPr>
          <w:rFonts w:hint="eastAsia" w:ascii="仿宋" w:hAnsi="仿宋" w:eastAsia="仿宋" w:cs="仿宋"/>
          <w:bCs/>
          <w:sz w:val="32"/>
          <w:szCs w:val="32"/>
        </w:rPr>
        <w:t>亩的油松蚜虫治理防治。</w:t>
      </w:r>
      <w:r>
        <w:rPr>
          <w:rFonts w:hint="eastAsia" w:ascii="仿宋" w:hAnsi="仿宋" w:eastAsia="仿宋" w:cs="楷体"/>
          <w:b/>
          <w:bCs/>
          <w:sz w:val="32"/>
          <w:szCs w:val="32"/>
        </w:rPr>
        <w:t>二是沙化治理项目。</w:t>
      </w:r>
      <w:r>
        <w:rPr>
          <w:rFonts w:hint="eastAsia" w:ascii="仿宋" w:hAnsi="仿宋" w:eastAsia="仿宋" w:cs="仿宋"/>
          <w:sz w:val="32"/>
          <w:szCs w:val="32"/>
        </w:rPr>
        <w:t>重点</w:t>
      </w:r>
      <w:r>
        <w:rPr>
          <w:rFonts w:hint="eastAsia" w:ascii="仿宋" w:hAnsi="仿宋" w:eastAsia="仿宋"/>
          <w:sz w:val="32"/>
          <w:szCs w:val="32"/>
        </w:rPr>
        <w:t>督促了施工和监理单位对</w:t>
      </w:r>
      <w:r>
        <w:rPr>
          <w:rFonts w:ascii="仿宋" w:hAnsi="仿宋" w:eastAsia="仿宋"/>
          <w:sz w:val="32"/>
          <w:szCs w:val="32"/>
        </w:rPr>
        <w:t>2013</w:t>
      </w:r>
      <w:r>
        <w:rPr>
          <w:rFonts w:hint="eastAsia" w:ascii="仿宋" w:hAnsi="仿宋" w:eastAsia="仿宋"/>
          <w:sz w:val="32"/>
          <w:szCs w:val="32"/>
        </w:rPr>
        <w:t>年度沙化土地治理的成效保护，目前该项目正在组织调运岷江柏、乌梅营养袋苗木；省级财政林业防沙治沙项目完成岷江柏、乌梅苗木补植</w:t>
      </w:r>
      <w:r>
        <w:rPr>
          <w:rFonts w:ascii="仿宋" w:hAnsi="仿宋" w:eastAsia="仿宋"/>
          <w:sz w:val="32"/>
          <w:szCs w:val="32"/>
        </w:rPr>
        <w:t>3.93</w:t>
      </w:r>
      <w:r>
        <w:rPr>
          <w:rFonts w:hint="eastAsia" w:ascii="仿宋" w:hAnsi="仿宋" w:eastAsia="仿宋"/>
          <w:sz w:val="32"/>
          <w:szCs w:val="32"/>
        </w:rPr>
        <w:t>万余株。</w:t>
      </w:r>
      <w:r>
        <w:rPr>
          <w:rFonts w:hint="eastAsia" w:ascii="仿宋" w:hAnsi="仿宋" w:eastAsia="仿宋" w:cs="楷体"/>
          <w:b/>
          <w:bCs/>
          <w:sz w:val="32"/>
          <w:szCs w:val="32"/>
        </w:rPr>
        <w:t>三是</w:t>
      </w:r>
      <w:r>
        <w:rPr>
          <w:rFonts w:hint="eastAsia" w:ascii="仿宋" w:hAnsi="仿宋" w:eastAsia="仿宋" w:cs="楷体"/>
          <w:b/>
          <w:bCs/>
          <w:sz w:val="32"/>
          <w:szCs w:val="32"/>
          <w:lang w:eastAsia="zh-CN"/>
        </w:rPr>
        <w:t>其他</w:t>
      </w:r>
      <w:r>
        <w:rPr>
          <w:rFonts w:hint="eastAsia" w:ascii="仿宋" w:hAnsi="仿宋" w:eastAsia="仿宋" w:cs="楷体"/>
          <w:b/>
          <w:bCs/>
          <w:sz w:val="32"/>
          <w:szCs w:val="32"/>
        </w:rPr>
        <w:t>绿化建设项目。</w:t>
      </w:r>
      <w:r>
        <w:rPr>
          <w:rFonts w:hint="eastAsia" w:ascii="仿宋" w:hAnsi="仿宋" w:eastAsia="仿宋" w:cs="仿宋"/>
          <w:sz w:val="32"/>
          <w:szCs w:val="32"/>
        </w:rPr>
        <w:t>通过补植补栽植、保水灌溉、重点管护等措施加强了城区滑坡绿化治理、咯尔后山干旱河谷治理等续建项目成效巩固。</w:t>
      </w:r>
    </w:p>
    <w:p>
      <w:pPr>
        <w:spacing w:line="560" w:lineRule="exact"/>
        <w:ind w:firstLine="694" w:firstLineChars="221"/>
        <w:rPr>
          <w:rFonts w:ascii="仿宋" w:hAnsi="仿宋" w:eastAsia="仿宋" w:cs="仿宋"/>
          <w:w w:val="98"/>
          <w:sz w:val="32"/>
          <w:szCs w:val="32"/>
        </w:rPr>
      </w:pPr>
      <w:r>
        <w:rPr>
          <w:rFonts w:hint="eastAsia" w:ascii="仿宋" w:hAnsi="仿宋" w:eastAsia="仿宋" w:cs="宋体"/>
          <w:b/>
          <w:color w:val="000000"/>
          <w:w w:val="98"/>
          <w:kern w:val="0"/>
          <w:sz w:val="32"/>
          <w:szCs w:val="32"/>
        </w:rPr>
        <w:t>（</w:t>
      </w:r>
      <w:r>
        <w:rPr>
          <w:rFonts w:ascii="仿宋" w:hAnsi="仿宋" w:eastAsia="仿宋" w:cs="宋体"/>
          <w:b/>
          <w:color w:val="000000"/>
          <w:w w:val="98"/>
          <w:kern w:val="0"/>
          <w:sz w:val="32"/>
          <w:szCs w:val="32"/>
        </w:rPr>
        <w:t>9</w:t>
      </w:r>
      <w:r>
        <w:rPr>
          <w:rFonts w:hint="eastAsia" w:ascii="仿宋" w:hAnsi="仿宋" w:eastAsia="仿宋" w:cs="宋体"/>
          <w:b/>
          <w:color w:val="000000"/>
          <w:w w:val="98"/>
          <w:kern w:val="0"/>
          <w:sz w:val="32"/>
          <w:szCs w:val="32"/>
        </w:rPr>
        <w:t>）林业产业持续巩固。</w:t>
      </w:r>
      <w:r>
        <w:rPr>
          <w:rFonts w:hint="eastAsia" w:ascii="仿宋" w:hAnsi="仿宋" w:eastAsia="仿宋" w:cs="宋体"/>
          <w:b/>
          <w:bCs/>
          <w:color w:val="000000"/>
          <w:w w:val="98"/>
          <w:kern w:val="0"/>
          <w:sz w:val="32"/>
          <w:szCs w:val="32"/>
        </w:rPr>
        <w:t>一是坚持技术服务。</w:t>
      </w:r>
      <w:r>
        <w:rPr>
          <w:rFonts w:hint="eastAsia" w:ascii="仿宋" w:hAnsi="仿宋" w:eastAsia="仿宋" w:cs="宋体"/>
          <w:color w:val="000000"/>
          <w:w w:val="98"/>
          <w:kern w:val="0"/>
          <w:sz w:val="32"/>
          <w:szCs w:val="32"/>
        </w:rPr>
        <w:t>年度</w:t>
      </w:r>
      <w:r>
        <w:rPr>
          <w:rFonts w:hint="eastAsia" w:ascii="仿宋" w:hAnsi="仿宋" w:eastAsia="仿宋"/>
          <w:w w:val="98"/>
          <w:sz w:val="32"/>
          <w:szCs w:val="32"/>
        </w:rPr>
        <w:t>完成林业科技培训</w:t>
      </w:r>
      <w:r>
        <w:rPr>
          <w:rFonts w:ascii="仿宋" w:hAnsi="仿宋" w:eastAsia="仿宋"/>
          <w:w w:val="98"/>
          <w:sz w:val="32"/>
          <w:szCs w:val="32"/>
        </w:rPr>
        <w:t>1500</w:t>
      </w:r>
      <w:r>
        <w:rPr>
          <w:rFonts w:hint="eastAsia" w:ascii="仿宋" w:hAnsi="仿宋" w:eastAsia="仿宋"/>
          <w:w w:val="98"/>
          <w:sz w:val="32"/>
          <w:szCs w:val="32"/>
        </w:rPr>
        <w:t>余人</w:t>
      </w:r>
      <w:r>
        <w:rPr>
          <w:rFonts w:ascii="仿宋" w:hAnsi="仿宋" w:eastAsia="仿宋"/>
          <w:w w:val="98"/>
          <w:sz w:val="32"/>
          <w:szCs w:val="32"/>
        </w:rPr>
        <w:t>/</w:t>
      </w:r>
      <w:r>
        <w:rPr>
          <w:rFonts w:hint="eastAsia" w:ascii="仿宋" w:hAnsi="仿宋" w:eastAsia="仿宋"/>
          <w:w w:val="98"/>
          <w:sz w:val="32"/>
          <w:szCs w:val="32"/>
        </w:rPr>
        <w:t>次，发放各类技术手册</w:t>
      </w:r>
      <w:r>
        <w:rPr>
          <w:rFonts w:ascii="仿宋" w:hAnsi="仿宋" w:eastAsia="仿宋"/>
          <w:w w:val="98"/>
          <w:sz w:val="32"/>
          <w:szCs w:val="32"/>
        </w:rPr>
        <w:t>2000</w:t>
      </w:r>
      <w:r>
        <w:rPr>
          <w:rFonts w:hint="eastAsia" w:ascii="仿宋" w:hAnsi="仿宋" w:eastAsia="仿宋"/>
          <w:w w:val="98"/>
          <w:sz w:val="32"/>
          <w:szCs w:val="32"/>
        </w:rPr>
        <w:t>份</w:t>
      </w:r>
      <w:r>
        <w:rPr>
          <w:rFonts w:ascii="仿宋" w:hAnsi="仿宋" w:eastAsia="仿宋"/>
          <w:w w:val="98"/>
          <w:sz w:val="32"/>
          <w:szCs w:val="32"/>
        </w:rPr>
        <w:t>/</w:t>
      </w:r>
      <w:r>
        <w:rPr>
          <w:rFonts w:hint="eastAsia" w:ascii="仿宋" w:hAnsi="仿宋" w:eastAsia="仿宋"/>
          <w:w w:val="98"/>
          <w:sz w:val="32"/>
          <w:szCs w:val="32"/>
        </w:rPr>
        <w:t>册。其中，</w:t>
      </w:r>
      <w:r>
        <w:rPr>
          <w:rFonts w:hint="eastAsia" w:ascii="仿宋" w:hAnsi="仿宋" w:eastAsia="仿宋" w:cs="仿宋"/>
          <w:sz w:val="32"/>
          <w:szCs w:val="32"/>
        </w:rPr>
        <w:t>重点培训核桃农技人员</w:t>
      </w:r>
      <w:r>
        <w:rPr>
          <w:rFonts w:ascii="仿宋" w:hAnsi="仿宋" w:eastAsia="仿宋" w:cs="仿宋"/>
          <w:sz w:val="32"/>
          <w:szCs w:val="32"/>
        </w:rPr>
        <w:t>70</w:t>
      </w:r>
      <w:r>
        <w:rPr>
          <w:rFonts w:hint="eastAsia" w:ascii="仿宋" w:hAnsi="仿宋" w:eastAsia="仿宋" w:cs="仿宋"/>
          <w:sz w:val="32"/>
          <w:szCs w:val="32"/>
        </w:rPr>
        <w:t>名。</w:t>
      </w:r>
      <w:r>
        <w:rPr>
          <w:rFonts w:hint="eastAsia" w:ascii="仿宋" w:hAnsi="仿宋" w:eastAsia="仿宋" w:cs="仿宋"/>
          <w:b/>
          <w:bCs/>
          <w:w w:val="98"/>
          <w:sz w:val="32"/>
          <w:szCs w:val="32"/>
        </w:rPr>
        <w:t>二是开展</w:t>
      </w:r>
      <w:r>
        <w:rPr>
          <w:rFonts w:hint="eastAsia" w:ascii="仿宋" w:hAnsi="仿宋" w:eastAsia="仿宋" w:cs="仿宋"/>
          <w:b/>
          <w:bCs/>
          <w:sz w:val="32"/>
          <w:szCs w:val="32"/>
        </w:rPr>
        <w:t>核桃高接换优</w:t>
      </w:r>
      <w:r>
        <w:rPr>
          <w:rFonts w:hint="eastAsia" w:ascii="仿宋" w:hAnsi="仿宋" w:eastAsia="仿宋" w:cs="宋体"/>
          <w:b/>
          <w:bCs/>
          <w:sz w:val="32"/>
          <w:szCs w:val="32"/>
        </w:rPr>
        <w:t>。</w:t>
      </w:r>
      <w:r>
        <w:rPr>
          <w:rFonts w:hint="eastAsia" w:ascii="仿宋" w:hAnsi="仿宋" w:eastAsia="仿宋" w:cs="仿宋"/>
          <w:sz w:val="32"/>
          <w:szCs w:val="32"/>
        </w:rPr>
        <w:t>项目总投资</w:t>
      </w:r>
      <w:r>
        <w:rPr>
          <w:rFonts w:ascii="仿宋" w:hAnsi="仿宋" w:eastAsia="仿宋" w:cs="仿宋"/>
          <w:sz w:val="32"/>
          <w:szCs w:val="32"/>
        </w:rPr>
        <w:t>110.62</w:t>
      </w:r>
      <w:r>
        <w:rPr>
          <w:rFonts w:hint="eastAsia" w:ascii="仿宋" w:hAnsi="仿宋" w:eastAsia="仿宋" w:cs="仿宋"/>
          <w:sz w:val="32"/>
          <w:szCs w:val="32"/>
        </w:rPr>
        <w:t>万元，在县内马奈、安宁等</w:t>
      </w:r>
      <w:r>
        <w:rPr>
          <w:rFonts w:ascii="仿宋" w:hAnsi="仿宋" w:eastAsia="仿宋" w:cs="仿宋"/>
          <w:sz w:val="32"/>
          <w:szCs w:val="32"/>
        </w:rPr>
        <w:t>5</w:t>
      </w:r>
      <w:r>
        <w:rPr>
          <w:rFonts w:hint="eastAsia" w:ascii="仿宋" w:hAnsi="仿宋" w:eastAsia="仿宋" w:cs="仿宋"/>
          <w:sz w:val="32"/>
          <w:szCs w:val="32"/>
        </w:rPr>
        <w:t>个乡镇</w:t>
      </w:r>
      <w:r>
        <w:rPr>
          <w:rFonts w:ascii="仿宋" w:hAnsi="仿宋" w:eastAsia="仿宋" w:cs="仿宋"/>
          <w:sz w:val="32"/>
          <w:szCs w:val="32"/>
        </w:rPr>
        <w:t>8</w:t>
      </w:r>
      <w:r>
        <w:rPr>
          <w:rFonts w:hint="eastAsia" w:ascii="仿宋" w:hAnsi="仿宋" w:eastAsia="仿宋" w:cs="仿宋"/>
          <w:sz w:val="32"/>
          <w:szCs w:val="32"/>
        </w:rPr>
        <w:t>个行政村提升改造核桃面积</w:t>
      </w:r>
      <w:r>
        <w:rPr>
          <w:rFonts w:ascii="仿宋" w:hAnsi="仿宋" w:eastAsia="仿宋" w:cs="仿宋"/>
          <w:sz w:val="32"/>
          <w:szCs w:val="32"/>
        </w:rPr>
        <w:t>700</w:t>
      </w:r>
      <w:r>
        <w:rPr>
          <w:rFonts w:hint="eastAsia" w:ascii="仿宋" w:hAnsi="仿宋" w:eastAsia="仿宋" w:cs="仿宋"/>
          <w:sz w:val="32"/>
          <w:szCs w:val="32"/>
        </w:rPr>
        <w:t>亩，累计嫁接核桃新芽</w:t>
      </w:r>
      <w:r>
        <w:rPr>
          <w:rFonts w:ascii="仿宋" w:hAnsi="仿宋" w:eastAsia="仿宋" w:cs="仿宋"/>
          <w:sz w:val="32"/>
          <w:szCs w:val="32"/>
        </w:rPr>
        <w:t>7</w:t>
      </w:r>
      <w:r>
        <w:rPr>
          <w:rFonts w:hint="eastAsia" w:ascii="仿宋" w:hAnsi="仿宋" w:eastAsia="仿宋" w:cs="仿宋"/>
          <w:sz w:val="32"/>
          <w:szCs w:val="32"/>
        </w:rPr>
        <w:t>万余芽，嫁接苗木</w:t>
      </w:r>
      <w:r>
        <w:rPr>
          <w:rFonts w:ascii="仿宋" w:hAnsi="仿宋" w:eastAsia="仿宋" w:cs="仿宋"/>
          <w:sz w:val="32"/>
          <w:szCs w:val="32"/>
        </w:rPr>
        <w:t>1.75</w:t>
      </w:r>
      <w:r>
        <w:rPr>
          <w:rFonts w:hint="eastAsia" w:ascii="仿宋" w:hAnsi="仿宋" w:eastAsia="仿宋" w:cs="仿宋"/>
          <w:sz w:val="32"/>
          <w:szCs w:val="32"/>
        </w:rPr>
        <w:t>万株。</w:t>
      </w:r>
      <w:r>
        <w:rPr>
          <w:rFonts w:hint="eastAsia" w:ascii="仿宋" w:hAnsi="仿宋" w:eastAsia="仿宋" w:cs="楷体"/>
          <w:b/>
          <w:bCs/>
          <w:sz w:val="32"/>
          <w:szCs w:val="32"/>
        </w:rPr>
        <w:t>三是加快四川牡丹示范园区建设。</w:t>
      </w:r>
      <w:r>
        <w:rPr>
          <w:rFonts w:hint="eastAsia" w:ascii="仿宋" w:hAnsi="仿宋" w:eastAsia="仿宋" w:cs="仿宋"/>
          <w:sz w:val="32"/>
          <w:szCs w:val="32"/>
        </w:rPr>
        <w:t>积极开展四川牡丹示范园申报建设。编制完成了《</w:t>
      </w:r>
      <w:r>
        <w:rPr>
          <w:rFonts w:ascii="仿宋" w:hAnsi="仿宋" w:eastAsia="仿宋" w:cs="仿宋"/>
          <w:sz w:val="32"/>
          <w:szCs w:val="32"/>
        </w:rPr>
        <w:t>2019-2023</w:t>
      </w:r>
      <w:r>
        <w:rPr>
          <w:rFonts w:hint="eastAsia" w:ascii="仿宋" w:hAnsi="仿宋" w:eastAsia="仿宋" w:cs="仿宋"/>
          <w:sz w:val="32"/>
          <w:szCs w:val="32"/>
        </w:rPr>
        <w:t>年金川县四川牡丹花卉产业示范园区建设方案》五年规划。</w:t>
      </w:r>
    </w:p>
    <w:p>
      <w:pPr>
        <w:spacing w:line="560" w:lineRule="exact"/>
        <w:ind w:firstLine="629" w:firstLineChars="200"/>
        <w:rPr>
          <w:rFonts w:ascii="仿宋" w:hAnsi="仿宋" w:eastAsia="仿宋" w:cs="仿宋"/>
          <w:sz w:val="32"/>
          <w:szCs w:val="32"/>
        </w:rPr>
      </w:pPr>
      <w:r>
        <w:rPr>
          <w:rFonts w:hint="eastAsia" w:ascii="仿宋" w:hAnsi="仿宋" w:eastAsia="仿宋" w:cs="宋体"/>
          <w:b/>
          <w:color w:val="000000"/>
          <w:w w:val="98"/>
          <w:kern w:val="0"/>
          <w:sz w:val="32"/>
          <w:szCs w:val="32"/>
        </w:rPr>
        <w:t>（</w:t>
      </w:r>
      <w:r>
        <w:rPr>
          <w:rFonts w:ascii="仿宋" w:hAnsi="仿宋" w:eastAsia="仿宋" w:cs="宋体"/>
          <w:b/>
          <w:color w:val="000000"/>
          <w:w w:val="98"/>
          <w:kern w:val="0"/>
          <w:sz w:val="32"/>
          <w:szCs w:val="32"/>
        </w:rPr>
        <w:t>10</w:t>
      </w:r>
      <w:r>
        <w:rPr>
          <w:rFonts w:hint="eastAsia" w:ascii="仿宋" w:hAnsi="仿宋" w:eastAsia="仿宋" w:cs="宋体"/>
          <w:b/>
          <w:color w:val="000000"/>
          <w:w w:val="98"/>
          <w:kern w:val="0"/>
          <w:sz w:val="32"/>
          <w:szCs w:val="32"/>
        </w:rPr>
        <w:t>）加快生态保护与利用。</w:t>
      </w:r>
      <w:r>
        <w:rPr>
          <w:rFonts w:hint="eastAsia" w:ascii="仿宋" w:hAnsi="仿宋" w:eastAsia="仿宋" w:cs="楷体"/>
          <w:b/>
          <w:color w:val="000000"/>
          <w:w w:val="98"/>
          <w:kern w:val="0"/>
          <w:sz w:val="32"/>
          <w:szCs w:val="32"/>
        </w:rPr>
        <w:t>一是国家公园建设。</w:t>
      </w:r>
      <w:r>
        <w:rPr>
          <w:rFonts w:hint="eastAsia" w:ascii="仿宋" w:hAnsi="仿宋" w:eastAsia="仿宋" w:cs="仿宋"/>
          <w:bCs/>
          <w:color w:val="000000"/>
          <w:w w:val="98"/>
          <w:kern w:val="0"/>
          <w:sz w:val="32"/>
          <w:szCs w:val="32"/>
        </w:rPr>
        <w:t>四川金川国家森林公园</w:t>
      </w:r>
      <w:r>
        <w:rPr>
          <w:rFonts w:hint="eastAsia" w:ascii="仿宋" w:hAnsi="仿宋" w:eastAsia="仿宋" w:cs="仿宋"/>
          <w:bCs/>
          <w:w w:val="98"/>
          <w:sz w:val="32"/>
          <w:szCs w:val="32"/>
        </w:rPr>
        <w:t>总体</w:t>
      </w:r>
      <w:r>
        <w:rPr>
          <w:rFonts w:hint="eastAsia" w:ascii="仿宋" w:hAnsi="仿宋" w:eastAsia="仿宋"/>
          <w:w w:val="98"/>
          <w:sz w:val="32"/>
          <w:szCs w:val="32"/>
        </w:rPr>
        <w:t>规划编制工作进入省级评审和国家备案审查阶段，</w:t>
      </w:r>
      <w:r>
        <w:rPr>
          <w:rFonts w:hint="eastAsia" w:ascii="仿宋" w:hAnsi="仿宋" w:eastAsia="仿宋" w:cs="仿宋"/>
          <w:w w:val="98"/>
          <w:sz w:val="32"/>
          <w:szCs w:val="32"/>
        </w:rPr>
        <w:t>年度完成国家重点生态功能区转移支付禁止开发区补助资金</w:t>
      </w:r>
      <w:r>
        <w:rPr>
          <w:rFonts w:ascii="仿宋" w:hAnsi="仿宋" w:eastAsia="仿宋" w:cs="仿宋"/>
          <w:sz w:val="32"/>
          <w:szCs w:val="32"/>
        </w:rPr>
        <w:t>143.8</w:t>
      </w:r>
      <w:r>
        <w:rPr>
          <w:rFonts w:hint="eastAsia" w:ascii="仿宋" w:hAnsi="仿宋" w:eastAsia="仿宋" w:cs="仿宋"/>
          <w:sz w:val="32"/>
          <w:szCs w:val="32"/>
        </w:rPr>
        <w:t>万元，新建保护区生态厕所</w:t>
      </w:r>
      <w:r>
        <w:rPr>
          <w:rFonts w:ascii="仿宋" w:hAnsi="仿宋" w:eastAsia="仿宋" w:cs="仿宋"/>
          <w:sz w:val="32"/>
          <w:szCs w:val="32"/>
        </w:rPr>
        <w:t>2</w:t>
      </w:r>
      <w:r>
        <w:rPr>
          <w:rFonts w:hint="eastAsia" w:ascii="仿宋" w:hAnsi="仿宋" w:eastAsia="仿宋" w:cs="仿宋"/>
          <w:sz w:val="32"/>
          <w:szCs w:val="32"/>
        </w:rPr>
        <w:t>座。</w:t>
      </w:r>
      <w:r>
        <w:rPr>
          <w:rFonts w:hint="eastAsia" w:ascii="仿宋" w:hAnsi="仿宋" w:eastAsia="仿宋" w:cs="楷体"/>
          <w:b/>
          <w:bCs/>
          <w:sz w:val="32"/>
          <w:szCs w:val="32"/>
        </w:rPr>
        <w:t>二是湿地公园建设。</w:t>
      </w:r>
      <w:r>
        <w:rPr>
          <w:rFonts w:hint="eastAsia" w:ascii="仿宋" w:hAnsi="仿宋" w:eastAsia="仿宋" w:cs="仿宋"/>
          <w:sz w:val="32"/>
          <w:szCs w:val="32"/>
        </w:rPr>
        <w:t>完成省级财政生态保护恢复投资</w:t>
      </w:r>
      <w:r>
        <w:rPr>
          <w:rFonts w:ascii="仿宋" w:hAnsi="仿宋" w:eastAsia="仿宋" w:cs="仿宋"/>
          <w:sz w:val="32"/>
          <w:szCs w:val="32"/>
        </w:rPr>
        <w:t>100</w:t>
      </w:r>
      <w:r>
        <w:rPr>
          <w:rFonts w:hint="eastAsia" w:ascii="仿宋" w:hAnsi="仿宋" w:eastAsia="仿宋" w:cs="仿宋"/>
          <w:sz w:val="32"/>
          <w:szCs w:val="32"/>
        </w:rPr>
        <w:t>万元，建设完成了保护区巡护道路，标示、标牌和界桩安置及监测设备采购。</w:t>
      </w:r>
      <w:r>
        <w:rPr>
          <w:rFonts w:hint="eastAsia" w:ascii="仿宋" w:hAnsi="仿宋" w:eastAsia="仿宋" w:cs="楷体"/>
          <w:b/>
          <w:bCs/>
          <w:sz w:val="32"/>
          <w:szCs w:val="32"/>
        </w:rPr>
        <w:t>三是自然保护地优化整合。</w:t>
      </w:r>
      <w:r>
        <w:rPr>
          <w:rFonts w:hint="eastAsia" w:ascii="仿宋" w:hAnsi="仿宋" w:eastAsia="仿宋" w:cs="仿宋"/>
          <w:sz w:val="32"/>
          <w:szCs w:val="32"/>
        </w:rPr>
        <w:t>完成了县内国家公园、湿地公园、自然保护区、太阳河自然遗产和古梨园自然与文化遗产</w:t>
      </w:r>
      <w:r>
        <w:rPr>
          <w:rFonts w:ascii="仿宋" w:hAnsi="仿宋" w:eastAsia="仿宋" w:cs="仿宋"/>
          <w:sz w:val="32"/>
          <w:szCs w:val="32"/>
        </w:rPr>
        <w:t>5</w:t>
      </w:r>
      <w:r>
        <w:rPr>
          <w:rFonts w:hint="eastAsia" w:ascii="仿宋" w:hAnsi="仿宋" w:eastAsia="仿宋" w:cs="仿宋"/>
          <w:sz w:val="32"/>
          <w:szCs w:val="32"/>
        </w:rPr>
        <w:t>个自然保护地摸底评估和整合优化工作，提交了整合优化工作方案。</w:t>
      </w:r>
      <w:r>
        <w:rPr>
          <w:rFonts w:hint="eastAsia" w:ascii="仿宋" w:hAnsi="仿宋" w:eastAsia="仿宋" w:cs="仿宋"/>
          <w:b/>
          <w:bCs/>
          <w:sz w:val="32"/>
          <w:szCs w:val="32"/>
        </w:rPr>
        <w:t>四是古树名木保护。</w:t>
      </w:r>
      <w:r>
        <w:rPr>
          <w:rFonts w:hint="eastAsia" w:ascii="仿宋" w:hAnsi="仿宋" w:eastAsia="仿宋" w:cs="仿宋"/>
          <w:sz w:val="32"/>
          <w:szCs w:val="32"/>
        </w:rPr>
        <w:t>完成境内</w:t>
      </w:r>
      <w:r>
        <w:rPr>
          <w:rFonts w:ascii="仿宋" w:hAnsi="仿宋" w:eastAsia="仿宋" w:cs="仿宋"/>
          <w:sz w:val="32"/>
          <w:szCs w:val="32"/>
        </w:rPr>
        <w:t>27</w:t>
      </w:r>
      <w:r>
        <w:rPr>
          <w:rFonts w:hint="eastAsia" w:ascii="仿宋" w:hAnsi="仿宋" w:eastAsia="仿宋" w:cs="仿宋"/>
          <w:sz w:val="32"/>
          <w:szCs w:val="32"/>
        </w:rPr>
        <w:t>株二级古树名木和</w:t>
      </w:r>
      <w:r>
        <w:rPr>
          <w:rFonts w:ascii="仿宋" w:hAnsi="仿宋" w:eastAsia="仿宋" w:cs="仿宋"/>
          <w:sz w:val="32"/>
          <w:szCs w:val="32"/>
        </w:rPr>
        <w:t>315</w:t>
      </w:r>
      <w:r>
        <w:rPr>
          <w:rFonts w:hint="eastAsia" w:ascii="仿宋" w:hAnsi="仿宋" w:eastAsia="仿宋" w:cs="仿宋"/>
          <w:sz w:val="32"/>
          <w:szCs w:val="32"/>
        </w:rPr>
        <w:t>株三级古树名木鉴定审核和分类建档。</w:t>
      </w:r>
    </w:p>
    <w:p>
      <w:pPr>
        <w:spacing w:line="560" w:lineRule="exact"/>
        <w:ind w:firstLine="629" w:firstLineChars="200"/>
        <w:rPr>
          <w:rFonts w:ascii="仿宋" w:hAnsi="仿宋" w:eastAsia="仿宋"/>
          <w:color w:val="000000"/>
          <w:w w:val="98"/>
          <w:sz w:val="32"/>
          <w:szCs w:val="32"/>
        </w:rPr>
      </w:pPr>
      <w:r>
        <w:rPr>
          <w:rFonts w:hint="eastAsia" w:ascii="仿宋" w:hAnsi="仿宋" w:eastAsia="仿宋"/>
          <w:b/>
          <w:w w:val="98"/>
          <w:sz w:val="32"/>
          <w:szCs w:val="32"/>
        </w:rPr>
        <w:t>（</w:t>
      </w:r>
      <w:r>
        <w:rPr>
          <w:rFonts w:ascii="仿宋" w:hAnsi="仿宋" w:eastAsia="仿宋"/>
          <w:b/>
          <w:w w:val="98"/>
          <w:sz w:val="32"/>
          <w:szCs w:val="32"/>
        </w:rPr>
        <w:t>11</w:t>
      </w:r>
      <w:r>
        <w:rPr>
          <w:rFonts w:hint="eastAsia" w:ascii="仿宋" w:hAnsi="仿宋" w:eastAsia="仿宋"/>
          <w:b/>
          <w:w w:val="98"/>
          <w:sz w:val="32"/>
          <w:szCs w:val="32"/>
        </w:rPr>
        <w:t>）林业脱贫攻坚深入落实。</w:t>
      </w:r>
      <w:r>
        <w:rPr>
          <w:rFonts w:hint="eastAsia" w:ascii="仿宋" w:hAnsi="仿宋" w:eastAsia="仿宋"/>
          <w:b/>
          <w:bCs/>
          <w:w w:val="98"/>
          <w:sz w:val="32"/>
          <w:szCs w:val="32"/>
        </w:rPr>
        <w:t>一是生态护林员就业安置。</w:t>
      </w:r>
      <w:r>
        <w:rPr>
          <w:rFonts w:ascii="仿宋" w:hAnsi="仿宋" w:eastAsia="仿宋"/>
          <w:color w:val="000000"/>
          <w:w w:val="98"/>
          <w:sz w:val="32"/>
          <w:szCs w:val="32"/>
        </w:rPr>
        <w:t>2020</w:t>
      </w:r>
      <w:r>
        <w:rPr>
          <w:rFonts w:hint="eastAsia" w:ascii="仿宋" w:hAnsi="仿宋" w:eastAsia="仿宋"/>
          <w:color w:val="000000"/>
          <w:w w:val="98"/>
          <w:sz w:val="32"/>
          <w:szCs w:val="32"/>
        </w:rPr>
        <w:t>年全县选聘安置生态公益岗位</w:t>
      </w:r>
      <w:r>
        <w:rPr>
          <w:rFonts w:ascii="仿宋" w:hAnsi="仿宋" w:eastAsia="仿宋"/>
          <w:color w:val="000000"/>
          <w:w w:val="98"/>
          <w:sz w:val="32"/>
          <w:szCs w:val="32"/>
        </w:rPr>
        <w:t>2544</w:t>
      </w:r>
      <w:r>
        <w:rPr>
          <w:rFonts w:hint="eastAsia" w:ascii="仿宋" w:hAnsi="仿宋" w:eastAsia="仿宋"/>
          <w:color w:val="000000"/>
          <w:w w:val="98"/>
          <w:sz w:val="32"/>
          <w:szCs w:val="32"/>
        </w:rPr>
        <w:t>名</w:t>
      </w:r>
      <w:r>
        <w:rPr>
          <w:rFonts w:hint="eastAsia" w:ascii="仿宋" w:hAnsi="仿宋" w:eastAsia="仿宋" w:cs="仿宋"/>
          <w:bCs/>
          <w:sz w:val="32"/>
          <w:szCs w:val="32"/>
        </w:rPr>
        <w:t>。其中生态护林员</w:t>
      </w:r>
      <w:r>
        <w:rPr>
          <w:rFonts w:ascii="仿宋" w:hAnsi="仿宋" w:eastAsia="仿宋" w:cs="仿宋"/>
          <w:bCs/>
          <w:sz w:val="32"/>
          <w:szCs w:val="32"/>
        </w:rPr>
        <w:t>2105</w:t>
      </w:r>
      <w:r>
        <w:rPr>
          <w:rFonts w:hint="eastAsia" w:ascii="仿宋" w:hAnsi="仿宋" w:eastAsia="仿宋" w:cs="仿宋"/>
          <w:bCs/>
          <w:sz w:val="32"/>
          <w:szCs w:val="32"/>
        </w:rPr>
        <w:t>人，草原管护员</w:t>
      </w:r>
      <w:r>
        <w:rPr>
          <w:rFonts w:ascii="仿宋" w:hAnsi="仿宋" w:eastAsia="仿宋" w:cs="仿宋"/>
          <w:bCs/>
          <w:sz w:val="32"/>
          <w:szCs w:val="32"/>
        </w:rPr>
        <w:t>197</w:t>
      </w:r>
      <w:r>
        <w:rPr>
          <w:rFonts w:hint="eastAsia" w:ascii="仿宋" w:hAnsi="仿宋" w:eastAsia="仿宋" w:cs="仿宋"/>
          <w:bCs/>
          <w:sz w:val="32"/>
          <w:szCs w:val="32"/>
        </w:rPr>
        <w:t>人，计划整合</w:t>
      </w:r>
      <w:r>
        <w:rPr>
          <w:rFonts w:hint="eastAsia" w:ascii="仿宋" w:hAnsi="仿宋" w:eastAsia="仿宋"/>
          <w:sz w:val="32"/>
          <w:szCs w:val="32"/>
        </w:rPr>
        <w:t>资金</w:t>
      </w:r>
      <w:r>
        <w:rPr>
          <w:rFonts w:ascii="仿宋" w:hAnsi="仿宋" w:eastAsia="仿宋"/>
          <w:sz w:val="32"/>
          <w:szCs w:val="32"/>
        </w:rPr>
        <w:t>2544</w:t>
      </w:r>
      <w:r>
        <w:rPr>
          <w:rFonts w:hint="eastAsia" w:ascii="仿宋" w:hAnsi="仿宋" w:eastAsia="仿宋"/>
          <w:sz w:val="32"/>
          <w:szCs w:val="32"/>
        </w:rPr>
        <w:t>万元，人均劳务增收</w:t>
      </w:r>
      <w:r>
        <w:rPr>
          <w:rFonts w:ascii="仿宋" w:hAnsi="仿宋" w:eastAsia="仿宋"/>
          <w:sz w:val="32"/>
          <w:szCs w:val="32"/>
        </w:rPr>
        <w:t>1</w:t>
      </w:r>
      <w:r>
        <w:rPr>
          <w:rFonts w:hint="eastAsia" w:ascii="仿宋" w:hAnsi="仿宋" w:eastAsia="仿宋"/>
          <w:sz w:val="32"/>
          <w:szCs w:val="32"/>
        </w:rPr>
        <w:t>万元</w:t>
      </w:r>
      <w:r>
        <w:rPr>
          <w:rFonts w:ascii="仿宋" w:hAnsi="仿宋" w:eastAsia="仿宋"/>
          <w:sz w:val="32"/>
          <w:szCs w:val="32"/>
        </w:rPr>
        <w:t>/</w:t>
      </w:r>
      <w:r>
        <w:rPr>
          <w:rFonts w:hint="eastAsia" w:ascii="仿宋" w:hAnsi="仿宋" w:eastAsia="仿宋"/>
          <w:sz w:val="32"/>
          <w:szCs w:val="32"/>
        </w:rPr>
        <w:t>人</w:t>
      </w:r>
      <w:r>
        <w:rPr>
          <w:rFonts w:ascii="仿宋" w:hAnsi="仿宋" w:eastAsia="仿宋"/>
          <w:sz w:val="32"/>
          <w:szCs w:val="32"/>
        </w:rPr>
        <w:t>/</w:t>
      </w:r>
      <w:r>
        <w:rPr>
          <w:rFonts w:hint="eastAsia" w:ascii="仿宋" w:hAnsi="仿宋" w:eastAsia="仿宋"/>
          <w:sz w:val="32"/>
          <w:szCs w:val="32"/>
        </w:rPr>
        <w:t>年。</w:t>
      </w:r>
      <w:r>
        <w:rPr>
          <w:rFonts w:ascii="仿宋" w:hAnsi="仿宋" w:eastAsia="仿宋"/>
          <w:sz w:val="32"/>
          <w:szCs w:val="32"/>
        </w:rPr>
        <w:t>1</w:t>
      </w:r>
      <w:r>
        <w:rPr>
          <w:rFonts w:hint="eastAsia" w:ascii="仿宋" w:hAnsi="仿宋" w:eastAsia="仿宋"/>
          <w:sz w:val="32"/>
          <w:szCs w:val="32"/>
        </w:rPr>
        <w:t>至</w:t>
      </w:r>
      <w:r>
        <w:rPr>
          <w:rFonts w:ascii="仿宋" w:hAnsi="仿宋" w:eastAsia="仿宋"/>
          <w:sz w:val="32"/>
          <w:szCs w:val="32"/>
        </w:rPr>
        <w:t>9</w:t>
      </w:r>
      <w:r>
        <w:rPr>
          <w:rFonts w:hint="eastAsia" w:ascii="仿宋" w:hAnsi="仿宋" w:eastAsia="仿宋"/>
          <w:sz w:val="32"/>
          <w:szCs w:val="32"/>
        </w:rPr>
        <w:t>月已兑现</w:t>
      </w:r>
      <w:r>
        <w:rPr>
          <w:rFonts w:hint="eastAsia" w:ascii="仿宋" w:hAnsi="仿宋" w:eastAsia="仿宋"/>
          <w:w w:val="99"/>
          <w:sz w:val="32"/>
          <w:szCs w:val="32"/>
        </w:rPr>
        <w:t>生态护林员劳务工资</w:t>
      </w:r>
      <w:r>
        <w:rPr>
          <w:rFonts w:ascii="仿宋" w:hAnsi="仿宋" w:eastAsia="仿宋"/>
          <w:w w:val="99"/>
          <w:sz w:val="32"/>
          <w:szCs w:val="32"/>
        </w:rPr>
        <w:t>947.25</w:t>
      </w:r>
      <w:r>
        <w:rPr>
          <w:rFonts w:hint="eastAsia" w:ascii="仿宋" w:hAnsi="仿宋" w:eastAsia="仿宋"/>
          <w:w w:val="99"/>
          <w:sz w:val="32"/>
          <w:szCs w:val="32"/>
        </w:rPr>
        <w:t>万元，草管员</w:t>
      </w:r>
      <w:r>
        <w:rPr>
          <w:rFonts w:ascii="仿宋" w:hAnsi="仿宋" w:eastAsia="仿宋"/>
          <w:w w:val="99"/>
          <w:sz w:val="32"/>
          <w:szCs w:val="32"/>
        </w:rPr>
        <w:t>88.47</w:t>
      </w:r>
      <w:r>
        <w:rPr>
          <w:rFonts w:hint="eastAsia" w:ascii="仿宋" w:hAnsi="仿宋" w:eastAsia="仿宋"/>
          <w:w w:val="99"/>
          <w:sz w:val="32"/>
          <w:szCs w:val="32"/>
        </w:rPr>
        <w:t>万元。</w:t>
      </w:r>
      <w:r>
        <w:rPr>
          <w:rFonts w:hint="eastAsia" w:ascii="仿宋" w:hAnsi="仿宋" w:eastAsia="仿宋"/>
          <w:b/>
          <w:bCs/>
          <w:color w:val="000000"/>
          <w:w w:val="98"/>
          <w:kern w:val="21"/>
          <w:sz w:val="32"/>
          <w:szCs w:val="32"/>
        </w:rPr>
        <w:t>二是加快推进造林合作社建设。</w:t>
      </w:r>
      <w:r>
        <w:rPr>
          <w:rFonts w:hint="eastAsia" w:ascii="仿宋" w:hAnsi="仿宋" w:eastAsia="仿宋"/>
          <w:color w:val="000000"/>
          <w:w w:val="98"/>
          <w:kern w:val="21"/>
          <w:sz w:val="32"/>
          <w:szCs w:val="32"/>
        </w:rPr>
        <w:t>年度全县组建了</w:t>
      </w:r>
      <w:r>
        <w:rPr>
          <w:rFonts w:hint="eastAsia" w:ascii="仿宋" w:hAnsi="仿宋" w:eastAsia="仿宋"/>
          <w:sz w:val="32"/>
          <w:szCs w:val="32"/>
        </w:rPr>
        <w:t>金川县鑫淼、</w:t>
      </w:r>
      <w:r>
        <w:rPr>
          <w:rFonts w:hint="eastAsia" w:ascii="仿宋" w:hAnsi="仿宋" w:eastAsia="仿宋"/>
          <w:color w:val="000000"/>
          <w:w w:val="98"/>
          <w:kern w:val="21"/>
          <w:sz w:val="32"/>
          <w:szCs w:val="32"/>
        </w:rPr>
        <w:t>勒乌安顺和金川沙耳尔玛</w:t>
      </w:r>
      <w:r>
        <w:rPr>
          <w:rFonts w:ascii="仿宋" w:hAnsi="仿宋" w:eastAsia="仿宋"/>
          <w:color w:val="000000"/>
          <w:w w:val="98"/>
          <w:kern w:val="21"/>
          <w:sz w:val="32"/>
          <w:szCs w:val="32"/>
        </w:rPr>
        <w:t>3</w:t>
      </w:r>
      <w:r>
        <w:rPr>
          <w:rFonts w:hint="eastAsia" w:ascii="仿宋" w:hAnsi="仿宋" w:eastAsia="仿宋"/>
          <w:color w:val="000000"/>
          <w:w w:val="98"/>
          <w:kern w:val="21"/>
          <w:sz w:val="32"/>
          <w:szCs w:val="32"/>
        </w:rPr>
        <w:t>个造林合作社，承担造林任务</w:t>
      </w:r>
      <w:r>
        <w:rPr>
          <w:rFonts w:ascii="仿宋" w:hAnsi="仿宋" w:eastAsia="仿宋"/>
          <w:color w:val="000000"/>
          <w:w w:val="98"/>
          <w:kern w:val="21"/>
          <w:sz w:val="32"/>
          <w:szCs w:val="32"/>
        </w:rPr>
        <w:t xml:space="preserve">2964 </w:t>
      </w:r>
      <w:r>
        <w:rPr>
          <w:rFonts w:hint="eastAsia" w:ascii="仿宋" w:hAnsi="仿宋" w:eastAsia="仿宋"/>
          <w:color w:val="000000"/>
          <w:w w:val="98"/>
          <w:kern w:val="21"/>
          <w:sz w:val="32"/>
          <w:szCs w:val="32"/>
        </w:rPr>
        <w:t>亩，工程总投资</w:t>
      </w:r>
      <w:r>
        <w:rPr>
          <w:rFonts w:ascii="仿宋" w:hAnsi="仿宋" w:eastAsia="仿宋"/>
          <w:color w:val="000000"/>
          <w:w w:val="98"/>
          <w:kern w:val="21"/>
          <w:sz w:val="32"/>
          <w:szCs w:val="32"/>
        </w:rPr>
        <w:t>1695.5</w:t>
      </w:r>
      <w:r>
        <w:rPr>
          <w:rFonts w:hint="eastAsia" w:ascii="仿宋" w:hAnsi="仿宋" w:eastAsia="仿宋"/>
          <w:color w:val="000000"/>
          <w:w w:val="98"/>
          <w:kern w:val="21"/>
          <w:sz w:val="32"/>
          <w:szCs w:val="32"/>
        </w:rPr>
        <w:t>万元，涉及建档贫困户</w:t>
      </w:r>
      <w:r>
        <w:rPr>
          <w:rFonts w:ascii="仿宋" w:hAnsi="仿宋" w:eastAsia="仿宋"/>
          <w:color w:val="000000"/>
          <w:w w:val="98"/>
          <w:kern w:val="21"/>
          <w:sz w:val="32"/>
          <w:szCs w:val="32"/>
        </w:rPr>
        <w:t>59</w:t>
      </w:r>
      <w:r>
        <w:rPr>
          <w:rFonts w:hint="eastAsia" w:ascii="仿宋" w:hAnsi="仿宋" w:eastAsia="仿宋"/>
          <w:color w:val="000000"/>
          <w:w w:val="98"/>
          <w:kern w:val="21"/>
          <w:sz w:val="32"/>
          <w:szCs w:val="32"/>
        </w:rPr>
        <w:t>户。</w:t>
      </w:r>
    </w:p>
    <w:p>
      <w:pPr>
        <w:pStyle w:val="6"/>
        <w:spacing w:line="560" w:lineRule="exact"/>
        <w:ind w:left="31680" w:firstLine="629" w:firstLineChars="200"/>
        <w:rPr>
          <w:rFonts w:ascii="仿宋" w:hAnsi="仿宋" w:eastAsia="仿宋"/>
          <w:w w:val="98"/>
          <w:sz w:val="32"/>
          <w:szCs w:val="32"/>
        </w:rPr>
      </w:pPr>
      <w:r>
        <w:rPr>
          <w:rFonts w:hint="eastAsia" w:ascii="仿宋" w:hAnsi="仿宋" w:eastAsia="仿宋" w:cs="楷体"/>
          <w:b/>
          <w:w w:val="98"/>
          <w:sz w:val="32"/>
          <w:szCs w:val="32"/>
        </w:rPr>
        <w:t>（</w:t>
      </w:r>
      <w:r>
        <w:rPr>
          <w:rFonts w:ascii="仿宋" w:hAnsi="仿宋" w:eastAsia="仿宋" w:cs="楷体"/>
          <w:b/>
          <w:w w:val="98"/>
          <w:sz w:val="32"/>
          <w:szCs w:val="32"/>
        </w:rPr>
        <w:t>12</w:t>
      </w:r>
      <w:r>
        <w:rPr>
          <w:rFonts w:hint="eastAsia" w:ascii="仿宋" w:hAnsi="仿宋" w:eastAsia="仿宋" w:cs="楷体"/>
          <w:b/>
          <w:w w:val="98"/>
          <w:sz w:val="32"/>
          <w:szCs w:val="32"/>
        </w:rPr>
        <w:t>）狠抓林业有害生物防控。</w:t>
      </w:r>
      <w:r>
        <w:rPr>
          <w:rFonts w:hint="eastAsia" w:ascii="仿宋" w:hAnsi="仿宋" w:eastAsia="仿宋" w:cs="仿宋"/>
          <w:bCs/>
          <w:w w:val="98"/>
          <w:sz w:val="32"/>
          <w:szCs w:val="32"/>
        </w:rPr>
        <w:t>以</w:t>
      </w:r>
      <w:r>
        <w:rPr>
          <w:rFonts w:hint="eastAsia" w:ascii="仿宋" w:hAnsi="仿宋" w:eastAsia="仿宋"/>
          <w:w w:val="98"/>
          <w:sz w:val="32"/>
          <w:szCs w:val="32"/>
        </w:rPr>
        <w:t>县</w:t>
      </w:r>
      <w:r>
        <w:rPr>
          <w:rFonts w:ascii="仿宋" w:hAnsi="仿宋" w:eastAsia="仿宋"/>
          <w:w w:val="98"/>
          <w:sz w:val="32"/>
          <w:szCs w:val="32"/>
        </w:rPr>
        <w:t>-</w:t>
      </w:r>
      <w:r>
        <w:rPr>
          <w:rFonts w:hint="eastAsia" w:ascii="仿宋" w:hAnsi="仿宋" w:eastAsia="仿宋"/>
          <w:w w:val="98"/>
          <w:sz w:val="32"/>
          <w:szCs w:val="32"/>
        </w:rPr>
        <w:t>乡镇</w:t>
      </w:r>
      <w:r>
        <w:rPr>
          <w:rFonts w:ascii="仿宋" w:hAnsi="仿宋" w:eastAsia="仿宋"/>
          <w:w w:val="98"/>
          <w:sz w:val="32"/>
          <w:szCs w:val="32"/>
        </w:rPr>
        <w:t>-</w:t>
      </w:r>
      <w:r>
        <w:rPr>
          <w:rFonts w:hint="eastAsia" w:ascii="仿宋" w:hAnsi="仿宋" w:eastAsia="仿宋"/>
          <w:w w:val="98"/>
          <w:sz w:val="32"/>
          <w:szCs w:val="32"/>
        </w:rPr>
        <w:t>村“三级”林业有害生物监测预警网络体系，组织开展了</w:t>
      </w:r>
      <w:r>
        <w:rPr>
          <w:rFonts w:hint="eastAsia" w:ascii="仿宋" w:hAnsi="仿宋" w:eastAsia="仿宋"/>
          <w:sz w:val="32"/>
          <w:szCs w:val="32"/>
        </w:rPr>
        <w:t>松材线虫病春季普查和林业有害生物越冬代调查，累计调查面积</w:t>
      </w:r>
      <w:r>
        <w:rPr>
          <w:rFonts w:ascii="仿宋" w:hAnsi="仿宋" w:eastAsia="仿宋"/>
          <w:sz w:val="32"/>
          <w:szCs w:val="32"/>
        </w:rPr>
        <w:t>28</w:t>
      </w:r>
      <w:r>
        <w:rPr>
          <w:rFonts w:hint="eastAsia" w:ascii="仿宋" w:hAnsi="仿宋" w:eastAsia="仿宋"/>
          <w:sz w:val="32"/>
          <w:szCs w:val="32"/>
        </w:rPr>
        <w:t>万亩。其中，重点调查松林面积</w:t>
      </w:r>
      <w:r>
        <w:rPr>
          <w:rFonts w:ascii="仿宋" w:hAnsi="仿宋" w:eastAsia="仿宋"/>
          <w:sz w:val="32"/>
          <w:szCs w:val="32"/>
        </w:rPr>
        <w:t>8</w:t>
      </w:r>
      <w:r>
        <w:rPr>
          <w:rFonts w:hint="eastAsia" w:ascii="仿宋" w:hAnsi="仿宋" w:eastAsia="仿宋"/>
          <w:sz w:val="32"/>
          <w:szCs w:val="32"/>
        </w:rPr>
        <w:t>万亩，发布了《年度林业有害生物趋势预测预报》。完成</w:t>
      </w:r>
      <w:r>
        <w:rPr>
          <w:rFonts w:hint="eastAsia" w:ascii="仿宋" w:hAnsi="仿宋" w:eastAsia="仿宋"/>
          <w:w w:val="98"/>
          <w:sz w:val="32"/>
          <w:szCs w:val="32"/>
        </w:rPr>
        <w:t>“松树皮象”应急防治</w:t>
      </w:r>
      <w:r>
        <w:rPr>
          <w:rFonts w:ascii="仿宋" w:hAnsi="仿宋" w:eastAsia="仿宋"/>
          <w:w w:val="98"/>
          <w:sz w:val="32"/>
          <w:szCs w:val="32"/>
        </w:rPr>
        <w:t>300</w:t>
      </w:r>
      <w:r>
        <w:rPr>
          <w:rFonts w:hint="eastAsia" w:ascii="仿宋" w:hAnsi="仿宋" w:eastAsia="仿宋"/>
          <w:w w:val="98"/>
          <w:sz w:val="32"/>
          <w:szCs w:val="32"/>
        </w:rPr>
        <w:t>亩，落实防治经费</w:t>
      </w:r>
      <w:r>
        <w:rPr>
          <w:rFonts w:ascii="仿宋" w:hAnsi="仿宋" w:eastAsia="仿宋"/>
          <w:w w:val="98"/>
          <w:sz w:val="32"/>
          <w:szCs w:val="32"/>
        </w:rPr>
        <w:t>4</w:t>
      </w:r>
      <w:r>
        <w:rPr>
          <w:rFonts w:hint="eastAsia" w:ascii="仿宋" w:hAnsi="仿宋" w:eastAsia="仿宋"/>
          <w:w w:val="98"/>
          <w:sz w:val="32"/>
          <w:szCs w:val="32"/>
        </w:rPr>
        <w:t>万余元，实现了林业有害生物成灾率控制率在</w:t>
      </w:r>
      <w:r>
        <w:rPr>
          <w:rFonts w:ascii="仿宋" w:hAnsi="仿宋" w:eastAsia="仿宋"/>
          <w:w w:val="98"/>
          <w:sz w:val="32"/>
          <w:szCs w:val="32"/>
        </w:rPr>
        <w:t>3</w:t>
      </w:r>
      <w:r>
        <w:rPr>
          <w:rFonts w:hint="eastAsia" w:ascii="仿宋" w:hAnsi="仿宋" w:eastAsia="仿宋"/>
          <w:w w:val="98"/>
          <w:sz w:val="32"/>
          <w:szCs w:val="32"/>
        </w:rPr>
        <w:t>‰以内目标。</w:t>
      </w:r>
    </w:p>
    <w:p>
      <w:pPr>
        <w:spacing w:line="560" w:lineRule="exact"/>
        <w:ind w:firstLine="629" w:firstLineChars="200"/>
        <w:rPr>
          <w:rFonts w:ascii="仿宋" w:hAnsi="仿宋" w:eastAsia="仿宋" w:cs="楷体"/>
          <w:b/>
          <w:bCs/>
          <w:color w:val="000000"/>
          <w:kern w:val="0"/>
          <w:sz w:val="32"/>
          <w:szCs w:val="32"/>
        </w:rPr>
      </w:pPr>
      <w:r>
        <w:rPr>
          <w:rFonts w:hint="eastAsia" w:ascii="仿宋" w:hAnsi="仿宋" w:eastAsia="仿宋" w:cs="楷体"/>
          <w:b/>
          <w:w w:val="98"/>
          <w:sz w:val="32"/>
          <w:szCs w:val="32"/>
        </w:rPr>
        <w:t>（</w:t>
      </w:r>
      <w:r>
        <w:rPr>
          <w:rFonts w:ascii="仿宋" w:hAnsi="仿宋" w:eastAsia="仿宋" w:cs="楷体"/>
          <w:b/>
          <w:w w:val="98"/>
          <w:sz w:val="32"/>
          <w:szCs w:val="32"/>
        </w:rPr>
        <w:t>13</w:t>
      </w:r>
      <w:r>
        <w:rPr>
          <w:rFonts w:hint="eastAsia" w:ascii="仿宋" w:hAnsi="仿宋" w:eastAsia="仿宋" w:cs="楷体"/>
          <w:b/>
          <w:w w:val="98"/>
          <w:sz w:val="32"/>
          <w:szCs w:val="32"/>
        </w:rPr>
        <w:t>）严把林产品质量安全关。一是</w:t>
      </w:r>
      <w:r>
        <w:rPr>
          <w:rFonts w:hint="eastAsia" w:ascii="仿宋" w:hAnsi="仿宋" w:eastAsia="仿宋"/>
          <w:w w:val="98"/>
          <w:sz w:val="32"/>
          <w:szCs w:val="32"/>
        </w:rPr>
        <w:t>完成苗木产地检疫</w:t>
      </w:r>
      <w:r>
        <w:rPr>
          <w:rFonts w:hint="eastAsia" w:ascii="仿宋" w:hAnsi="仿宋" w:eastAsia="仿宋"/>
          <w:sz w:val="32"/>
          <w:szCs w:val="32"/>
        </w:rPr>
        <w:t>木</w:t>
      </w:r>
      <w:r>
        <w:rPr>
          <w:rFonts w:ascii="仿宋" w:hAnsi="仿宋" w:eastAsia="仿宋"/>
          <w:sz w:val="32"/>
          <w:szCs w:val="32"/>
        </w:rPr>
        <w:t>1364.8</w:t>
      </w:r>
      <w:r>
        <w:rPr>
          <w:rFonts w:hint="eastAsia" w:ascii="仿宋" w:hAnsi="仿宋" w:eastAsia="仿宋"/>
          <w:w w:val="98"/>
          <w:sz w:val="32"/>
          <w:szCs w:val="32"/>
        </w:rPr>
        <w:t>亩，复检苗木</w:t>
      </w:r>
      <w:r>
        <w:rPr>
          <w:rFonts w:ascii="仿宋" w:hAnsi="仿宋" w:eastAsia="仿宋" w:cs="宋体"/>
          <w:kern w:val="0"/>
          <w:sz w:val="32"/>
          <w:szCs w:val="32"/>
        </w:rPr>
        <w:t>18.66</w:t>
      </w:r>
      <w:r>
        <w:rPr>
          <w:rFonts w:hint="eastAsia" w:ascii="仿宋" w:hAnsi="仿宋" w:eastAsia="仿宋" w:cs="宋体"/>
          <w:kern w:val="0"/>
          <w:sz w:val="32"/>
          <w:szCs w:val="32"/>
        </w:rPr>
        <w:t>万株，完成</w:t>
      </w:r>
      <w:r>
        <w:rPr>
          <w:rFonts w:hint="eastAsia" w:ascii="仿宋" w:hAnsi="仿宋" w:eastAsia="仿宋"/>
          <w:w w:val="98"/>
          <w:sz w:val="32"/>
          <w:szCs w:val="32"/>
        </w:rPr>
        <w:t>苗木调运检疫</w:t>
      </w:r>
      <w:r>
        <w:rPr>
          <w:rFonts w:ascii="仿宋" w:hAnsi="仿宋" w:eastAsia="仿宋"/>
          <w:w w:val="98"/>
          <w:sz w:val="32"/>
          <w:szCs w:val="32"/>
        </w:rPr>
        <w:t>804.4</w:t>
      </w:r>
      <w:r>
        <w:rPr>
          <w:rFonts w:hint="eastAsia" w:ascii="仿宋" w:hAnsi="仿宋" w:eastAsia="仿宋"/>
          <w:w w:val="98"/>
          <w:sz w:val="32"/>
          <w:szCs w:val="32"/>
        </w:rPr>
        <w:t>万株。三是依法加强林木种苗生产经营市场管理，</w:t>
      </w:r>
      <w:r>
        <w:rPr>
          <w:rFonts w:ascii="仿宋" w:hAnsi="仿宋" w:eastAsia="仿宋" w:cs="仿宋"/>
          <w:color w:val="000000"/>
          <w:kern w:val="0"/>
          <w:sz w:val="32"/>
          <w:szCs w:val="32"/>
        </w:rPr>
        <w:t>1</w:t>
      </w:r>
      <w:r>
        <w:rPr>
          <w:rFonts w:hint="eastAsia" w:ascii="仿宋" w:hAnsi="仿宋" w:eastAsia="仿宋" w:cs="仿宋"/>
          <w:color w:val="000000"/>
          <w:kern w:val="0"/>
          <w:sz w:val="32"/>
          <w:szCs w:val="32"/>
        </w:rPr>
        <w:t>至</w:t>
      </w:r>
      <w:r>
        <w:rPr>
          <w:rFonts w:ascii="仿宋" w:hAnsi="仿宋" w:eastAsia="仿宋" w:cs="仿宋"/>
          <w:color w:val="000000"/>
          <w:kern w:val="0"/>
          <w:sz w:val="32"/>
          <w:szCs w:val="32"/>
        </w:rPr>
        <w:t>11</w:t>
      </w:r>
      <w:r>
        <w:rPr>
          <w:rFonts w:hint="eastAsia" w:ascii="仿宋" w:hAnsi="仿宋" w:eastAsia="仿宋" w:cs="仿宋"/>
          <w:color w:val="000000"/>
          <w:kern w:val="0"/>
          <w:sz w:val="32"/>
          <w:szCs w:val="32"/>
        </w:rPr>
        <w:t>月，开展</w:t>
      </w:r>
      <w:r>
        <w:rPr>
          <w:rFonts w:hint="eastAsia" w:ascii="仿宋" w:hAnsi="仿宋" w:eastAsia="仿宋"/>
          <w:sz w:val="32"/>
          <w:szCs w:val="32"/>
        </w:rPr>
        <w:t>出圃苗木质量检验</w:t>
      </w:r>
      <w:r>
        <w:rPr>
          <w:rFonts w:ascii="仿宋" w:hAnsi="仿宋" w:eastAsia="仿宋"/>
          <w:sz w:val="32"/>
          <w:szCs w:val="32"/>
        </w:rPr>
        <w:t>32</w:t>
      </w:r>
      <w:r>
        <w:rPr>
          <w:rFonts w:hint="eastAsia" w:ascii="仿宋" w:hAnsi="仿宋" w:eastAsia="仿宋"/>
          <w:sz w:val="32"/>
          <w:szCs w:val="32"/>
        </w:rPr>
        <w:t>次，检查圃地</w:t>
      </w:r>
      <w:r>
        <w:rPr>
          <w:rFonts w:ascii="仿宋" w:hAnsi="仿宋" w:eastAsia="仿宋"/>
          <w:sz w:val="32"/>
          <w:szCs w:val="32"/>
        </w:rPr>
        <w:t>986</w:t>
      </w:r>
      <w:r>
        <w:rPr>
          <w:rFonts w:hint="eastAsia" w:ascii="仿宋" w:hAnsi="仿宋" w:eastAsia="仿宋"/>
          <w:sz w:val="32"/>
          <w:szCs w:val="32"/>
        </w:rPr>
        <w:t>余亩，涉检苗木</w:t>
      </w:r>
      <w:r>
        <w:rPr>
          <w:rFonts w:ascii="仿宋" w:hAnsi="仿宋" w:eastAsia="仿宋"/>
          <w:sz w:val="32"/>
          <w:szCs w:val="32"/>
        </w:rPr>
        <w:t>6</w:t>
      </w:r>
      <w:r>
        <w:rPr>
          <w:rFonts w:hint="eastAsia" w:ascii="仿宋" w:hAnsi="仿宋" w:eastAsia="仿宋"/>
          <w:sz w:val="32"/>
          <w:szCs w:val="32"/>
        </w:rPr>
        <w:t>千余万株，合格率</w:t>
      </w:r>
      <w:r>
        <w:rPr>
          <w:rFonts w:ascii="仿宋" w:hAnsi="仿宋" w:eastAsia="仿宋"/>
          <w:sz w:val="32"/>
          <w:szCs w:val="32"/>
        </w:rPr>
        <w:t>96</w:t>
      </w:r>
      <w:r>
        <w:rPr>
          <w:rFonts w:hint="eastAsia" w:ascii="仿宋" w:hAnsi="仿宋" w:eastAsia="仿宋"/>
          <w:sz w:val="32"/>
          <w:szCs w:val="32"/>
        </w:rPr>
        <w:t>％。审核发放“两证一签”</w:t>
      </w:r>
      <w:r>
        <w:rPr>
          <w:rFonts w:ascii="仿宋" w:hAnsi="仿宋" w:eastAsia="仿宋"/>
          <w:sz w:val="32"/>
          <w:szCs w:val="32"/>
        </w:rPr>
        <w:t>4</w:t>
      </w:r>
      <w:r>
        <w:rPr>
          <w:rFonts w:hint="eastAsia" w:ascii="仿宋" w:hAnsi="仿宋" w:eastAsia="仿宋"/>
          <w:sz w:val="32"/>
          <w:szCs w:val="32"/>
        </w:rPr>
        <w:t>份，合作社</w:t>
      </w:r>
      <w:r>
        <w:rPr>
          <w:rFonts w:ascii="仿宋" w:hAnsi="仿宋" w:eastAsia="仿宋"/>
          <w:sz w:val="32"/>
          <w:szCs w:val="32"/>
        </w:rPr>
        <w:t>/</w:t>
      </w:r>
      <w:r>
        <w:rPr>
          <w:rFonts w:hint="eastAsia" w:ascii="仿宋" w:hAnsi="仿宋" w:eastAsia="仿宋"/>
          <w:sz w:val="32"/>
          <w:szCs w:val="32"/>
        </w:rPr>
        <w:t>户持证经营</w:t>
      </w:r>
      <w:r>
        <w:rPr>
          <w:rFonts w:ascii="仿宋" w:hAnsi="仿宋" w:eastAsia="仿宋"/>
          <w:sz w:val="32"/>
          <w:szCs w:val="32"/>
        </w:rPr>
        <w:t>100%</w:t>
      </w:r>
      <w:r>
        <w:rPr>
          <w:rFonts w:hint="eastAsia" w:ascii="仿宋" w:hAnsi="仿宋" w:eastAsia="仿宋"/>
          <w:sz w:val="32"/>
          <w:szCs w:val="32"/>
        </w:rPr>
        <w:t>。</w:t>
      </w:r>
    </w:p>
    <w:p>
      <w:pPr>
        <w:spacing w:line="560" w:lineRule="exact"/>
        <w:ind w:firstLine="629" w:firstLineChars="200"/>
        <w:rPr>
          <w:rFonts w:ascii="仿宋" w:hAnsi="仿宋" w:eastAsia="仿宋" w:cs="仿宋"/>
          <w:sz w:val="32"/>
          <w:szCs w:val="32"/>
        </w:rPr>
      </w:pPr>
      <w:r>
        <w:rPr>
          <w:rFonts w:hint="eastAsia" w:ascii="仿宋" w:hAnsi="仿宋" w:eastAsia="仿宋"/>
          <w:b/>
          <w:w w:val="98"/>
          <w:sz w:val="32"/>
          <w:szCs w:val="32"/>
        </w:rPr>
        <w:t>（</w:t>
      </w:r>
      <w:r>
        <w:rPr>
          <w:rFonts w:ascii="仿宋" w:hAnsi="仿宋" w:eastAsia="仿宋"/>
          <w:b/>
          <w:w w:val="98"/>
          <w:sz w:val="32"/>
          <w:szCs w:val="32"/>
        </w:rPr>
        <w:t>14</w:t>
      </w:r>
      <w:r>
        <w:rPr>
          <w:rFonts w:hint="eastAsia" w:ascii="仿宋" w:hAnsi="仿宋" w:eastAsia="仿宋"/>
          <w:b/>
          <w:w w:val="98"/>
          <w:sz w:val="32"/>
          <w:szCs w:val="32"/>
        </w:rPr>
        <w:t>）</w:t>
      </w:r>
      <w:r>
        <w:rPr>
          <w:rFonts w:hint="eastAsia" w:ascii="仿宋" w:hAnsi="仿宋" w:eastAsia="仿宋" w:cs="宋体"/>
          <w:b/>
          <w:color w:val="000000"/>
          <w:w w:val="98"/>
          <w:kern w:val="0"/>
          <w:sz w:val="32"/>
          <w:szCs w:val="32"/>
        </w:rPr>
        <w:t>野生动物保护得到巩固。</w:t>
      </w:r>
      <w:r>
        <w:rPr>
          <w:rFonts w:hint="eastAsia" w:ascii="仿宋" w:hAnsi="仿宋" w:eastAsia="仿宋" w:cs="仿宋"/>
          <w:bCs/>
          <w:color w:val="000000"/>
          <w:w w:val="98"/>
          <w:kern w:val="0"/>
          <w:sz w:val="32"/>
          <w:szCs w:val="32"/>
        </w:rPr>
        <w:t>一是</w:t>
      </w:r>
      <w:r>
        <w:rPr>
          <w:rFonts w:hint="eastAsia" w:ascii="仿宋" w:hAnsi="仿宋" w:eastAsia="仿宋" w:cs="仿宋"/>
          <w:w w:val="98"/>
          <w:sz w:val="32"/>
          <w:szCs w:val="32"/>
        </w:rPr>
        <w:t>狠抓野生动物宣传，</w:t>
      </w:r>
      <w:r>
        <w:rPr>
          <w:rFonts w:hint="eastAsia" w:ascii="仿宋" w:hAnsi="仿宋" w:eastAsia="仿宋" w:cs="仿宋"/>
          <w:bCs/>
          <w:color w:val="000000"/>
          <w:w w:val="98"/>
          <w:kern w:val="0"/>
          <w:sz w:val="32"/>
          <w:szCs w:val="32"/>
        </w:rPr>
        <w:t>针对</w:t>
      </w:r>
      <w:r>
        <w:rPr>
          <w:rFonts w:hint="eastAsia" w:ascii="仿宋" w:hAnsi="仿宋" w:eastAsia="仿宋" w:cs="仿宋"/>
          <w:color w:val="262626"/>
          <w:kern w:val="0"/>
          <w:sz w:val="32"/>
          <w:szCs w:val="32"/>
        </w:rPr>
        <w:t>肺炎疫情和</w:t>
      </w:r>
      <w:r>
        <w:rPr>
          <w:rFonts w:hint="eastAsia" w:ascii="仿宋" w:hAnsi="仿宋" w:eastAsia="仿宋" w:cs="仿宋"/>
          <w:w w:val="98"/>
          <w:sz w:val="32"/>
          <w:szCs w:val="32"/>
        </w:rPr>
        <w:t>非洲猪瘟，</w:t>
      </w:r>
      <w:r>
        <w:rPr>
          <w:rFonts w:hint="eastAsia" w:ascii="仿宋" w:hAnsi="仿宋" w:eastAsia="仿宋" w:cs="仿宋"/>
          <w:sz w:val="32"/>
          <w:szCs w:val="32"/>
        </w:rPr>
        <w:t>制定了应对新型冠状病毒感染的肺炎防控暨陆生野生动物疫源疫病监测防控应急工作方案，张贴公告</w:t>
      </w:r>
      <w:r>
        <w:rPr>
          <w:rFonts w:ascii="仿宋" w:hAnsi="仿宋" w:eastAsia="仿宋" w:cs="仿宋"/>
          <w:sz w:val="32"/>
          <w:szCs w:val="32"/>
        </w:rPr>
        <w:t>300</w:t>
      </w:r>
      <w:r>
        <w:rPr>
          <w:rFonts w:hint="eastAsia" w:ascii="仿宋" w:hAnsi="仿宋" w:eastAsia="仿宋" w:cs="仿宋"/>
          <w:sz w:val="32"/>
          <w:szCs w:val="32"/>
        </w:rPr>
        <w:t>余份，发放倡议书和宣传资料</w:t>
      </w:r>
      <w:r>
        <w:rPr>
          <w:rFonts w:ascii="仿宋" w:hAnsi="仿宋" w:eastAsia="仿宋" w:cs="仿宋"/>
          <w:sz w:val="32"/>
          <w:szCs w:val="32"/>
        </w:rPr>
        <w:t>5000</w:t>
      </w:r>
      <w:r>
        <w:rPr>
          <w:rFonts w:hint="eastAsia" w:ascii="仿宋" w:hAnsi="仿宋" w:eastAsia="仿宋" w:cs="仿宋"/>
          <w:sz w:val="32"/>
          <w:szCs w:val="32"/>
        </w:rPr>
        <w:t>余份。二是对全县人工驯养繁殖场所进行了专项清理，封控隔离野生动物驯养繁殖场</w:t>
      </w:r>
      <w:r>
        <w:rPr>
          <w:rFonts w:ascii="仿宋" w:hAnsi="仿宋" w:eastAsia="仿宋" w:cs="仿宋"/>
          <w:sz w:val="32"/>
          <w:szCs w:val="32"/>
        </w:rPr>
        <w:t>4</w:t>
      </w:r>
      <w:r>
        <w:rPr>
          <w:rFonts w:hint="eastAsia" w:ascii="仿宋" w:hAnsi="仿宋" w:eastAsia="仿宋" w:cs="仿宋"/>
          <w:sz w:val="32"/>
          <w:szCs w:val="32"/>
        </w:rPr>
        <w:t>家，</w:t>
      </w:r>
      <w:r>
        <w:rPr>
          <w:rFonts w:hint="eastAsia" w:ascii="仿宋" w:hAnsi="仿宋" w:eastAsia="仿宋" w:cs="仿宋"/>
          <w:sz w:val="32"/>
          <w:szCs w:val="32"/>
          <w:lang w:eastAsia="zh-CN"/>
        </w:rPr>
        <w:t>签订</w:t>
      </w:r>
      <w:r>
        <w:rPr>
          <w:rFonts w:hint="eastAsia" w:ascii="仿宋" w:hAnsi="仿宋" w:eastAsia="仿宋" w:cs="仿宋"/>
          <w:sz w:val="32"/>
          <w:szCs w:val="32"/>
        </w:rPr>
        <w:t>承诺书</w:t>
      </w:r>
      <w:r>
        <w:rPr>
          <w:rFonts w:ascii="仿宋" w:hAnsi="仿宋" w:eastAsia="仿宋" w:cs="仿宋"/>
          <w:sz w:val="32"/>
          <w:szCs w:val="32"/>
        </w:rPr>
        <w:t>50</w:t>
      </w:r>
      <w:r>
        <w:rPr>
          <w:rFonts w:hint="eastAsia" w:ascii="仿宋" w:hAnsi="仿宋" w:eastAsia="仿宋" w:cs="仿宋"/>
          <w:sz w:val="32"/>
          <w:szCs w:val="32"/>
        </w:rPr>
        <w:t>份，无害化处理野生动物尸体</w:t>
      </w:r>
      <w:r>
        <w:rPr>
          <w:rFonts w:ascii="仿宋" w:hAnsi="仿宋" w:eastAsia="仿宋" w:cs="仿宋"/>
          <w:sz w:val="32"/>
          <w:szCs w:val="32"/>
        </w:rPr>
        <w:t>8</w:t>
      </w:r>
      <w:r>
        <w:rPr>
          <w:rFonts w:hint="eastAsia" w:ascii="仿宋" w:hAnsi="仿宋" w:eastAsia="仿宋" w:cs="仿宋"/>
          <w:sz w:val="32"/>
          <w:szCs w:val="32"/>
        </w:rPr>
        <w:t>起。三是联合县公安、食药卫生、市场监管等部门对全县集贸市场、农家乐和集中开展非法经营野生动物清理清查，清理餐饮和肉制品经营销售场所</w:t>
      </w:r>
      <w:r>
        <w:rPr>
          <w:rFonts w:ascii="仿宋" w:hAnsi="仿宋" w:eastAsia="仿宋" w:cs="仿宋"/>
          <w:sz w:val="32"/>
          <w:szCs w:val="32"/>
        </w:rPr>
        <w:t>140</w:t>
      </w:r>
      <w:r>
        <w:rPr>
          <w:rFonts w:hint="eastAsia" w:ascii="仿宋" w:hAnsi="仿宋" w:eastAsia="仿宋" w:cs="仿宋"/>
          <w:sz w:val="32"/>
          <w:szCs w:val="32"/>
        </w:rPr>
        <w:t>余家。四是完成禁食人工繁育野生动物市场退出机制，对</w:t>
      </w:r>
      <w:r>
        <w:rPr>
          <w:rFonts w:ascii="仿宋" w:hAnsi="仿宋" w:eastAsia="仿宋" w:cs="仿宋"/>
          <w:sz w:val="32"/>
          <w:szCs w:val="32"/>
        </w:rPr>
        <w:t>230</w:t>
      </w:r>
      <w:r>
        <w:rPr>
          <w:rFonts w:hint="eastAsia" w:ascii="仿宋" w:hAnsi="仿宋" w:eastAsia="仿宋" w:cs="仿宋"/>
          <w:sz w:val="32"/>
          <w:szCs w:val="32"/>
        </w:rPr>
        <w:t>只陆生野生动物</w:t>
      </w:r>
      <w:r>
        <w:rPr>
          <w:rFonts w:ascii="仿宋" w:hAnsi="仿宋" w:eastAsia="仿宋" w:cs="仿宋"/>
          <w:sz w:val="32"/>
          <w:szCs w:val="32"/>
        </w:rPr>
        <w:t>——</w:t>
      </w:r>
      <w:r>
        <w:rPr>
          <w:rFonts w:hint="eastAsia" w:ascii="仿宋" w:hAnsi="仿宋" w:eastAsia="仿宋" w:cs="仿宋"/>
          <w:sz w:val="32"/>
          <w:szCs w:val="32"/>
        </w:rPr>
        <w:t>豪猪进行了集中捕杀并完成无害化处理，兑现政策补助</w:t>
      </w:r>
      <w:r>
        <w:rPr>
          <w:rFonts w:ascii="仿宋" w:hAnsi="仿宋" w:eastAsia="仿宋" w:cs="仿宋"/>
          <w:sz w:val="32"/>
          <w:szCs w:val="32"/>
        </w:rPr>
        <w:t>18.4</w:t>
      </w:r>
      <w:r>
        <w:rPr>
          <w:rFonts w:hint="eastAsia" w:ascii="仿宋" w:hAnsi="仿宋" w:eastAsia="仿宋" w:cs="仿宋"/>
          <w:sz w:val="32"/>
          <w:szCs w:val="32"/>
        </w:rPr>
        <w:t>万元。</w:t>
      </w:r>
    </w:p>
    <w:p>
      <w:pPr>
        <w:spacing w:line="560" w:lineRule="exact"/>
        <w:ind w:firstLine="629" w:firstLineChars="200"/>
        <w:rPr>
          <w:rFonts w:ascii="仿宋" w:hAnsi="仿宋" w:eastAsia="仿宋" w:cs="仿宋"/>
          <w:color w:val="0C0C0C"/>
          <w:sz w:val="32"/>
          <w:szCs w:val="32"/>
        </w:rPr>
      </w:pPr>
      <w:r>
        <w:rPr>
          <w:rFonts w:hint="eastAsia" w:ascii="仿宋" w:hAnsi="仿宋" w:eastAsia="仿宋" w:cs="楷体"/>
          <w:b/>
          <w:color w:val="000000"/>
          <w:w w:val="98"/>
          <w:kern w:val="0"/>
          <w:sz w:val="32"/>
          <w:szCs w:val="32"/>
        </w:rPr>
        <w:t>（</w:t>
      </w:r>
      <w:r>
        <w:rPr>
          <w:rFonts w:ascii="仿宋" w:hAnsi="仿宋" w:eastAsia="仿宋" w:cs="楷体"/>
          <w:b/>
          <w:color w:val="000000"/>
          <w:w w:val="98"/>
          <w:kern w:val="0"/>
          <w:sz w:val="32"/>
          <w:szCs w:val="32"/>
        </w:rPr>
        <w:t>15</w:t>
      </w:r>
      <w:r>
        <w:rPr>
          <w:rFonts w:hint="eastAsia" w:ascii="仿宋" w:hAnsi="仿宋" w:eastAsia="仿宋" w:cs="楷体"/>
          <w:b/>
          <w:color w:val="000000"/>
          <w:w w:val="98"/>
          <w:kern w:val="0"/>
          <w:sz w:val="32"/>
          <w:szCs w:val="32"/>
        </w:rPr>
        <w:t>）</w:t>
      </w:r>
      <w:r>
        <w:rPr>
          <w:rFonts w:hint="eastAsia" w:ascii="仿宋" w:hAnsi="仿宋" w:eastAsia="仿宋" w:cs="楷体"/>
          <w:b/>
          <w:w w:val="98"/>
          <w:sz w:val="32"/>
          <w:szCs w:val="32"/>
        </w:rPr>
        <w:t>全力抓实防灭火专项整治</w:t>
      </w:r>
      <w:r>
        <w:rPr>
          <w:rFonts w:hint="eastAsia" w:ascii="仿宋" w:hAnsi="仿宋" w:eastAsia="仿宋" w:cs="楷体"/>
          <w:b/>
          <w:color w:val="000000"/>
          <w:w w:val="98"/>
          <w:kern w:val="0"/>
          <w:sz w:val="32"/>
          <w:szCs w:val="32"/>
        </w:rPr>
        <w:t>。</w:t>
      </w:r>
      <w:r>
        <w:rPr>
          <w:rFonts w:ascii="仿宋" w:hAnsi="仿宋" w:eastAsia="仿宋" w:cs="仿宋"/>
          <w:bCs/>
          <w:color w:val="000000"/>
          <w:w w:val="98"/>
          <w:kern w:val="0"/>
          <w:sz w:val="32"/>
          <w:szCs w:val="32"/>
        </w:rPr>
        <w:t>2019</w:t>
      </w:r>
      <w:r>
        <w:rPr>
          <w:rFonts w:hint="eastAsia" w:ascii="仿宋" w:hAnsi="仿宋" w:eastAsia="仿宋" w:cs="仿宋"/>
          <w:bCs/>
          <w:color w:val="000000"/>
          <w:w w:val="98"/>
          <w:kern w:val="0"/>
          <w:sz w:val="32"/>
          <w:szCs w:val="32"/>
        </w:rPr>
        <w:t>至</w:t>
      </w:r>
      <w:r>
        <w:rPr>
          <w:rFonts w:ascii="仿宋" w:hAnsi="仿宋" w:eastAsia="仿宋" w:cs="仿宋"/>
          <w:bCs/>
          <w:color w:val="000000"/>
          <w:w w:val="98"/>
          <w:kern w:val="0"/>
          <w:sz w:val="32"/>
          <w:szCs w:val="32"/>
        </w:rPr>
        <w:t>2020</w:t>
      </w:r>
      <w:r>
        <w:rPr>
          <w:rFonts w:hint="eastAsia" w:ascii="仿宋" w:hAnsi="仿宋" w:eastAsia="仿宋" w:cs="仿宋"/>
          <w:bCs/>
          <w:color w:val="000000"/>
          <w:w w:val="98"/>
          <w:kern w:val="0"/>
          <w:sz w:val="32"/>
          <w:szCs w:val="32"/>
        </w:rPr>
        <w:t>防火年度县内因输电线路故障先后引发河西杨家湾“</w:t>
      </w:r>
      <w:r>
        <w:rPr>
          <w:rFonts w:ascii="仿宋" w:hAnsi="仿宋" w:eastAsia="仿宋" w:cs="仿宋"/>
          <w:bCs/>
          <w:color w:val="000000"/>
          <w:w w:val="98"/>
          <w:kern w:val="0"/>
          <w:sz w:val="32"/>
          <w:szCs w:val="32"/>
        </w:rPr>
        <w:t>5.6</w:t>
      </w:r>
      <w:r>
        <w:rPr>
          <w:rFonts w:hint="eastAsia" w:ascii="仿宋" w:hAnsi="仿宋" w:eastAsia="仿宋" w:cs="仿宋"/>
          <w:bCs/>
          <w:color w:val="000000"/>
          <w:w w:val="98"/>
          <w:kern w:val="0"/>
          <w:sz w:val="32"/>
          <w:szCs w:val="32"/>
        </w:rPr>
        <w:t>”和曾达“</w:t>
      </w:r>
      <w:r>
        <w:rPr>
          <w:rFonts w:ascii="仿宋" w:hAnsi="仿宋" w:eastAsia="仿宋" w:cs="仿宋"/>
          <w:bCs/>
          <w:color w:val="000000"/>
          <w:w w:val="98"/>
          <w:kern w:val="0"/>
          <w:sz w:val="32"/>
          <w:szCs w:val="32"/>
        </w:rPr>
        <w:t>5.8</w:t>
      </w:r>
      <w:r>
        <w:rPr>
          <w:rFonts w:hint="eastAsia" w:ascii="仿宋" w:hAnsi="仿宋" w:eastAsia="仿宋" w:cs="仿宋"/>
          <w:bCs/>
          <w:color w:val="000000"/>
          <w:w w:val="98"/>
          <w:kern w:val="0"/>
          <w:sz w:val="32"/>
          <w:szCs w:val="32"/>
        </w:rPr>
        <w:t>”两次火灾事故，火场受灾面积</w:t>
      </w:r>
      <w:r>
        <w:rPr>
          <w:rFonts w:ascii="仿宋" w:hAnsi="仿宋" w:eastAsia="仿宋" w:cs="仿宋"/>
          <w:bCs/>
          <w:color w:val="000000"/>
          <w:w w:val="98"/>
          <w:kern w:val="0"/>
          <w:sz w:val="32"/>
          <w:szCs w:val="32"/>
        </w:rPr>
        <w:t>150</w:t>
      </w:r>
      <w:r>
        <w:rPr>
          <w:rFonts w:hint="eastAsia" w:ascii="仿宋" w:hAnsi="仿宋" w:eastAsia="仿宋" w:cs="仿宋"/>
          <w:bCs/>
          <w:color w:val="000000"/>
          <w:w w:val="98"/>
          <w:kern w:val="0"/>
          <w:sz w:val="32"/>
          <w:szCs w:val="32"/>
        </w:rPr>
        <w:t>亩。</w:t>
      </w:r>
      <w:r>
        <w:rPr>
          <w:rFonts w:ascii="仿宋" w:hAnsi="仿宋" w:eastAsia="仿宋" w:cs="仿宋"/>
          <w:bCs/>
          <w:color w:val="000000"/>
          <w:w w:val="98"/>
          <w:kern w:val="0"/>
          <w:sz w:val="32"/>
          <w:szCs w:val="32"/>
        </w:rPr>
        <w:t>5</w:t>
      </w:r>
      <w:r>
        <w:rPr>
          <w:rFonts w:hint="eastAsia" w:ascii="仿宋" w:hAnsi="仿宋" w:eastAsia="仿宋" w:cs="仿宋"/>
          <w:bCs/>
          <w:color w:val="000000"/>
          <w:w w:val="98"/>
          <w:kern w:val="0"/>
          <w:sz w:val="32"/>
          <w:szCs w:val="32"/>
        </w:rPr>
        <w:t>月</w:t>
      </w:r>
      <w:r>
        <w:rPr>
          <w:rFonts w:ascii="仿宋" w:hAnsi="仿宋" w:eastAsia="仿宋" w:cs="仿宋"/>
          <w:bCs/>
          <w:color w:val="000000"/>
          <w:w w:val="98"/>
          <w:kern w:val="0"/>
          <w:sz w:val="32"/>
          <w:szCs w:val="32"/>
        </w:rPr>
        <w:t>7</w:t>
      </w:r>
      <w:r>
        <w:rPr>
          <w:rFonts w:hint="eastAsia" w:ascii="仿宋" w:hAnsi="仿宋" w:eastAsia="仿宋" w:cs="仿宋"/>
          <w:bCs/>
          <w:color w:val="000000"/>
          <w:w w:val="98"/>
          <w:kern w:val="0"/>
          <w:sz w:val="32"/>
          <w:szCs w:val="32"/>
        </w:rPr>
        <w:t>日</w:t>
      </w:r>
      <w:r>
        <w:rPr>
          <w:rFonts w:hint="eastAsia" w:ascii="仿宋" w:hAnsi="仿宋" w:eastAsia="仿宋" w:cs="仿宋"/>
          <w:color w:val="0C0C0C"/>
          <w:sz w:val="32"/>
          <w:szCs w:val="32"/>
        </w:rPr>
        <w:t>国务院督导四川省森林草原防灭火专项整治工作动员会后，我县认真学习贯彻习近平总书记关于森林草原防灭火工作的系列重要指示精神，特别是按照习近平总书记</w:t>
      </w:r>
      <w:r>
        <w:rPr>
          <w:rFonts w:hint="eastAsia" w:ascii="仿宋" w:hAnsi="仿宋" w:eastAsia="仿宋" w:cs="仿宋"/>
          <w:b/>
          <w:bCs/>
          <w:color w:val="0C0C0C"/>
          <w:sz w:val="32"/>
          <w:szCs w:val="32"/>
        </w:rPr>
        <w:t>“坚决遏制事故灾难多发势头，全力保障人民群众</w:t>
      </w:r>
      <w:r>
        <w:rPr>
          <w:rFonts w:hint="eastAsia" w:ascii="仿宋" w:hAnsi="仿宋" w:eastAsia="仿宋" w:cs="仿宋"/>
          <w:b/>
          <w:bCs/>
          <w:color w:val="0C0C0C"/>
          <w:sz w:val="32"/>
          <w:szCs w:val="32"/>
          <w:lang w:eastAsia="zh-CN"/>
        </w:rPr>
        <w:t>生命财产</w:t>
      </w:r>
      <w:r>
        <w:rPr>
          <w:rFonts w:hint="eastAsia" w:ascii="仿宋" w:hAnsi="仿宋" w:eastAsia="仿宋" w:cs="仿宋"/>
          <w:b/>
          <w:bCs/>
          <w:color w:val="0C0C0C"/>
          <w:sz w:val="32"/>
          <w:szCs w:val="32"/>
        </w:rPr>
        <w:t>安全”</w:t>
      </w:r>
      <w:r>
        <w:rPr>
          <w:rFonts w:hint="eastAsia" w:ascii="仿宋" w:hAnsi="仿宋" w:eastAsia="仿宋" w:cs="仿宋"/>
          <w:color w:val="0C0C0C"/>
          <w:sz w:val="32"/>
          <w:szCs w:val="32"/>
        </w:rPr>
        <w:t>重要指示，认真</w:t>
      </w:r>
      <w:r>
        <w:rPr>
          <w:rFonts w:hint="eastAsia" w:ascii="仿宋" w:hAnsi="仿宋" w:eastAsia="仿宋" w:cs="仿宋"/>
          <w:color w:val="0C0C0C"/>
          <w:sz w:val="32"/>
          <w:szCs w:val="32"/>
          <w:lang w:eastAsia="zh-CN"/>
        </w:rPr>
        <w:t>总结</w:t>
      </w:r>
      <w:r>
        <w:rPr>
          <w:rFonts w:hint="eastAsia" w:ascii="仿宋" w:hAnsi="仿宋" w:eastAsia="仿宋" w:cs="仿宋"/>
          <w:color w:val="0C0C0C"/>
          <w:sz w:val="32"/>
          <w:szCs w:val="32"/>
        </w:rPr>
        <w:t>经验教训，赓即对专项整治工作作出系列部署，强化工作落实，先后</w:t>
      </w:r>
      <w:r>
        <w:rPr>
          <w:rFonts w:ascii="仿宋" w:hAnsi="仿宋" w:eastAsia="仿宋" w:cs="仿宋"/>
          <w:color w:val="0C0C0C"/>
          <w:sz w:val="32"/>
          <w:szCs w:val="32"/>
        </w:rPr>
        <w:t>30</w:t>
      </w:r>
      <w:r>
        <w:rPr>
          <w:rFonts w:hint="eastAsia" w:ascii="仿宋" w:hAnsi="仿宋" w:eastAsia="仿宋" w:cs="仿宋"/>
          <w:color w:val="0C0C0C"/>
          <w:sz w:val="32"/>
          <w:szCs w:val="32"/>
        </w:rPr>
        <w:t>余次接受国家、省、州专项督导检查。</w:t>
      </w:r>
      <w:r>
        <w:rPr>
          <w:rFonts w:hint="eastAsia" w:ascii="仿宋" w:hAnsi="仿宋" w:eastAsia="仿宋" w:cs="楷体"/>
          <w:color w:val="0C0C0C"/>
          <w:sz w:val="32"/>
          <w:szCs w:val="32"/>
        </w:rPr>
        <w:t>一是组织动员及时。</w:t>
      </w:r>
      <w:r>
        <w:rPr>
          <w:rFonts w:hint="eastAsia" w:ascii="仿宋" w:hAnsi="仿宋" w:eastAsia="仿宋" w:cs="仿宋"/>
          <w:color w:val="0C0C0C"/>
          <w:sz w:val="32"/>
          <w:szCs w:val="32"/>
        </w:rPr>
        <w:t>县委、县政府先后</w:t>
      </w:r>
      <w:r>
        <w:rPr>
          <w:rFonts w:ascii="仿宋" w:hAnsi="仿宋" w:eastAsia="仿宋" w:cs="仿宋"/>
          <w:sz w:val="32"/>
          <w:szCs w:val="32"/>
        </w:rPr>
        <w:t>17</w:t>
      </w:r>
      <w:r>
        <w:rPr>
          <w:rFonts w:hint="eastAsia" w:ascii="仿宋" w:hAnsi="仿宋" w:eastAsia="仿宋" w:cs="仿宋"/>
          <w:sz w:val="32"/>
          <w:szCs w:val="32"/>
        </w:rPr>
        <w:t>次组织</w:t>
      </w:r>
      <w:r>
        <w:rPr>
          <w:rFonts w:hint="eastAsia" w:ascii="仿宋" w:hAnsi="仿宋" w:eastAsia="仿宋" w:cs="仿宋"/>
          <w:color w:val="0C0C0C"/>
          <w:sz w:val="32"/>
          <w:szCs w:val="32"/>
        </w:rPr>
        <w:t>召开专题</w:t>
      </w:r>
      <w:r>
        <w:rPr>
          <w:rFonts w:hint="eastAsia" w:ascii="仿宋" w:hAnsi="仿宋" w:eastAsia="仿宋" w:cs="仿宋"/>
          <w:sz w:val="32"/>
          <w:szCs w:val="32"/>
        </w:rPr>
        <w:t>会议对安排部署，</w:t>
      </w:r>
      <w:r>
        <w:rPr>
          <w:rFonts w:hint="eastAsia" w:ascii="仿宋" w:hAnsi="仿宋" w:eastAsia="仿宋" w:cs="仿宋"/>
          <w:color w:val="0C0C0C"/>
          <w:sz w:val="32"/>
          <w:szCs w:val="32"/>
        </w:rPr>
        <w:t>第一时间成立了整治工作专班，制定落实了“</w:t>
      </w:r>
      <w:r>
        <w:rPr>
          <w:rFonts w:ascii="仿宋" w:hAnsi="仿宋" w:eastAsia="仿宋" w:cs="仿宋"/>
          <w:color w:val="0C0C0C"/>
          <w:sz w:val="32"/>
          <w:szCs w:val="32"/>
        </w:rPr>
        <w:t>1+10</w:t>
      </w:r>
      <w:r>
        <w:rPr>
          <w:rFonts w:hint="eastAsia" w:ascii="仿宋" w:hAnsi="仿宋" w:eastAsia="仿宋" w:cs="仿宋"/>
          <w:color w:val="0C0C0C"/>
          <w:sz w:val="32"/>
          <w:szCs w:val="32"/>
        </w:rPr>
        <w:t>”工作方案，对标落实了目标、任务和工作措施，林草部门牵头的</w:t>
      </w:r>
      <w:r>
        <w:rPr>
          <w:rFonts w:hint="eastAsia" w:ascii="仿宋" w:hAnsi="仿宋" w:eastAsia="仿宋" w:cs="仿宋"/>
          <w:color w:val="000000"/>
          <w:spacing w:val="-6"/>
          <w:kern w:val="0"/>
          <w:sz w:val="32"/>
          <w:szCs w:val="32"/>
        </w:rPr>
        <w:t>火灾风险隐患和宣传教育等</w:t>
      </w:r>
      <w:r>
        <w:rPr>
          <w:rFonts w:ascii="仿宋" w:hAnsi="仿宋" w:eastAsia="仿宋" w:cs="仿宋"/>
          <w:color w:val="000000"/>
          <w:spacing w:val="-6"/>
          <w:kern w:val="0"/>
          <w:sz w:val="32"/>
          <w:szCs w:val="32"/>
        </w:rPr>
        <w:t>4</w:t>
      </w:r>
      <w:r>
        <w:rPr>
          <w:rFonts w:hint="eastAsia" w:ascii="仿宋" w:hAnsi="仿宋" w:eastAsia="仿宋" w:cs="仿宋"/>
          <w:color w:val="000000"/>
          <w:spacing w:val="-6"/>
          <w:kern w:val="0"/>
          <w:sz w:val="32"/>
          <w:szCs w:val="32"/>
        </w:rPr>
        <w:t>个专项整治工作全面得到贯彻落实。二是</w:t>
      </w:r>
      <w:r>
        <w:rPr>
          <w:rFonts w:hint="eastAsia" w:ascii="仿宋" w:hAnsi="仿宋" w:eastAsia="仿宋" w:cs="仿宋"/>
          <w:sz w:val="32"/>
          <w:szCs w:val="32"/>
        </w:rPr>
        <w:t>隐患排查迅速有力。整治行动以来，全县</w:t>
      </w:r>
      <w:r>
        <w:rPr>
          <w:rFonts w:hint="eastAsia" w:ascii="仿宋" w:hAnsi="仿宋" w:eastAsia="仿宋" w:cs="仿宋"/>
          <w:color w:val="0C0C0C"/>
          <w:sz w:val="32"/>
          <w:szCs w:val="32"/>
        </w:rPr>
        <w:t>出动防火宣传检查车</w:t>
      </w:r>
      <w:r>
        <w:rPr>
          <w:rFonts w:ascii="仿宋" w:hAnsi="仿宋" w:eastAsia="仿宋" w:cs="仿宋"/>
          <w:color w:val="0C0C0C"/>
          <w:sz w:val="32"/>
          <w:szCs w:val="32"/>
        </w:rPr>
        <w:t>1960</w:t>
      </w:r>
      <w:r>
        <w:rPr>
          <w:rFonts w:hint="eastAsia" w:ascii="仿宋" w:hAnsi="仿宋" w:eastAsia="仿宋" w:cs="仿宋"/>
          <w:color w:val="0C0C0C"/>
          <w:sz w:val="32"/>
          <w:szCs w:val="32"/>
        </w:rPr>
        <w:t>台次，发布防火信息报道</w:t>
      </w:r>
      <w:r>
        <w:rPr>
          <w:rFonts w:ascii="仿宋" w:hAnsi="仿宋" w:eastAsia="仿宋" w:cs="仿宋"/>
          <w:color w:val="0C0C0C"/>
          <w:sz w:val="32"/>
          <w:szCs w:val="32"/>
        </w:rPr>
        <w:t>4.3</w:t>
      </w:r>
      <w:r>
        <w:rPr>
          <w:rFonts w:hint="eastAsia" w:ascii="仿宋" w:hAnsi="仿宋" w:eastAsia="仿宋" w:cs="仿宋"/>
          <w:color w:val="0C0C0C"/>
          <w:sz w:val="32"/>
          <w:szCs w:val="32"/>
        </w:rPr>
        <w:t>万余条，举办防火知识讲座</w:t>
      </w:r>
      <w:r>
        <w:rPr>
          <w:rFonts w:ascii="仿宋" w:hAnsi="仿宋" w:eastAsia="仿宋" w:cs="仿宋"/>
          <w:color w:val="0C0C0C"/>
          <w:sz w:val="32"/>
          <w:szCs w:val="32"/>
        </w:rPr>
        <w:t>40/</w:t>
      </w:r>
      <w:r>
        <w:rPr>
          <w:rFonts w:hint="eastAsia" w:ascii="仿宋" w:hAnsi="仿宋" w:eastAsia="仿宋" w:cs="仿宋"/>
          <w:color w:val="0C0C0C"/>
          <w:sz w:val="32"/>
          <w:szCs w:val="32"/>
        </w:rPr>
        <w:t>场</w:t>
      </w:r>
      <w:r>
        <w:rPr>
          <w:rFonts w:ascii="仿宋" w:hAnsi="仿宋" w:eastAsia="仿宋" w:cs="仿宋"/>
          <w:color w:val="0C0C0C"/>
          <w:sz w:val="32"/>
          <w:szCs w:val="32"/>
        </w:rPr>
        <w:t>/</w:t>
      </w:r>
      <w:r>
        <w:rPr>
          <w:rFonts w:hint="eastAsia" w:ascii="仿宋" w:hAnsi="仿宋" w:eastAsia="仿宋" w:cs="仿宋"/>
          <w:color w:val="0C0C0C"/>
          <w:sz w:val="32"/>
          <w:szCs w:val="32"/>
        </w:rPr>
        <w:t>次，</w:t>
      </w:r>
      <w:r>
        <w:rPr>
          <w:rFonts w:hint="eastAsia" w:ascii="仿宋" w:hAnsi="仿宋" w:eastAsia="仿宋" w:cs="仿宋"/>
          <w:sz w:val="32"/>
          <w:szCs w:val="32"/>
        </w:rPr>
        <w:t>排查输配电线路隐患</w:t>
      </w:r>
      <w:r>
        <w:rPr>
          <w:rFonts w:ascii="仿宋" w:hAnsi="仿宋" w:eastAsia="仿宋" w:cs="仿宋"/>
          <w:sz w:val="32"/>
          <w:szCs w:val="32"/>
        </w:rPr>
        <w:t>1038</w:t>
      </w:r>
      <w:r>
        <w:rPr>
          <w:rFonts w:hint="eastAsia" w:ascii="仿宋" w:hAnsi="仿宋" w:eastAsia="仿宋" w:cs="仿宋"/>
          <w:sz w:val="32"/>
          <w:szCs w:val="32"/>
        </w:rPr>
        <w:t>处，处理违规农事用火</w:t>
      </w:r>
      <w:r>
        <w:rPr>
          <w:rFonts w:ascii="仿宋" w:hAnsi="仿宋" w:eastAsia="仿宋" w:cs="仿宋"/>
          <w:sz w:val="32"/>
          <w:szCs w:val="32"/>
        </w:rPr>
        <w:t>36</w:t>
      </w:r>
      <w:r>
        <w:rPr>
          <w:rFonts w:hint="eastAsia" w:ascii="仿宋" w:hAnsi="仿宋" w:eastAsia="仿宋" w:cs="仿宋"/>
          <w:sz w:val="32"/>
          <w:szCs w:val="32"/>
        </w:rPr>
        <w:t>起、</w:t>
      </w:r>
      <w:r>
        <w:rPr>
          <w:rFonts w:ascii="仿宋" w:hAnsi="仿宋" w:eastAsia="仿宋" w:cs="仿宋"/>
          <w:sz w:val="32"/>
          <w:szCs w:val="32"/>
        </w:rPr>
        <w:t>36</w:t>
      </w:r>
      <w:r>
        <w:rPr>
          <w:rFonts w:hint="eastAsia" w:ascii="仿宋" w:hAnsi="仿宋" w:eastAsia="仿宋" w:cs="仿宋"/>
          <w:sz w:val="32"/>
          <w:szCs w:val="32"/>
        </w:rPr>
        <w:t>人；处理违规祭祀用火</w:t>
      </w:r>
      <w:r>
        <w:rPr>
          <w:rFonts w:ascii="仿宋" w:hAnsi="仿宋" w:eastAsia="仿宋" w:cs="仿宋"/>
          <w:sz w:val="32"/>
          <w:szCs w:val="32"/>
        </w:rPr>
        <w:t>2</w:t>
      </w:r>
      <w:r>
        <w:rPr>
          <w:rFonts w:hint="eastAsia" w:ascii="仿宋" w:hAnsi="仿宋" w:eastAsia="仿宋" w:cs="仿宋"/>
          <w:sz w:val="32"/>
          <w:szCs w:val="32"/>
        </w:rPr>
        <w:t>起、</w:t>
      </w:r>
      <w:r>
        <w:rPr>
          <w:rFonts w:ascii="仿宋" w:hAnsi="仿宋" w:eastAsia="仿宋" w:cs="仿宋"/>
          <w:sz w:val="32"/>
          <w:szCs w:val="32"/>
        </w:rPr>
        <w:t>2</w:t>
      </w:r>
      <w:r>
        <w:rPr>
          <w:rFonts w:hint="eastAsia" w:ascii="仿宋" w:hAnsi="仿宋" w:eastAsia="仿宋" w:cs="仿宋"/>
          <w:sz w:val="32"/>
          <w:szCs w:val="32"/>
        </w:rPr>
        <w:t>人；处理违规野外用火</w:t>
      </w:r>
      <w:r>
        <w:rPr>
          <w:rFonts w:ascii="仿宋" w:hAnsi="仿宋" w:eastAsia="仿宋" w:cs="仿宋"/>
          <w:sz w:val="32"/>
          <w:szCs w:val="32"/>
        </w:rPr>
        <w:t>7</w:t>
      </w:r>
      <w:r>
        <w:rPr>
          <w:rFonts w:hint="eastAsia" w:ascii="仿宋" w:hAnsi="仿宋" w:eastAsia="仿宋" w:cs="仿宋"/>
          <w:sz w:val="32"/>
          <w:szCs w:val="32"/>
        </w:rPr>
        <w:t>起、</w:t>
      </w:r>
      <w:r>
        <w:rPr>
          <w:rFonts w:ascii="仿宋" w:hAnsi="仿宋" w:eastAsia="仿宋" w:cs="仿宋"/>
          <w:sz w:val="32"/>
          <w:szCs w:val="32"/>
        </w:rPr>
        <w:t>13</w:t>
      </w:r>
      <w:r>
        <w:rPr>
          <w:rFonts w:hint="eastAsia" w:ascii="仿宋" w:hAnsi="仿宋" w:eastAsia="仿宋" w:cs="仿宋"/>
          <w:sz w:val="32"/>
          <w:szCs w:val="32"/>
        </w:rPr>
        <w:t>人。三是对标短板抓落实。</w:t>
      </w:r>
      <w:r>
        <w:rPr>
          <w:rFonts w:hint="eastAsia" w:ascii="仿宋" w:hAnsi="仿宋" w:eastAsia="仿宋" w:cs="仿宋"/>
          <w:color w:val="000000"/>
          <w:sz w:val="32"/>
          <w:szCs w:val="32"/>
        </w:rPr>
        <w:t>争取专项整治基础建设项目</w:t>
      </w:r>
      <w:r>
        <w:rPr>
          <w:rFonts w:ascii="仿宋" w:hAnsi="仿宋" w:eastAsia="仿宋" w:cs="仿宋"/>
          <w:color w:val="000000"/>
          <w:sz w:val="32"/>
          <w:szCs w:val="32"/>
        </w:rPr>
        <w:t>7</w:t>
      </w:r>
      <w:r>
        <w:rPr>
          <w:rFonts w:hint="eastAsia" w:ascii="仿宋" w:hAnsi="仿宋" w:eastAsia="仿宋" w:cs="仿宋"/>
          <w:color w:val="000000"/>
          <w:sz w:val="32"/>
          <w:szCs w:val="32"/>
        </w:rPr>
        <w:t>个</w:t>
      </w:r>
      <w:r>
        <w:rPr>
          <w:rFonts w:hint="eastAsia" w:ascii="仿宋" w:hAnsi="仿宋" w:eastAsia="仿宋" w:cs="仿宋"/>
          <w:sz w:val="32"/>
          <w:szCs w:val="32"/>
        </w:rPr>
        <w:t>，计划资金</w:t>
      </w:r>
      <w:r>
        <w:rPr>
          <w:rFonts w:ascii="仿宋" w:hAnsi="仿宋" w:eastAsia="仿宋" w:cs="仿宋"/>
          <w:sz w:val="32"/>
          <w:szCs w:val="32"/>
        </w:rPr>
        <w:t>1532</w:t>
      </w:r>
      <w:r>
        <w:rPr>
          <w:rFonts w:hint="eastAsia" w:ascii="仿宋" w:hAnsi="仿宋" w:eastAsia="仿宋" w:cs="仿宋"/>
          <w:sz w:val="32"/>
          <w:szCs w:val="32"/>
        </w:rPr>
        <w:t>万元，目前扑火队营房和防火检查站点建设项目已开工建设，阻隔系统、林火视频监控、瞭望塔、防灭火通道等基础建设项目正在加快推进。</w:t>
      </w:r>
      <w:r>
        <w:rPr>
          <w:rFonts w:ascii="仿宋" w:hAnsi="仿宋" w:eastAsia="仿宋"/>
          <w:sz w:val="32"/>
          <w:szCs w:val="32"/>
        </w:rPr>
        <w:t>70</w:t>
      </w:r>
      <w:r>
        <w:rPr>
          <w:rFonts w:hint="eastAsia" w:ascii="仿宋" w:hAnsi="仿宋" w:eastAsia="仿宋"/>
          <w:sz w:val="32"/>
          <w:szCs w:val="32"/>
        </w:rPr>
        <w:t>名</w:t>
      </w:r>
      <w:r>
        <w:rPr>
          <w:rFonts w:hint="eastAsia" w:ascii="仿宋" w:hAnsi="仿宋" w:eastAsia="仿宋" w:cs="仿宋"/>
          <w:color w:val="0C0C0C"/>
          <w:sz w:val="32"/>
          <w:szCs w:val="32"/>
        </w:rPr>
        <w:t>地方专业扑火队伍招聘工作已经</w:t>
      </w:r>
      <w:r>
        <w:rPr>
          <w:rFonts w:hint="eastAsia" w:ascii="仿宋" w:hAnsi="仿宋" w:eastAsia="仿宋" w:cs="仿宋"/>
          <w:sz w:val="32"/>
          <w:szCs w:val="32"/>
        </w:rPr>
        <w:t>通过</w:t>
      </w:r>
      <w:r>
        <w:rPr>
          <w:rFonts w:hint="eastAsia" w:ascii="仿宋" w:hAnsi="仿宋" w:eastAsia="仿宋"/>
          <w:sz w:val="32"/>
          <w:szCs w:val="32"/>
        </w:rPr>
        <w:t>笔试、资格审查、体能测试等环节</w:t>
      </w:r>
      <w:r>
        <w:rPr>
          <w:rFonts w:hint="eastAsia" w:ascii="仿宋" w:hAnsi="仿宋" w:eastAsia="仿宋" w:cs="仿宋"/>
          <w:color w:val="0C0C0C"/>
          <w:sz w:val="32"/>
          <w:szCs w:val="32"/>
        </w:rPr>
        <w:t>，本月中旬将完成队伍组建入值班备勤。</w:t>
      </w:r>
    </w:p>
    <w:p>
      <w:pPr>
        <w:spacing w:line="560" w:lineRule="exact"/>
        <w:ind w:firstLine="643" w:firstLineChars="200"/>
        <w:rPr>
          <w:rFonts w:ascii="仿宋" w:hAnsi="仿宋" w:eastAsia="仿宋" w:cs="仿宋"/>
          <w:sz w:val="32"/>
          <w:szCs w:val="32"/>
        </w:rPr>
      </w:pPr>
      <w:r>
        <w:rPr>
          <w:rFonts w:hint="eastAsia" w:ascii="仿宋" w:hAnsi="仿宋" w:eastAsia="仿宋" w:cs="楷体"/>
          <w:b/>
          <w:bCs/>
          <w:sz w:val="32"/>
          <w:szCs w:val="32"/>
        </w:rPr>
        <w:t>（</w:t>
      </w:r>
      <w:r>
        <w:rPr>
          <w:rFonts w:ascii="仿宋" w:hAnsi="仿宋" w:eastAsia="仿宋" w:cs="楷体"/>
          <w:b/>
          <w:bCs/>
          <w:sz w:val="32"/>
          <w:szCs w:val="32"/>
        </w:rPr>
        <w:t>16</w:t>
      </w:r>
      <w:r>
        <w:rPr>
          <w:rFonts w:hint="eastAsia" w:ascii="仿宋" w:hAnsi="仿宋" w:eastAsia="仿宋" w:cs="楷体"/>
          <w:b/>
          <w:bCs/>
          <w:sz w:val="32"/>
          <w:szCs w:val="32"/>
        </w:rPr>
        <w:t>）</w:t>
      </w:r>
      <w:r>
        <w:rPr>
          <w:rFonts w:hint="eastAsia" w:ascii="仿宋" w:hAnsi="仿宋" w:eastAsia="仿宋" w:cs="楷体"/>
          <w:b/>
          <w:bCs/>
          <w:sz w:val="32"/>
          <w:szCs w:val="32"/>
          <w:lang w:eastAsia="zh-CN"/>
        </w:rPr>
        <w:t>其他方面</w:t>
      </w:r>
      <w:r>
        <w:rPr>
          <w:rFonts w:hint="eastAsia" w:ascii="仿宋" w:hAnsi="仿宋" w:eastAsia="仿宋" w:cs="楷体"/>
          <w:b/>
          <w:bCs/>
          <w:sz w:val="32"/>
          <w:szCs w:val="32"/>
        </w:rPr>
        <w:t>。一是</w:t>
      </w:r>
      <w:r>
        <w:rPr>
          <w:rFonts w:hint="eastAsia" w:ascii="仿宋" w:hAnsi="仿宋" w:eastAsia="仿宋" w:cs="仿宋"/>
          <w:sz w:val="32"/>
          <w:szCs w:val="32"/>
        </w:rPr>
        <w:t>完成县人大、政协建议提案答复</w:t>
      </w:r>
      <w:r>
        <w:rPr>
          <w:rFonts w:ascii="仿宋" w:hAnsi="仿宋" w:eastAsia="仿宋" w:cs="仿宋"/>
          <w:sz w:val="32"/>
          <w:szCs w:val="32"/>
        </w:rPr>
        <w:t>3</w:t>
      </w:r>
      <w:r>
        <w:rPr>
          <w:rFonts w:hint="eastAsia" w:ascii="仿宋" w:hAnsi="仿宋" w:eastAsia="仿宋" w:cs="仿宋"/>
          <w:sz w:val="32"/>
          <w:szCs w:val="32"/>
        </w:rPr>
        <w:t>件，网格化处理</w:t>
      </w:r>
      <w:r>
        <w:rPr>
          <w:rFonts w:ascii="仿宋" w:hAnsi="仿宋" w:eastAsia="仿宋" w:cs="仿宋"/>
          <w:sz w:val="32"/>
          <w:szCs w:val="32"/>
        </w:rPr>
        <w:t>12</w:t>
      </w:r>
      <w:r>
        <w:rPr>
          <w:rFonts w:hint="eastAsia" w:ascii="仿宋" w:hAnsi="仿宋" w:eastAsia="仿宋" w:cs="仿宋"/>
          <w:sz w:val="32"/>
          <w:szCs w:val="32"/>
        </w:rPr>
        <w:t>件，信访交办</w:t>
      </w:r>
      <w:r>
        <w:rPr>
          <w:rFonts w:ascii="仿宋" w:hAnsi="仿宋" w:eastAsia="仿宋" w:cs="仿宋"/>
          <w:sz w:val="32"/>
          <w:szCs w:val="32"/>
        </w:rPr>
        <w:t>12</w:t>
      </w:r>
      <w:r>
        <w:rPr>
          <w:rFonts w:hint="eastAsia" w:ascii="仿宋" w:hAnsi="仿宋" w:eastAsia="仿宋" w:cs="仿宋"/>
          <w:sz w:val="32"/>
          <w:szCs w:val="32"/>
        </w:rPr>
        <w:t>件，满意率</w:t>
      </w:r>
      <w:r>
        <w:rPr>
          <w:rFonts w:ascii="仿宋" w:hAnsi="仿宋" w:eastAsia="仿宋" w:cs="仿宋"/>
          <w:sz w:val="32"/>
          <w:szCs w:val="32"/>
        </w:rPr>
        <w:t>100%</w:t>
      </w:r>
      <w:r>
        <w:rPr>
          <w:rFonts w:hint="eastAsia" w:ascii="仿宋" w:hAnsi="仿宋" w:eastAsia="仿宋" w:cs="仿宋"/>
          <w:sz w:val="32"/>
          <w:szCs w:val="32"/>
        </w:rPr>
        <w:t>。二</w:t>
      </w:r>
      <w:bookmarkStart w:id="74" w:name="_GoBack"/>
      <w:bookmarkEnd w:id="74"/>
      <w:r>
        <w:rPr>
          <w:rFonts w:hint="eastAsia" w:ascii="仿宋" w:hAnsi="仿宋" w:eastAsia="仿宋" w:cs="仿宋"/>
          <w:sz w:val="32"/>
          <w:szCs w:val="32"/>
        </w:rPr>
        <w:t>是积极开展了双江口水电站、金川电站、德鑫矿业、奥伊诺矿业、青海青大矿业、光伏电站等州、县重点工程项目征占用林草地征审批、转报和协调服务。</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（二）结果应用情况。</w:t>
      </w:r>
    </w:p>
    <w:p>
      <w:pPr>
        <w:pStyle w:val="13"/>
        <w:spacing w:before="0" w:beforeAutospacing="0" w:after="0" w:afterAutospacing="0" w:line="540" w:lineRule="atLeast"/>
        <w:ind w:firstLine="560"/>
        <w:jc w:val="both"/>
        <w:rPr>
          <w:rFonts w:ascii="仿宋" w:hAnsi="仿宋" w:eastAsia="仿宋"/>
          <w:color w:val="333333"/>
          <w:sz w:val="32"/>
          <w:szCs w:val="32"/>
        </w:rPr>
      </w:pPr>
      <w:r>
        <w:rPr>
          <w:rFonts w:ascii="仿宋" w:hAnsi="仿宋" w:eastAsia="仿宋"/>
          <w:color w:val="333333"/>
          <w:sz w:val="32"/>
          <w:szCs w:val="32"/>
        </w:rPr>
        <w:t>1</w:t>
      </w:r>
      <w:r>
        <w:rPr>
          <w:rFonts w:hint="eastAsia" w:ascii="仿宋" w:hAnsi="仿宋" w:eastAsia="仿宋"/>
          <w:color w:val="333333"/>
          <w:sz w:val="32"/>
          <w:szCs w:val="32"/>
        </w:rPr>
        <w:t>、我单位根据绩效评定指标评价，整体自评指标得分</w:t>
      </w:r>
      <w:r>
        <w:rPr>
          <w:rFonts w:ascii="仿宋" w:hAnsi="仿宋" w:eastAsia="仿宋" w:cs="Times New Roman"/>
          <w:color w:val="333333"/>
          <w:sz w:val="32"/>
          <w:szCs w:val="32"/>
        </w:rPr>
        <w:t>95</w:t>
      </w:r>
      <w:r>
        <w:rPr>
          <w:rFonts w:hint="eastAsia" w:ascii="仿宋" w:hAnsi="仿宋" w:eastAsia="仿宋"/>
          <w:color w:val="333333"/>
          <w:sz w:val="32"/>
          <w:szCs w:val="32"/>
        </w:rPr>
        <w:t>分；</w:t>
      </w:r>
    </w:p>
    <w:p>
      <w:pPr>
        <w:pStyle w:val="13"/>
        <w:spacing w:before="0" w:beforeAutospacing="0" w:after="0" w:afterAutospacing="0" w:line="540" w:lineRule="atLeast"/>
        <w:ind w:firstLine="560"/>
        <w:jc w:val="both"/>
        <w:rPr>
          <w:rFonts w:ascii="仿宋" w:hAnsi="仿宋" w:eastAsia="仿宋"/>
          <w:color w:val="333333"/>
          <w:sz w:val="32"/>
          <w:szCs w:val="32"/>
        </w:rPr>
      </w:pPr>
      <w:r>
        <w:rPr>
          <w:rFonts w:ascii="仿宋" w:hAnsi="仿宋" w:eastAsia="仿宋" w:cs="Times New Roman"/>
          <w:color w:val="333333"/>
          <w:sz w:val="32"/>
          <w:szCs w:val="32"/>
        </w:rPr>
        <w:t>2.</w:t>
      </w:r>
      <w:r>
        <w:rPr>
          <w:rFonts w:hint="eastAsia" w:ascii="仿宋" w:hAnsi="仿宋" w:eastAsia="仿宋"/>
          <w:color w:val="333333"/>
          <w:sz w:val="32"/>
          <w:szCs w:val="32"/>
        </w:rPr>
        <w:t>对项目绩效评定指标评价，将项目支出后的实际状况与项目申报的绩效目标进行对比分析。按项目实际支出和项目申报绩效目标进行对比分析自评得分</w:t>
      </w:r>
      <w:r>
        <w:rPr>
          <w:rFonts w:ascii="仿宋" w:hAnsi="仿宋" w:eastAsia="仿宋" w:cs="Times New Roman"/>
          <w:color w:val="333333"/>
          <w:sz w:val="32"/>
          <w:szCs w:val="32"/>
        </w:rPr>
        <w:t>96</w:t>
      </w:r>
      <w:r>
        <w:rPr>
          <w:rFonts w:hint="eastAsia" w:ascii="仿宋" w:hAnsi="仿宋" w:eastAsia="仿宋"/>
          <w:color w:val="333333"/>
          <w:sz w:val="32"/>
          <w:szCs w:val="32"/>
        </w:rPr>
        <w:t>分，所有项目均与批复下达相符。</w:t>
      </w:r>
    </w:p>
    <w:p>
      <w:pPr>
        <w:widowControl/>
        <w:adjustRightInd w:val="0"/>
        <w:snapToGrid w:val="0"/>
        <w:spacing w:line="540" w:lineRule="exact"/>
        <w:ind w:firstLine="72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四、评价结论及建议</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（一）评价结论。</w:t>
      </w:r>
    </w:p>
    <w:p>
      <w:pPr>
        <w:widowControl/>
        <w:adjustRightInd w:val="0"/>
        <w:snapToGrid w:val="0"/>
        <w:spacing w:line="540" w:lineRule="exact"/>
        <w:ind w:firstLine="720"/>
        <w:jc w:val="left"/>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按照县级部门预算编制通知和有关要求，按时完成预算统编报送工作，预算编制准确。部门整体绩效目标编制完整、合理，项目绩效目标编制明确、量化。按规定及时分配中央、省级市级财力专项预算，按要求严格预算执行管理。及时足额将非税收入缴入财政国库。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州级部门支出绩效评价指标体系最终得分</w:t>
      </w:r>
      <w:r>
        <w:rPr>
          <w:rFonts w:ascii="仿宋" w:hAnsi="仿宋" w:eastAsia="仿宋"/>
          <w:color w:val="000000"/>
          <w:sz w:val="32"/>
          <w:szCs w:val="32"/>
          <w:shd w:val="clear" w:color="auto" w:fill="FFFFFF"/>
        </w:rPr>
        <w:t>95</w:t>
      </w:r>
      <w:r>
        <w:rPr>
          <w:rFonts w:hint="eastAsia" w:ascii="仿宋" w:hAnsi="仿宋" w:eastAsia="仿宋"/>
          <w:color w:val="000000"/>
          <w:sz w:val="32"/>
          <w:szCs w:val="32"/>
          <w:shd w:val="clear" w:color="auto" w:fill="FFFFFF"/>
        </w:rPr>
        <w:t>分。</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（二）存在问题。</w:t>
      </w:r>
    </w:p>
    <w:p>
      <w:pPr>
        <w:widowControl/>
        <w:adjustRightInd w:val="0"/>
        <w:snapToGrid w:val="0"/>
        <w:spacing w:line="540" w:lineRule="exact"/>
        <w:ind w:firstLine="720"/>
        <w:jc w:val="left"/>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项目管理等方面经费预算缺口较大，项目资金必须专款专用，项目编制和项目实施中产生的工作费用只能在公务经费中支出，财政预算的公用经费难以支撑。</w:t>
      </w:r>
    </w:p>
    <w:p>
      <w:pPr>
        <w:widowControl/>
        <w:adjustRightInd w:val="0"/>
        <w:snapToGrid w:val="0"/>
        <w:spacing w:line="540" w:lineRule="exact"/>
        <w:ind w:firstLine="720"/>
        <w:jc w:val="left"/>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财务管理和财务工作过程中还存在一些不足，还未能完全达到相关要求，相关内控制度还有待进一步完善。主要表现在：原始票据附件不够全面，账务登记入账处理不够规范，财务开支缺乏一定的科学性等现象。</w:t>
      </w:r>
    </w:p>
    <w:p>
      <w:pPr>
        <w:widowControl/>
        <w:adjustRightInd w:val="0"/>
        <w:snapToGrid w:val="0"/>
        <w:spacing w:line="540" w:lineRule="exact"/>
        <w:ind w:firstLine="720"/>
        <w:jc w:val="left"/>
        <w:rPr>
          <w:rFonts w:ascii="仿宋" w:hAnsi="仿宋" w:eastAsia="仿宋" w:cs="宋体"/>
          <w:color w:val="000000"/>
          <w:kern w:val="0"/>
          <w:sz w:val="32"/>
          <w:szCs w:val="32"/>
          <w:lang w:val="zh-CN"/>
        </w:rPr>
      </w:pPr>
      <w:r>
        <w:rPr>
          <w:rFonts w:ascii="仿宋" w:hAnsi="仿宋" w:eastAsia="仿宋"/>
          <w:sz w:val="32"/>
          <w:szCs w:val="32"/>
        </w:rPr>
        <w:t>3.</w:t>
      </w:r>
      <w:r>
        <w:rPr>
          <w:rFonts w:hint="eastAsia" w:ascii="仿宋" w:hAnsi="仿宋" w:eastAsia="仿宋"/>
          <w:sz w:val="32"/>
          <w:szCs w:val="32"/>
        </w:rPr>
        <w:t>部分项目财政配套资金的力度需进一步加大，部分项目的执行能力还需进一步提高。</w:t>
      </w:r>
    </w:p>
    <w:p>
      <w:pPr>
        <w:widowControl/>
        <w:adjustRightInd w:val="0"/>
        <w:snapToGrid w:val="0"/>
        <w:spacing w:line="540" w:lineRule="exact"/>
        <w:ind w:firstLine="720"/>
        <w:jc w:val="left"/>
        <w:rPr>
          <w:rFonts w:ascii="仿宋" w:hAnsi="仿宋" w:eastAsia="仿宋" w:cs="仿宋_GB2312"/>
          <w:sz w:val="32"/>
          <w:szCs w:val="32"/>
        </w:rPr>
      </w:pPr>
      <w:r>
        <w:rPr>
          <w:rFonts w:hint="eastAsia" w:ascii="仿宋" w:hAnsi="仿宋" w:eastAsia="仿宋" w:cs="宋体"/>
          <w:color w:val="000000"/>
          <w:kern w:val="0"/>
          <w:sz w:val="32"/>
          <w:szCs w:val="32"/>
          <w:lang w:val="zh-CN"/>
        </w:rPr>
        <w:t>（三）改进建议。</w:t>
      </w:r>
    </w:p>
    <w:p>
      <w:pPr>
        <w:spacing w:line="540" w:lineRule="exact"/>
        <w:ind w:firstLine="800" w:firstLineChars="250"/>
        <w:jc w:val="left"/>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请财政根据林业实际情况，提高年初部门预算额度，将常规项目支出纳入年度预算，保证机关正常运转。</w:t>
      </w:r>
    </w:p>
    <w:p>
      <w:pPr>
        <w:spacing w:line="540" w:lineRule="exact"/>
        <w:ind w:firstLine="800" w:firstLineChars="250"/>
        <w:jc w:val="left"/>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在财务审批环节</w:t>
      </w:r>
      <w:r>
        <w:rPr>
          <w:rFonts w:hint="eastAsia" w:ascii="仿宋" w:hAnsi="仿宋" w:eastAsia="仿宋"/>
          <w:sz w:val="32"/>
          <w:szCs w:val="32"/>
          <w:lang w:eastAsia="zh-CN"/>
        </w:rPr>
        <w:t>中将</w:t>
      </w:r>
      <w:r>
        <w:rPr>
          <w:rFonts w:hint="eastAsia" w:ascii="仿宋" w:hAnsi="仿宋" w:eastAsia="仿宋"/>
          <w:sz w:val="32"/>
          <w:szCs w:val="32"/>
        </w:rPr>
        <w:t>坚持“</w:t>
      </w:r>
      <w:r>
        <w:rPr>
          <w:rFonts w:hint="eastAsia" w:ascii="仿宋" w:hAnsi="仿宋" w:eastAsia="仿宋"/>
          <w:sz w:val="32"/>
          <w:szCs w:val="32"/>
          <w:lang w:eastAsia="zh-CN"/>
        </w:rPr>
        <w:t>严以律己</w:t>
      </w:r>
      <w:r>
        <w:rPr>
          <w:rFonts w:hint="eastAsia" w:ascii="仿宋" w:hAnsi="仿宋" w:eastAsia="仿宋"/>
          <w:sz w:val="32"/>
          <w:szCs w:val="32"/>
        </w:rPr>
        <w:t>、严以律人、严以用权”原则，认真执行有关财务规章制度，严把财务审批关口，确保资金和国有资产运行安全。</w:t>
      </w:r>
    </w:p>
    <w:p>
      <w:pPr>
        <w:spacing w:line="540" w:lineRule="exact"/>
        <w:ind w:firstLine="640" w:firstLineChars="200"/>
        <w:jc w:val="left"/>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切实提高资金使用绩效，找到突破口与关键点，对症下药，采取有力措施，降低行政运行成本，提高资金使用绩效。</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8"/>
          <w:rFonts w:ascii="黑体" w:eastAsia="黑体"/>
          <w:b w:val="0"/>
        </w:rPr>
      </w:pPr>
      <w:r>
        <w:rPr>
          <w:rFonts w:hint="eastAsia" w:ascii="黑体" w:eastAsia="黑体"/>
          <w:color w:val="000000"/>
          <w:sz w:val="44"/>
          <w:szCs w:val="44"/>
        </w:rPr>
        <w:t>第</w:t>
      </w:r>
      <w:r>
        <w:rPr>
          <w:rStyle w:val="18"/>
          <w:rFonts w:hint="eastAsia" w:ascii="黑体" w:eastAsia="黑体"/>
          <w:b w:val="0"/>
        </w:rPr>
        <w:t>五部分</w:t>
      </w:r>
      <w:r>
        <w:rPr>
          <w:rStyle w:val="18"/>
          <w:rFonts w:ascii="黑体" w:eastAsia="黑体"/>
          <w:b w:val="0"/>
        </w:rPr>
        <w:t xml:space="preserve"> </w:t>
      </w:r>
      <w:r>
        <w:rPr>
          <w:rStyle w:val="18"/>
          <w:rFonts w:hint="eastAsia" w:ascii="黑体" w:eastAsia="黑体"/>
          <w:b w:val="0"/>
        </w:rPr>
        <w:t>附表</w:t>
      </w:r>
      <w:bookmarkEnd w:id="60"/>
    </w:p>
    <w:p>
      <w:pPr>
        <w:pStyle w:val="3"/>
        <w:rPr>
          <w:rFonts w:ascii="仿宋" w:eastAsia="仿宋"/>
          <w:color w:val="000000"/>
        </w:rPr>
      </w:pPr>
      <w:r>
        <w:rPr>
          <w:rFonts w:hint="eastAsia" w:ascii="仿宋" w:eastAsia="仿宋"/>
          <w:b w:val="0"/>
          <w:color w:val="000000"/>
        </w:rPr>
        <w:t>一、收</w:t>
      </w:r>
      <w:r>
        <w:rPr>
          <w:rStyle w:val="19"/>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9"/>
          <w:rFonts w:hint="eastAsia" w:ascii="仿宋" w:eastAsia="仿宋"/>
          <w:b w:val="0"/>
          <w:bCs w:val="0"/>
        </w:rPr>
        <w:t>入总表</w:t>
      </w:r>
      <w:bookmarkEnd w:id="62"/>
    </w:p>
    <w:p>
      <w:pPr>
        <w:pStyle w:val="3"/>
        <w:rPr>
          <w:rFonts w:ascii="仿宋" w:eastAsia="仿宋"/>
          <w:color w:val="000000"/>
        </w:rPr>
      </w:pPr>
      <w:bookmarkStart w:id="63"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63"/>
    </w:p>
    <w:p>
      <w:pPr>
        <w:pStyle w:val="3"/>
        <w:rPr>
          <w:rFonts w:ascii="仿宋" w:eastAsia="仿宋"/>
          <w:b w:val="0"/>
          <w:color w:val="000000"/>
        </w:rPr>
      </w:pPr>
      <w:bookmarkStart w:id="64"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71"/>
    </w:p>
    <w:p>
      <w:pPr>
        <w:pStyle w:val="3"/>
        <w:rPr>
          <w:rFonts w:ascii="仿宋" w:eastAsia="仿宋"/>
          <w:color w:val="000000"/>
        </w:rPr>
      </w:pPr>
      <w:bookmarkStart w:id="72"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72"/>
    </w:p>
    <w:p>
      <w:pPr>
        <w:pStyle w:val="3"/>
        <w:rPr>
          <w:rStyle w:val="19"/>
          <w:rFonts w:ascii="仿宋" w:eastAsia="仿宋"/>
          <w:b w:val="0"/>
          <w:bCs w:val="0"/>
        </w:rPr>
      </w:pPr>
      <w:bookmarkStart w:id="73"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73"/>
    </w:p>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24</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pPr>
      <w:rPr>
        <w:rFonts w:hint="eastAsia" w:cs="Times New Roman"/>
      </w:rPr>
    </w:lvl>
  </w:abstractNum>
  <w:abstractNum w:abstractNumId="2">
    <w:nsid w:val="EC0BEF30"/>
    <w:multiLevelType w:val="singleLevel"/>
    <w:tmpl w:val="EC0BEF30"/>
    <w:lvl w:ilvl="0" w:tentative="0">
      <w:start w:val="1"/>
      <w:numFmt w:val="chineseCounting"/>
      <w:suff w:val="nothing"/>
      <w:lvlText w:val="（%1）"/>
      <w:lvlJc w:val="left"/>
      <w:pPr>
        <w:tabs>
          <w:tab w:val="left" w:pos="0"/>
        </w:tabs>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cs="Times New Roman"/>
      </w:rPr>
    </w:lvl>
    <w:lvl w:ilvl="1" w:tentative="0">
      <w:start w:val="1"/>
      <w:numFmt w:val="lowerLetter"/>
      <w:lvlText w:val="%2)"/>
      <w:lvlJc w:val="left"/>
      <w:pPr>
        <w:tabs>
          <w:tab w:val="left" w:pos="0"/>
        </w:tabs>
        <w:ind w:left="1549" w:hanging="420"/>
      </w:pPr>
      <w:rPr>
        <w:rFonts w:cs="Times New Roman"/>
      </w:rPr>
    </w:lvl>
    <w:lvl w:ilvl="2" w:tentative="0">
      <w:start w:val="1"/>
      <w:numFmt w:val="lowerRoman"/>
      <w:lvlText w:val="%3."/>
      <w:lvlJc w:val="right"/>
      <w:pPr>
        <w:tabs>
          <w:tab w:val="left" w:pos="0"/>
        </w:tabs>
        <w:ind w:left="1969" w:hanging="420"/>
      </w:pPr>
      <w:rPr>
        <w:rFonts w:cs="Times New Roman"/>
      </w:rPr>
    </w:lvl>
    <w:lvl w:ilvl="3" w:tentative="0">
      <w:start w:val="1"/>
      <w:numFmt w:val="decimal"/>
      <w:lvlText w:val="%4."/>
      <w:lvlJc w:val="left"/>
      <w:pPr>
        <w:tabs>
          <w:tab w:val="left" w:pos="0"/>
        </w:tabs>
        <w:ind w:left="2389" w:hanging="420"/>
      </w:pPr>
      <w:rPr>
        <w:rFonts w:cs="Times New Roman"/>
      </w:rPr>
    </w:lvl>
    <w:lvl w:ilvl="4" w:tentative="0">
      <w:start w:val="1"/>
      <w:numFmt w:val="lowerLetter"/>
      <w:lvlText w:val="%5)"/>
      <w:lvlJc w:val="left"/>
      <w:pPr>
        <w:tabs>
          <w:tab w:val="left" w:pos="0"/>
        </w:tabs>
        <w:ind w:left="2809" w:hanging="420"/>
      </w:pPr>
      <w:rPr>
        <w:rFonts w:cs="Times New Roman"/>
      </w:rPr>
    </w:lvl>
    <w:lvl w:ilvl="5" w:tentative="0">
      <w:start w:val="1"/>
      <w:numFmt w:val="lowerRoman"/>
      <w:lvlText w:val="%6."/>
      <w:lvlJc w:val="right"/>
      <w:pPr>
        <w:tabs>
          <w:tab w:val="left" w:pos="0"/>
        </w:tabs>
        <w:ind w:left="3229" w:hanging="420"/>
      </w:pPr>
      <w:rPr>
        <w:rFonts w:cs="Times New Roman"/>
      </w:rPr>
    </w:lvl>
    <w:lvl w:ilvl="6" w:tentative="0">
      <w:start w:val="1"/>
      <w:numFmt w:val="decimal"/>
      <w:lvlText w:val="%7."/>
      <w:lvlJc w:val="left"/>
      <w:pPr>
        <w:tabs>
          <w:tab w:val="left" w:pos="0"/>
        </w:tabs>
        <w:ind w:left="3649" w:hanging="420"/>
      </w:pPr>
      <w:rPr>
        <w:rFonts w:cs="Times New Roman"/>
      </w:rPr>
    </w:lvl>
    <w:lvl w:ilvl="7" w:tentative="0">
      <w:start w:val="1"/>
      <w:numFmt w:val="lowerLetter"/>
      <w:lvlText w:val="%8)"/>
      <w:lvlJc w:val="left"/>
      <w:pPr>
        <w:tabs>
          <w:tab w:val="left" w:pos="0"/>
        </w:tabs>
        <w:ind w:left="4069" w:hanging="420"/>
      </w:pPr>
      <w:rPr>
        <w:rFonts w:cs="Times New Roman"/>
      </w:rPr>
    </w:lvl>
    <w:lvl w:ilvl="8" w:tentative="0">
      <w:start w:val="1"/>
      <w:numFmt w:val="lowerRoman"/>
      <w:lvlText w:val="%9."/>
      <w:lvlJc w:val="right"/>
      <w:pPr>
        <w:tabs>
          <w:tab w:val="left" w:pos="0"/>
        </w:tabs>
        <w:ind w:left="4489" w:hanging="420"/>
      </w:pPr>
      <w:rPr>
        <w:rFonts w:cs="Times New Roman"/>
      </w:rPr>
    </w:lvl>
  </w:abstractNum>
  <w:abstractNum w:abstractNumId="5">
    <w:nsid w:val="78D72DD4"/>
    <w:multiLevelType w:val="singleLevel"/>
    <w:tmpl w:val="78D72DD4"/>
    <w:lvl w:ilvl="0" w:tentative="0">
      <w:start w:val="3"/>
      <w:numFmt w:val="decimal"/>
      <w:lvlText w:val="%1."/>
      <w:lvlJc w:val="left"/>
      <w:pPr>
        <w:tabs>
          <w:tab w:val="left" w:pos="0"/>
        </w:tabs>
      </w:pPr>
      <w:rPr>
        <w:rFonts w:cs="Times New Roman"/>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05C9"/>
    <w:rsid w:val="00037555"/>
    <w:rsid w:val="000644A8"/>
    <w:rsid w:val="00075C9C"/>
    <w:rsid w:val="000A0EF7"/>
    <w:rsid w:val="000B6DE7"/>
    <w:rsid w:val="00182001"/>
    <w:rsid w:val="001C44C8"/>
    <w:rsid w:val="001E3919"/>
    <w:rsid w:val="00205E3B"/>
    <w:rsid w:val="0021186E"/>
    <w:rsid w:val="002161FB"/>
    <w:rsid w:val="00223659"/>
    <w:rsid w:val="00284856"/>
    <w:rsid w:val="00286D3B"/>
    <w:rsid w:val="00291604"/>
    <w:rsid w:val="0029554F"/>
    <w:rsid w:val="002B4DC2"/>
    <w:rsid w:val="00335B1E"/>
    <w:rsid w:val="0034720D"/>
    <w:rsid w:val="0035016E"/>
    <w:rsid w:val="003A50B8"/>
    <w:rsid w:val="003A653B"/>
    <w:rsid w:val="003F04A6"/>
    <w:rsid w:val="003F33ED"/>
    <w:rsid w:val="004023AA"/>
    <w:rsid w:val="00406B43"/>
    <w:rsid w:val="00416156"/>
    <w:rsid w:val="00421317"/>
    <w:rsid w:val="0043023E"/>
    <w:rsid w:val="00464A53"/>
    <w:rsid w:val="00477B8A"/>
    <w:rsid w:val="00491C2E"/>
    <w:rsid w:val="004A32E7"/>
    <w:rsid w:val="004F2D53"/>
    <w:rsid w:val="005036C4"/>
    <w:rsid w:val="0050708B"/>
    <w:rsid w:val="00552BD7"/>
    <w:rsid w:val="00552C37"/>
    <w:rsid w:val="00563947"/>
    <w:rsid w:val="00575846"/>
    <w:rsid w:val="005B4FD2"/>
    <w:rsid w:val="005E12F1"/>
    <w:rsid w:val="0060376B"/>
    <w:rsid w:val="00631F65"/>
    <w:rsid w:val="0067244E"/>
    <w:rsid w:val="006C0A03"/>
    <w:rsid w:val="006C7888"/>
    <w:rsid w:val="006F05D7"/>
    <w:rsid w:val="006F3E12"/>
    <w:rsid w:val="006F52C0"/>
    <w:rsid w:val="006F76FF"/>
    <w:rsid w:val="00706AE7"/>
    <w:rsid w:val="00753BB2"/>
    <w:rsid w:val="00765AD3"/>
    <w:rsid w:val="007803F1"/>
    <w:rsid w:val="007974D4"/>
    <w:rsid w:val="007E2BCF"/>
    <w:rsid w:val="007E3F4A"/>
    <w:rsid w:val="00800C0F"/>
    <w:rsid w:val="00816E70"/>
    <w:rsid w:val="008321DE"/>
    <w:rsid w:val="008710CC"/>
    <w:rsid w:val="008811B5"/>
    <w:rsid w:val="008B3C29"/>
    <w:rsid w:val="00901406"/>
    <w:rsid w:val="00963F32"/>
    <w:rsid w:val="009E1EDA"/>
    <w:rsid w:val="009F0A7E"/>
    <w:rsid w:val="00A06BB6"/>
    <w:rsid w:val="00A07D94"/>
    <w:rsid w:val="00A273C9"/>
    <w:rsid w:val="00A32873"/>
    <w:rsid w:val="00A45FDC"/>
    <w:rsid w:val="00AA7AFF"/>
    <w:rsid w:val="00AB7D70"/>
    <w:rsid w:val="00AC0E1E"/>
    <w:rsid w:val="00AE0E61"/>
    <w:rsid w:val="00AE48EB"/>
    <w:rsid w:val="00B1778F"/>
    <w:rsid w:val="00B71405"/>
    <w:rsid w:val="00B71961"/>
    <w:rsid w:val="00B93E23"/>
    <w:rsid w:val="00BB59F8"/>
    <w:rsid w:val="00BC4FA6"/>
    <w:rsid w:val="00BF6D63"/>
    <w:rsid w:val="00C053CE"/>
    <w:rsid w:val="00C17BBE"/>
    <w:rsid w:val="00C428E4"/>
    <w:rsid w:val="00C45BAA"/>
    <w:rsid w:val="00C56825"/>
    <w:rsid w:val="00C56CD6"/>
    <w:rsid w:val="00C81648"/>
    <w:rsid w:val="00CB1489"/>
    <w:rsid w:val="00CE30FF"/>
    <w:rsid w:val="00CF3EF2"/>
    <w:rsid w:val="00D00E7A"/>
    <w:rsid w:val="00D265A5"/>
    <w:rsid w:val="00DB2AAA"/>
    <w:rsid w:val="00DC0823"/>
    <w:rsid w:val="00DE7838"/>
    <w:rsid w:val="00DF6788"/>
    <w:rsid w:val="00E45983"/>
    <w:rsid w:val="00E858FB"/>
    <w:rsid w:val="00E96600"/>
    <w:rsid w:val="00EA02C5"/>
    <w:rsid w:val="00EA7408"/>
    <w:rsid w:val="00F578E1"/>
    <w:rsid w:val="00F757B6"/>
    <w:rsid w:val="00F86B59"/>
    <w:rsid w:val="00F908B5"/>
    <w:rsid w:val="00FA745E"/>
    <w:rsid w:val="00FB5EE4"/>
    <w:rsid w:val="00FC2799"/>
    <w:rsid w:val="00FD05C9"/>
    <w:rsid w:val="237C3E6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99" w:semiHidden="0" w:name="toc 1"/>
    <w:lsdException w:unhideWhenUsed="0" w:uiPriority="99" w:semiHidden="0" w:name="toc 2"/>
    <w:lsdException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5"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5" w:lineRule="auto"/>
      <w:outlineLvl w:val="2"/>
    </w:pPr>
    <w:rPr>
      <w:b/>
      <w:bCs/>
      <w:sz w:val="32"/>
      <w:szCs w:val="32"/>
    </w:rPr>
  </w:style>
  <w:style w:type="character" w:default="1" w:styleId="15">
    <w:name w:val="Default Paragraph Font"/>
    <w:semiHidden/>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uiPriority w:val="99"/>
    <w:pPr>
      <w:spacing w:beforeLines="30"/>
    </w:pPr>
    <w:rPr>
      <w:rFonts w:ascii="仿宋_GB2312" w:eastAsia="仿宋_GB2312"/>
      <w:kern w:val="0"/>
      <w:sz w:val="30"/>
    </w:rPr>
  </w:style>
  <w:style w:type="paragraph" w:styleId="6">
    <w:name w:val="Body Text Indent"/>
    <w:basedOn w:val="1"/>
    <w:link w:val="28"/>
    <w:semiHidden/>
    <w:uiPriority w:val="99"/>
    <w:pPr>
      <w:spacing w:after="120"/>
      <w:ind w:left="420" w:leftChars="200"/>
    </w:pPr>
  </w:style>
  <w:style w:type="paragraph" w:styleId="7">
    <w:name w:val="toc 3"/>
    <w:basedOn w:val="1"/>
    <w:next w:val="1"/>
    <w:uiPriority w:val="99"/>
    <w:pPr>
      <w:tabs>
        <w:tab w:val="right" w:leader="dot" w:pos="8296"/>
      </w:tabs>
      <w:ind w:left="400" w:leftChars="400"/>
    </w:pPr>
  </w:style>
  <w:style w:type="paragraph" w:styleId="8">
    <w:name w:val="Balloon Text"/>
    <w:basedOn w:val="1"/>
    <w:link w:val="22"/>
    <w:uiPriority w:val="99"/>
    <w:rPr>
      <w:sz w:val="18"/>
      <w:szCs w:val="18"/>
    </w:rPr>
  </w:style>
  <w:style w:type="paragraph" w:styleId="9">
    <w:name w:val="footer"/>
    <w:basedOn w:val="1"/>
    <w:link w:val="23"/>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4"/>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iPriority w:val="99"/>
    <w:pPr>
      <w:tabs>
        <w:tab w:val="right" w:leader="dot" w:pos="8296"/>
      </w:tabs>
      <w:spacing w:before="93"/>
      <w:jc w:val="center"/>
    </w:pPr>
    <w:rPr>
      <w:rFonts w:ascii="仿宋" w:eastAsia="仿宋"/>
      <w:sz w:val="28"/>
      <w:szCs w:val="28"/>
    </w:rPr>
  </w:style>
  <w:style w:type="paragraph" w:styleId="12">
    <w:name w:val="toc 2"/>
    <w:basedOn w:val="1"/>
    <w:next w:val="1"/>
    <w:uiPriority w:val="99"/>
    <w:pPr>
      <w:tabs>
        <w:tab w:val="right" w:leader="dot" w:pos="8296"/>
      </w:tabs>
      <w:ind w:left="200" w:leftChars="200"/>
    </w:pPr>
  </w:style>
  <w:style w:type="paragraph" w:styleId="13">
    <w:name w:val="Normal (Web)"/>
    <w:basedOn w:val="1"/>
    <w:uiPriority w:val="99"/>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rFonts w:cs="Times New Roman"/>
      <w:b/>
    </w:rPr>
  </w:style>
  <w:style w:type="character" w:styleId="17">
    <w:name w:val="Hyperlink"/>
    <w:basedOn w:val="15"/>
    <w:uiPriority w:val="99"/>
    <w:rPr>
      <w:rFonts w:cs="Times New Roman"/>
      <w:color w:val="0000FF"/>
      <w:u w:val="single"/>
    </w:rPr>
  </w:style>
  <w:style w:type="character" w:customStyle="1" w:styleId="18">
    <w:name w:val="Heading 1 Char"/>
    <w:basedOn w:val="15"/>
    <w:link w:val="2"/>
    <w:locked/>
    <w:uiPriority w:val="99"/>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3"/>
    <w:locked/>
    <w:uiPriority w:val="99"/>
    <w:rPr>
      <w:rFonts w:ascii="Cambria" w:hAnsi="Cambria" w:eastAsia="宋体" w:cs="Times New Roman"/>
      <w:b/>
      <w:bCs/>
      <w:kern w:val="2"/>
      <w:sz w:val="32"/>
      <w:szCs w:val="32"/>
      <w:lang w:val="en-US" w:eastAsia="zh-CN" w:bidi="ar-SA"/>
    </w:rPr>
  </w:style>
  <w:style w:type="character" w:customStyle="1" w:styleId="20">
    <w:name w:val="Heading 3 Char"/>
    <w:basedOn w:val="15"/>
    <w:link w:val="4"/>
    <w:semiHidden/>
    <w:locked/>
    <w:uiPriority w:val="99"/>
    <w:rPr>
      <w:rFonts w:cs="Times New Roman"/>
      <w:b/>
      <w:bCs/>
      <w:sz w:val="32"/>
      <w:szCs w:val="32"/>
    </w:rPr>
  </w:style>
  <w:style w:type="character" w:customStyle="1" w:styleId="21">
    <w:name w:val="Body Text Char"/>
    <w:basedOn w:val="15"/>
    <w:link w:val="5"/>
    <w:locked/>
    <w:uiPriority w:val="99"/>
    <w:rPr>
      <w:rFonts w:ascii="Times New Roman" w:hAnsi="Times New Roman" w:cs="Times New Roman"/>
      <w:sz w:val="24"/>
      <w:szCs w:val="24"/>
    </w:rPr>
  </w:style>
  <w:style w:type="character" w:customStyle="1" w:styleId="22">
    <w:name w:val="Balloon Text Char"/>
    <w:basedOn w:val="15"/>
    <w:link w:val="8"/>
    <w:semiHidden/>
    <w:locked/>
    <w:uiPriority w:val="99"/>
    <w:rPr>
      <w:rFonts w:cs="Times New Roman"/>
      <w:sz w:val="2"/>
    </w:rPr>
  </w:style>
  <w:style w:type="character" w:customStyle="1" w:styleId="23">
    <w:name w:val="Footer Char"/>
    <w:basedOn w:val="15"/>
    <w:link w:val="9"/>
    <w:locked/>
    <w:uiPriority w:val="99"/>
    <w:rPr>
      <w:rFonts w:ascii="Times New Roman" w:hAnsi="Times New Roman" w:cs="Times New Roman"/>
      <w:sz w:val="18"/>
      <w:szCs w:val="18"/>
    </w:rPr>
  </w:style>
  <w:style w:type="character" w:customStyle="1" w:styleId="24">
    <w:name w:val="Header Char"/>
    <w:basedOn w:val="15"/>
    <w:link w:val="10"/>
    <w:locked/>
    <w:uiPriority w:val="99"/>
    <w:rPr>
      <w:rFonts w:ascii="Times New Roman" w:hAnsi="Times New Roman" w:cs="Times New Roman"/>
      <w:sz w:val="18"/>
      <w:szCs w:val="18"/>
    </w:rPr>
  </w:style>
  <w:style w:type="paragraph" w:customStyle="1" w:styleId="25">
    <w:name w:val="Default"/>
    <w:uiPriority w:val="99"/>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styleId="26">
    <w:name w:val="List Paragraph"/>
    <w:basedOn w:val="1"/>
    <w:qFormat/>
    <w:uiPriority w:val="99"/>
    <w:pPr>
      <w:ind w:firstLine="200" w:firstLineChars="200"/>
    </w:pPr>
  </w:style>
  <w:style w:type="paragraph" w:customStyle="1" w:styleId="27">
    <w:name w:val="TOC Heading1"/>
    <w:basedOn w:val="2"/>
    <w:next w:val="1"/>
    <w:uiPriority w:val="99"/>
    <w:pPr>
      <w:widowControl/>
      <w:spacing w:before="480" w:after="0" w:line="276" w:lineRule="auto"/>
      <w:jc w:val="left"/>
      <w:outlineLvl w:val="9"/>
    </w:pPr>
    <w:rPr>
      <w:rFonts w:ascii="Cambria" w:hAnsi="Cambria"/>
      <w:color w:val="376092"/>
      <w:kern w:val="0"/>
      <w:sz w:val="28"/>
      <w:szCs w:val="28"/>
    </w:rPr>
  </w:style>
  <w:style w:type="character" w:customStyle="1" w:styleId="28">
    <w:name w:val="Body Text Indent Char"/>
    <w:basedOn w:val="15"/>
    <w:link w:val="6"/>
    <w:semiHidden/>
    <w:locked/>
    <w:uiPriority w:val="99"/>
    <w:rPr>
      <w:rFonts w:cs="Times New Roman"/>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43</Pages>
  <Words>3314</Words>
  <Characters>18893</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2021-09-17T09:50:00Z</dcterms:created>
  <dc:creator>张彬茜</dc:creator>
  <cp:lastModifiedBy>平淡无奇</cp:lastModifiedBy>
  <cp:lastPrinted>2021-09-17T09:49:00Z</cp:lastPrinted>
  <dcterms:modified xsi:type="dcterms:W3CDTF">2021-09-27T03:42:17Z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