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E20A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教育局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0672877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3030566D">
      <w:pPr>
        <w:pStyle w:val="2"/>
        <w:jc w:val="left"/>
      </w:pPr>
    </w:p>
    <w:p w14:paraId="2290EE9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5936.01万元 ，均严格按绩效管理要求实现项目绩效目标管理，其中重点项目预算17个，现将情况说明如下：</w:t>
      </w:r>
    </w:p>
    <w:p w14:paraId="4445EE1D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6D996C6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完成了2025年本级部门预算整体绩效目标申报和17个项目预算绩效目标申报，并编报17个项目预算事前绩效评估报告。</w:t>
      </w:r>
    </w:p>
    <w:p w14:paraId="04A3E17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5E598B4A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 w14:paraId="19E86ACC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4EC13E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重点项目1：单位申报项目高海拔寄宿制学生生活补助</w:t>
      </w:r>
    </w:p>
    <w:p w14:paraId="26D2EC4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5BB4AB6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4BFA16B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重点项目2：单位申报项目名称学前免费</w:t>
      </w:r>
    </w:p>
    <w:p w14:paraId="53A9264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3D29764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47DA010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重点项目3：单位申报项目名称学前生均公用经费</w:t>
      </w:r>
    </w:p>
    <w:p w14:paraId="1DE4F90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1E9F4BB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26A9CEA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重点项目4：单位申报项目名称高中免费</w:t>
      </w:r>
    </w:p>
    <w:p w14:paraId="2EC8AFA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683963B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739FDD3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重点项目5：单位申报项目名称高中生均公用经费</w:t>
      </w:r>
    </w:p>
    <w:p w14:paraId="3F8E9B0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1D87939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64AE9F9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重点项目6：单位申报项目名称农村教师生活补助项目年度绩效目标：</w:t>
      </w:r>
    </w:p>
    <w:p w14:paraId="69AD415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26E9EFA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重点项目7：单位申报项目名称中小学保安服务费</w:t>
      </w:r>
    </w:p>
    <w:p w14:paraId="5096AA8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6C4327D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0096C0C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重点项目8：单位申报项目名称学前辅导员五险一金</w:t>
      </w:r>
    </w:p>
    <w:p w14:paraId="60F6A23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6DA3A28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415813A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重点项目9：单位申报项目名称大中专考试费</w:t>
      </w:r>
    </w:p>
    <w:p w14:paraId="28CF7E3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597A8ED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654EA74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重点项目10：单位申报项目名称派驻“9+3”教师生活补助</w:t>
      </w:r>
    </w:p>
    <w:p w14:paraId="3A490D7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5CE2EE2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1EDB884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重点项目11：单位申报项目名称中小学食堂炊勤人员劳务费</w:t>
      </w:r>
    </w:p>
    <w:p w14:paraId="4991C51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20789F3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7416F41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重点项目12：单位申报项目名称教育救助基金</w:t>
      </w:r>
    </w:p>
    <w:p w14:paraId="316B16F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7E64A55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6260699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重点项目13：单位申报项目名称学前辅导员劳务报酬</w:t>
      </w:r>
    </w:p>
    <w:p w14:paraId="6306E33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7C4AA29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5A8587D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重点项目14：单位申报项目名称地方试点营养餐补助</w:t>
      </w:r>
    </w:p>
    <w:p w14:paraId="05F352A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6D0FE15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6D01FA9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重点项目15：单位申报项目名称义务教育生均公用经费</w:t>
      </w:r>
    </w:p>
    <w:p w14:paraId="7460089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4F28A0A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7E8CDAE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重点项目16：单位申报项目名称尊师重教激励金</w:t>
      </w:r>
    </w:p>
    <w:p w14:paraId="2281DD5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277F54D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68388E2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重点项目17：单位申报项目名称学前辅导员绩效补助</w:t>
      </w:r>
    </w:p>
    <w:p w14:paraId="51825C6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0BBEA3D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006BF10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F206A0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2C08129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D547061"/>
    <w:rsid w:val="1DAA6C81"/>
    <w:rsid w:val="20352039"/>
    <w:rsid w:val="329E5453"/>
    <w:rsid w:val="330E1609"/>
    <w:rsid w:val="337A29C2"/>
    <w:rsid w:val="4B721FB3"/>
    <w:rsid w:val="7EAB7F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336</Words>
  <Characters>352</Characters>
  <Lines>23</Lines>
  <Paragraphs>15</Paragraphs>
  <TotalTime>11</TotalTime>
  <ScaleCrop>false</ScaleCrop>
  <LinksUpToDate>false</LinksUpToDate>
  <CharactersWithSpaces>353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勋哥</cp:lastModifiedBy>
  <dcterms:modified xsi:type="dcterms:W3CDTF">2025-03-03T09:11:41Z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eyJoZGlkIjoiNDRkZjhlNmQzNDkwNTM3YWM0MjNhNTFjYzNjZWFlY2EiLCJ1c2VySWQiOiI3OTcxOTY5MzIifQ==</vt:lpwstr>
  </property>
  <property fmtid="{D5CDD505-2E9C-101B-9397-08002B2CF9AE}" pid="4" name="ICV">
    <vt:lpwstr>5808042F0D014D0ABD18A90C164B5EE9_12</vt:lpwstr>
  </property>
</Properties>
</file>