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0D" w:rsidRDefault="0072680D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金川县工商联</w:t>
      </w:r>
    </w:p>
    <w:p w:rsidR="0072680D" w:rsidRDefault="0072680D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2023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年财政拨款“三公”经费预算情况说明</w:t>
      </w:r>
    </w:p>
    <w:p w:rsidR="0072680D" w:rsidRDefault="0072680D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金川县工商联财政拨款“三公”经费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年预算情况如下：</w:t>
      </w:r>
    </w:p>
    <w:p w:rsidR="0072680D" w:rsidRDefault="0072680D" w:rsidP="00024D8D">
      <w:pPr>
        <w:widowControl/>
        <w:spacing w:line="560" w:lineRule="exact"/>
        <w:ind w:firstLineChars="218" w:firstLine="3168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一、因公出国（境）经费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  <w:t xml:space="preserve">    2023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年预算没有安排出国出境安排。</w:t>
      </w:r>
    </w:p>
    <w:p w:rsidR="0072680D" w:rsidRDefault="0072680D" w:rsidP="00024D8D">
      <w:pPr>
        <w:widowControl/>
        <w:spacing w:line="560" w:lineRule="exact"/>
        <w:ind w:firstLineChars="200" w:firstLine="3168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二、公务接待费</w:t>
      </w:r>
    </w:p>
    <w:p w:rsidR="0072680D" w:rsidRDefault="0072680D" w:rsidP="00024D8D">
      <w:pPr>
        <w:widowControl/>
        <w:spacing w:line="560" w:lineRule="exact"/>
        <w:ind w:firstLineChars="200" w:firstLine="3168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0.13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万元，按预算编制说明比例编制。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三、公务用车购置及运行维护费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仿宋_GB2312" w:eastAsia="仿宋_GB2312" w:hAnsi="Arial Unicode MS" w:cs="Arial Unicode MS"/>
          <w:kern w:val="0"/>
          <w:sz w:val="32"/>
          <w:szCs w:val="32"/>
        </w:rPr>
        <w:t>1.86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万元，单位共有公务用车辆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1</w:t>
      </w:r>
      <w:r w:rsidRPr="003568CF">
        <w:rPr>
          <w:rFonts w:ascii="仿宋_GB2312" w:eastAsia="仿宋_GB2312" w:hAnsi="Arial Unicode MS" w:cs="Arial Unicode MS" w:hint="eastAsia"/>
          <w:kern w:val="0"/>
          <w:sz w:val="32"/>
          <w:szCs w:val="32"/>
        </w:rPr>
        <w:t>辆</w:t>
      </w:r>
      <w:r w:rsidRPr="003568CF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（越野车</w:t>
      </w:r>
      <w:r>
        <w:rPr>
          <w:rFonts w:ascii="仿宋_GB2312" w:eastAsia="仿宋_GB2312" w:hAnsi="Arial Unicode MS" w:cs="Arial Unicode MS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辆）。　　</w:t>
      </w:r>
    </w:p>
    <w:p w:rsidR="0072680D" w:rsidRDefault="0072680D" w:rsidP="00024D8D">
      <w:pPr>
        <w:widowControl/>
        <w:spacing w:line="560" w:lineRule="exac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年安排公务用车运行维护费</w:t>
      </w:r>
      <w:r>
        <w:rPr>
          <w:rFonts w:ascii="仿宋_GB2312" w:eastAsia="仿宋_GB2312" w:hAnsi="Arial Unicode MS" w:cs="Arial Unicode MS"/>
          <w:kern w:val="0"/>
          <w:sz w:val="32"/>
          <w:szCs w:val="32"/>
        </w:rPr>
        <w:t>1.86</w:t>
      </w:r>
      <w:r w:rsidRPr="003568CF"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元。用于</w:t>
      </w:r>
      <w:r>
        <w:rPr>
          <w:rFonts w:ascii="仿宋_GB2312" w:eastAsia="仿宋_GB2312" w:hAnsi="Arial Unicode MS" w:cs="Arial Unicode MS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辆公务用车燃油、维修、保险等方面支出。主要保障等工作。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br/>
        <w:t xml:space="preserve">    2023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年没安排公务用车购置费。</w:t>
      </w:r>
    </w:p>
    <w:p w:rsidR="0072680D" w:rsidRPr="00024D8D" w:rsidRDefault="0072680D" w:rsidP="00024D8D">
      <w:pPr>
        <w:widowControl/>
        <w:spacing w:line="560" w:lineRule="exact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金川县工商联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财政拨款“三公”经费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预算情况表</w:t>
      </w:r>
    </w:p>
    <w:p w:rsidR="0072680D" w:rsidRDefault="0072680D" w:rsidP="00024D8D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 xml:space="preserve">                                        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单位：万元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4582"/>
        <w:gridCol w:w="3842"/>
      </w:tblGrid>
      <w:tr w:rsidR="0072680D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项</w:t>
            </w: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2023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年预算</w:t>
            </w:r>
          </w:p>
          <w:p w:rsidR="0072680D" w:rsidRDefault="0072680D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　（万元）</w:t>
            </w:r>
          </w:p>
        </w:tc>
      </w:tr>
      <w:tr w:rsidR="0072680D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</w:t>
            </w:r>
          </w:p>
        </w:tc>
      </w:tr>
      <w:tr w:rsidR="0072680D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0.13</w:t>
            </w:r>
          </w:p>
        </w:tc>
      </w:tr>
      <w:tr w:rsidR="0072680D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1.86</w:t>
            </w:r>
          </w:p>
        </w:tc>
      </w:tr>
      <w:tr w:rsidR="0072680D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</w:t>
            </w:r>
          </w:p>
        </w:tc>
      </w:tr>
      <w:tr w:rsidR="0072680D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noWrap/>
            <w:vAlign w:val="center"/>
          </w:tcPr>
          <w:p w:rsidR="0072680D" w:rsidRDefault="0072680D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1.86</w:t>
            </w:r>
            <w:bookmarkStart w:id="0" w:name="_GoBack"/>
            <w:bookmarkEnd w:id="0"/>
          </w:p>
        </w:tc>
      </w:tr>
    </w:tbl>
    <w:p w:rsidR="0072680D" w:rsidRDefault="0072680D">
      <w:pP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sectPr w:rsidR="0072680D" w:rsidSect="00A27646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80D" w:rsidRDefault="0072680D" w:rsidP="00A27646">
      <w:r>
        <w:separator/>
      </w:r>
    </w:p>
  </w:endnote>
  <w:endnote w:type="continuationSeparator" w:id="1">
    <w:p w:rsidR="0072680D" w:rsidRDefault="0072680D" w:rsidP="00A27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80D" w:rsidRDefault="0072680D" w:rsidP="00A27646">
      <w:r>
        <w:separator/>
      </w:r>
    </w:p>
  </w:footnote>
  <w:footnote w:type="continuationSeparator" w:id="1">
    <w:p w:rsidR="0072680D" w:rsidRDefault="0072680D" w:rsidP="00A276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0D" w:rsidRDefault="0072680D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ZmI5ZjViYTRjZGIxZDJjZjQ2MmM1ZDIwMzA0YWRhNzMifQ=="/>
  </w:docVars>
  <w:rsids>
    <w:rsidRoot w:val="2BDC220E"/>
    <w:rsid w:val="00022642"/>
    <w:rsid w:val="00023AE1"/>
    <w:rsid w:val="00024D8D"/>
    <w:rsid w:val="000407B5"/>
    <w:rsid w:val="000559AF"/>
    <w:rsid w:val="00080063"/>
    <w:rsid w:val="000A1F31"/>
    <w:rsid w:val="000A3897"/>
    <w:rsid w:val="000C20EF"/>
    <w:rsid w:val="000D10A6"/>
    <w:rsid w:val="000F0221"/>
    <w:rsid w:val="001057BD"/>
    <w:rsid w:val="00112305"/>
    <w:rsid w:val="00123A86"/>
    <w:rsid w:val="00135C49"/>
    <w:rsid w:val="001408ED"/>
    <w:rsid w:val="001508B4"/>
    <w:rsid w:val="00160EA1"/>
    <w:rsid w:val="00162EAD"/>
    <w:rsid w:val="001662EC"/>
    <w:rsid w:val="00172F25"/>
    <w:rsid w:val="00182BF0"/>
    <w:rsid w:val="00195C4E"/>
    <w:rsid w:val="001975C8"/>
    <w:rsid w:val="001E1632"/>
    <w:rsid w:val="001F1181"/>
    <w:rsid w:val="00220AC4"/>
    <w:rsid w:val="00224FAA"/>
    <w:rsid w:val="002419B1"/>
    <w:rsid w:val="00246123"/>
    <w:rsid w:val="00246815"/>
    <w:rsid w:val="002610E1"/>
    <w:rsid w:val="002649E9"/>
    <w:rsid w:val="00264CA8"/>
    <w:rsid w:val="00266E0E"/>
    <w:rsid w:val="00266FD7"/>
    <w:rsid w:val="00270CDA"/>
    <w:rsid w:val="00272D01"/>
    <w:rsid w:val="00274FE6"/>
    <w:rsid w:val="00276D89"/>
    <w:rsid w:val="002A3B33"/>
    <w:rsid w:val="002A77ED"/>
    <w:rsid w:val="002B13B4"/>
    <w:rsid w:val="002B25E9"/>
    <w:rsid w:val="002C7CB0"/>
    <w:rsid w:val="002D6A8B"/>
    <w:rsid w:val="002F1E02"/>
    <w:rsid w:val="002F5044"/>
    <w:rsid w:val="002F6E0E"/>
    <w:rsid w:val="00300CAF"/>
    <w:rsid w:val="00307EB1"/>
    <w:rsid w:val="00311DC3"/>
    <w:rsid w:val="00315192"/>
    <w:rsid w:val="00316E71"/>
    <w:rsid w:val="003178DA"/>
    <w:rsid w:val="00326641"/>
    <w:rsid w:val="0034384F"/>
    <w:rsid w:val="003558AF"/>
    <w:rsid w:val="003568CF"/>
    <w:rsid w:val="00371C9F"/>
    <w:rsid w:val="003728DC"/>
    <w:rsid w:val="00374259"/>
    <w:rsid w:val="00376552"/>
    <w:rsid w:val="00382B3C"/>
    <w:rsid w:val="003846BE"/>
    <w:rsid w:val="0038775B"/>
    <w:rsid w:val="003A61A0"/>
    <w:rsid w:val="003B3808"/>
    <w:rsid w:val="003C07C1"/>
    <w:rsid w:val="003C2F31"/>
    <w:rsid w:val="003E6BF8"/>
    <w:rsid w:val="003F2ACB"/>
    <w:rsid w:val="003F40A9"/>
    <w:rsid w:val="004100F7"/>
    <w:rsid w:val="00412109"/>
    <w:rsid w:val="00430AEA"/>
    <w:rsid w:val="004465C5"/>
    <w:rsid w:val="004465DD"/>
    <w:rsid w:val="00463B73"/>
    <w:rsid w:val="00464DEF"/>
    <w:rsid w:val="00472A60"/>
    <w:rsid w:val="004821CA"/>
    <w:rsid w:val="004911EB"/>
    <w:rsid w:val="004A59EE"/>
    <w:rsid w:val="004A5CC6"/>
    <w:rsid w:val="004B78D9"/>
    <w:rsid w:val="004D6709"/>
    <w:rsid w:val="004E1BBC"/>
    <w:rsid w:val="004E793D"/>
    <w:rsid w:val="004F1916"/>
    <w:rsid w:val="00537766"/>
    <w:rsid w:val="0056517F"/>
    <w:rsid w:val="005A0EC8"/>
    <w:rsid w:val="005B540E"/>
    <w:rsid w:val="005C7EE6"/>
    <w:rsid w:val="005E20F0"/>
    <w:rsid w:val="006009F0"/>
    <w:rsid w:val="00635EFA"/>
    <w:rsid w:val="00637AC9"/>
    <w:rsid w:val="0064032F"/>
    <w:rsid w:val="006419CB"/>
    <w:rsid w:val="00644C8F"/>
    <w:rsid w:val="00652127"/>
    <w:rsid w:val="0065217C"/>
    <w:rsid w:val="00652909"/>
    <w:rsid w:val="0066334C"/>
    <w:rsid w:val="00672704"/>
    <w:rsid w:val="00683791"/>
    <w:rsid w:val="00686EFE"/>
    <w:rsid w:val="006A4B23"/>
    <w:rsid w:val="006A7EFD"/>
    <w:rsid w:val="006B2723"/>
    <w:rsid w:val="006C0AA7"/>
    <w:rsid w:val="006C3B08"/>
    <w:rsid w:val="006C6669"/>
    <w:rsid w:val="006C6F50"/>
    <w:rsid w:val="006D4BA0"/>
    <w:rsid w:val="006D7D4A"/>
    <w:rsid w:val="006E45AE"/>
    <w:rsid w:val="006F0198"/>
    <w:rsid w:val="00703ABA"/>
    <w:rsid w:val="00721F78"/>
    <w:rsid w:val="00723AB1"/>
    <w:rsid w:val="0072680D"/>
    <w:rsid w:val="00734B1A"/>
    <w:rsid w:val="00737C7A"/>
    <w:rsid w:val="00750A0D"/>
    <w:rsid w:val="0076300D"/>
    <w:rsid w:val="00765C03"/>
    <w:rsid w:val="0077037D"/>
    <w:rsid w:val="00782DB3"/>
    <w:rsid w:val="00782FD7"/>
    <w:rsid w:val="0079549C"/>
    <w:rsid w:val="007B59C0"/>
    <w:rsid w:val="007C1A99"/>
    <w:rsid w:val="007C7B12"/>
    <w:rsid w:val="007E45A9"/>
    <w:rsid w:val="007E5D2E"/>
    <w:rsid w:val="007F3E1E"/>
    <w:rsid w:val="007F78F5"/>
    <w:rsid w:val="0080622C"/>
    <w:rsid w:val="00815A36"/>
    <w:rsid w:val="00822C1B"/>
    <w:rsid w:val="00840601"/>
    <w:rsid w:val="008919C5"/>
    <w:rsid w:val="008C5FD0"/>
    <w:rsid w:val="008C6E86"/>
    <w:rsid w:val="008F3035"/>
    <w:rsid w:val="008F772C"/>
    <w:rsid w:val="00905B4D"/>
    <w:rsid w:val="009235FA"/>
    <w:rsid w:val="00950813"/>
    <w:rsid w:val="00954B83"/>
    <w:rsid w:val="00967776"/>
    <w:rsid w:val="00967ED9"/>
    <w:rsid w:val="009773E1"/>
    <w:rsid w:val="00980646"/>
    <w:rsid w:val="0098464E"/>
    <w:rsid w:val="00991674"/>
    <w:rsid w:val="009964A0"/>
    <w:rsid w:val="009C35F6"/>
    <w:rsid w:val="009D134B"/>
    <w:rsid w:val="009D353C"/>
    <w:rsid w:val="009D614F"/>
    <w:rsid w:val="009D7100"/>
    <w:rsid w:val="009E5B53"/>
    <w:rsid w:val="00A1697E"/>
    <w:rsid w:val="00A27646"/>
    <w:rsid w:val="00A277FE"/>
    <w:rsid w:val="00A452AC"/>
    <w:rsid w:val="00A65E84"/>
    <w:rsid w:val="00A7069E"/>
    <w:rsid w:val="00A74E9D"/>
    <w:rsid w:val="00A76D12"/>
    <w:rsid w:val="00AD5A2D"/>
    <w:rsid w:val="00AD6B32"/>
    <w:rsid w:val="00AE5631"/>
    <w:rsid w:val="00AF5BC4"/>
    <w:rsid w:val="00B0235E"/>
    <w:rsid w:val="00B14E2A"/>
    <w:rsid w:val="00B21E6A"/>
    <w:rsid w:val="00B22C9F"/>
    <w:rsid w:val="00B35556"/>
    <w:rsid w:val="00B35E06"/>
    <w:rsid w:val="00B45060"/>
    <w:rsid w:val="00B5324B"/>
    <w:rsid w:val="00B545C7"/>
    <w:rsid w:val="00B833F4"/>
    <w:rsid w:val="00B83DE3"/>
    <w:rsid w:val="00B8721B"/>
    <w:rsid w:val="00BB5D54"/>
    <w:rsid w:val="00BC1566"/>
    <w:rsid w:val="00BD6B66"/>
    <w:rsid w:val="00C01F19"/>
    <w:rsid w:val="00C22110"/>
    <w:rsid w:val="00C32A8C"/>
    <w:rsid w:val="00C330C5"/>
    <w:rsid w:val="00C35C42"/>
    <w:rsid w:val="00C456C6"/>
    <w:rsid w:val="00C56FA0"/>
    <w:rsid w:val="00C82195"/>
    <w:rsid w:val="00CC375C"/>
    <w:rsid w:val="00CD6629"/>
    <w:rsid w:val="00CF6DFC"/>
    <w:rsid w:val="00D04B65"/>
    <w:rsid w:val="00D06D0A"/>
    <w:rsid w:val="00D0784C"/>
    <w:rsid w:val="00D21738"/>
    <w:rsid w:val="00D31281"/>
    <w:rsid w:val="00D35BD4"/>
    <w:rsid w:val="00D41F40"/>
    <w:rsid w:val="00D51639"/>
    <w:rsid w:val="00D517C2"/>
    <w:rsid w:val="00D62D5F"/>
    <w:rsid w:val="00D63EF7"/>
    <w:rsid w:val="00D65B56"/>
    <w:rsid w:val="00D7040F"/>
    <w:rsid w:val="00D91CCF"/>
    <w:rsid w:val="00DA0246"/>
    <w:rsid w:val="00DA0380"/>
    <w:rsid w:val="00DB14F2"/>
    <w:rsid w:val="00DB1DDF"/>
    <w:rsid w:val="00DB65EF"/>
    <w:rsid w:val="00DC7AAE"/>
    <w:rsid w:val="00DE0132"/>
    <w:rsid w:val="00DE4FCC"/>
    <w:rsid w:val="00DF21BB"/>
    <w:rsid w:val="00E108D7"/>
    <w:rsid w:val="00E21635"/>
    <w:rsid w:val="00E246B2"/>
    <w:rsid w:val="00E25F5F"/>
    <w:rsid w:val="00E31C85"/>
    <w:rsid w:val="00E36A4C"/>
    <w:rsid w:val="00E45A83"/>
    <w:rsid w:val="00E469FB"/>
    <w:rsid w:val="00E564D9"/>
    <w:rsid w:val="00E630AB"/>
    <w:rsid w:val="00E63B5B"/>
    <w:rsid w:val="00E76E31"/>
    <w:rsid w:val="00E800BE"/>
    <w:rsid w:val="00E9628D"/>
    <w:rsid w:val="00EB1CEA"/>
    <w:rsid w:val="00EB437C"/>
    <w:rsid w:val="00EB75EE"/>
    <w:rsid w:val="00EC6203"/>
    <w:rsid w:val="00EF30BC"/>
    <w:rsid w:val="00F06D1D"/>
    <w:rsid w:val="00F138BC"/>
    <w:rsid w:val="00F1591A"/>
    <w:rsid w:val="00F20EA8"/>
    <w:rsid w:val="00F2461E"/>
    <w:rsid w:val="00F31E1A"/>
    <w:rsid w:val="00F36FEA"/>
    <w:rsid w:val="00F37A74"/>
    <w:rsid w:val="00F45386"/>
    <w:rsid w:val="00F625C7"/>
    <w:rsid w:val="00F67537"/>
    <w:rsid w:val="00F87AF3"/>
    <w:rsid w:val="00FA0830"/>
    <w:rsid w:val="00FB1AC1"/>
    <w:rsid w:val="00FB544B"/>
    <w:rsid w:val="00FC1182"/>
    <w:rsid w:val="00FC603A"/>
    <w:rsid w:val="00FE3408"/>
    <w:rsid w:val="00FE345E"/>
    <w:rsid w:val="00FE55FF"/>
    <w:rsid w:val="00FF3EE9"/>
    <w:rsid w:val="00FF414E"/>
    <w:rsid w:val="00FF7773"/>
    <w:rsid w:val="02935758"/>
    <w:rsid w:val="0BE52D2E"/>
    <w:rsid w:val="0D446F56"/>
    <w:rsid w:val="11D97D67"/>
    <w:rsid w:val="14466F95"/>
    <w:rsid w:val="20E108A6"/>
    <w:rsid w:val="22280B3E"/>
    <w:rsid w:val="2BDC220E"/>
    <w:rsid w:val="3D0B26FA"/>
    <w:rsid w:val="3E4325D8"/>
    <w:rsid w:val="42232CB0"/>
    <w:rsid w:val="46513B5A"/>
    <w:rsid w:val="53E9043A"/>
    <w:rsid w:val="5FA367A2"/>
    <w:rsid w:val="61740E65"/>
    <w:rsid w:val="65B40FDA"/>
    <w:rsid w:val="6B3A1B45"/>
    <w:rsid w:val="6C95492D"/>
    <w:rsid w:val="7B7F4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646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2764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1BA"/>
    <w:rPr>
      <w:sz w:val="0"/>
      <w:szCs w:val="0"/>
    </w:rPr>
  </w:style>
  <w:style w:type="paragraph" w:styleId="Footer">
    <w:name w:val="footer"/>
    <w:basedOn w:val="Normal"/>
    <w:link w:val="FooterChar"/>
    <w:uiPriority w:val="99"/>
    <w:rsid w:val="00A27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27646"/>
    <w:rPr>
      <w:rFonts w:cs="Times New Roman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A27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27646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tf\Desktop\2023&#24180;&#24037;&#21830;&#32852;&#8220;&#19977;&#20844;&#8221;&#32463;&#36153;&#39044;&#31639;&#24773;&#20917;&#35828;&#26126;.w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2023年工商联“三公”经费预算情况说明.wpt</Template>
  <TotalTime>56</TotalTime>
  <Pages>1</Pages>
  <Words>66</Words>
  <Characters>382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四川省财政厅财政拨款“三公”经费</dc:title>
  <dc:subject/>
  <dc:creator>thtf</dc:creator>
  <cp:keywords/>
  <dc:description/>
  <cp:lastModifiedBy>史妲</cp:lastModifiedBy>
  <cp:revision>5</cp:revision>
  <dcterms:created xsi:type="dcterms:W3CDTF">2023-02-10T07:02:00Z</dcterms:created>
  <dcterms:modified xsi:type="dcterms:W3CDTF">2023-02-10T09:06:00Z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1711D5819B5649648984031112DB83A5</vt:lpwstr>
  </property>
</Properties>
</file>