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884" w:rsidRDefault="004A6884">
      <w:pPr>
        <w:spacing w:line="600" w:lineRule="exact"/>
        <w:jc w:val="center"/>
        <w:rPr>
          <w:rFonts w:ascii="方正小标宋简体" w:eastAsia="方正小标宋简体" w:hAnsi="宋体"/>
          <w:color w:val="000000"/>
          <w:sz w:val="36"/>
          <w:szCs w:val="36"/>
        </w:rPr>
      </w:pPr>
      <w:r>
        <w:rPr>
          <w:rFonts w:ascii="方正小标宋简体" w:eastAsia="方正小标宋简体" w:hAnsi="宋体" w:hint="eastAsia"/>
          <w:color w:val="000000"/>
          <w:sz w:val="36"/>
          <w:szCs w:val="36"/>
        </w:rPr>
        <w:t>共青团金川县委</w:t>
      </w:r>
    </w:p>
    <w:p w:rsidR="004A6884" w:rsidRDefault="004A6884">
      <w:pPr>
        <w:spacing w:line="600" w:lineRule="exact"/>
        <w:jc w:val="center"/>
        <w:rPr>
          <w:rFonts w:ascii="方正小标宋简体" w:eastAsia="方正小标宋简体" w:hAnsi="宋体"/>
          <w:color w:val="000000"/>
          <w:sz w:val="36"/>
          <w:szCs w:val="36"/>
        </w:rPr>
      </w:pPr>
      <w:r>
        <w:rPr>
          <w:rFonts w:ascii="方正小标宋简体" w:eastAsia="方正小标宋简体" w:hAnsi="宋体" w:hint="eastAsia"/>
          <w:color w:val="000000"/>
          <w:sz w:val="36"/>
          <w:szCs w:val="36"/>
        </w:rPr>
        <w:t>201</w:t>
      </w:r>
      <w:r w:rsidR="001C7ADB">
        <w:rPr>
          <w:rFonts w:ascii="方正小标宋简体" w:eastAsia="方正小标宋简体" w:hAnsi="宋体" w:hint="eastAsia"/>
          <w:color w:val="000000"/>
          <w:sz w:val="36"/>
          <w:szCs w:val="36"/>
        </w:rPr>
        <w:t>8</w:t>
      </w:r>
      <w:r>
        <w:rPr>
          <w:rFonts w:ascii="方正小标宋简体" w:eastAsia="方正小标宋简体" w:hAnsi="宋体" w:hint="eastAsia"/>
          <w:color w:val="000000"/>
          <w:sz w:val="36"/>
          <w:szCs w:val="36"/>
        </w:rPr>
        <w:t>年部门决算</w:t>
      </w:r>
      <w:r w:rsidR="001C7ADB">
        <w:rPr>
          <w:rFonts w:ascii="方正小标宋简体" w:eastAsia="方正小标宋简体" w:hAnsi="宋体" w:hint="eastAsia"/>
          <w:color w:val="000000"/>
          <w:sz w:val="36"/>
          <w:szCs w:val="36"/>
        </w:rPr>
        <w:t>公开</w:t>
      </w:r>
    </w:p>
    <w:p w:rsidR="004A6884" w:rsidRDefault="004A6884">
      <w:pPr>
        <w:spacing w:line="600" w:lineRule="exact"/>
        <w:jc w:val="center"/>
        <w:rPr>
          <w:rFonts w:ascii="宋体" w:hAnsi="宋体"/>
          <w:b/>
          <w:color w:val="000000"/>
          <w:sz w:val="44"/>
          <w:szCs w:val="44"/>
        </w:rPr>
      </w:pPr>
    </w:p>
    <w:p w:rsidR="001C7ADB" w:rsidRDefault="001C7ADB" w:rsidP="001C7ADB">
      <w:pPr>
        <w:spacing w:line="520" w:lineRule="exact"/>
        <w:rPr>
          <w:rFonts w:ascii="仿宋_GB2312" w:eastAsia="仿宋_GB2312"/>
          <w:b/>
          <w:sz w:val="28"/>
          <w:szCs w:val="28"/>
        </w:rPr>
      </w:pPr>
      <w:r>
        <w:rPr>
          <w:rFonts w:ascii="仿宋_GB2312" w:eastAsia="仿宋_GB2312" w:hint="eastAsia"/>
          <w:b/>
          <w:sz w:val="28"/>
          <w:szCs w:val="28"/>
        </w:rPr>
        <w:t>目录</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一、基本职能及主要工作</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（一）主要职能</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（二）</w:t>
      </w:r>
      <w:r>
        <w:rPr>
          <w:rFonts w:ascii="仿宋_GB2312" w:eastAsia="仿宋_GB2312"/>
          <w:sz w:val="28"/>
          <w:szCs w:val="28"/>
        </w:rPr>
        <w:t>2018</w:t>
      </w:r>
      <w:r>
        <w:rPr>
          <w:rFonts w:ascii="仿宋_GB2312" w:eastAsia="仿宋_GB2312" w:hint="eastAsia"/>
          <w:sz w:val="28"/>
          <w:szCs w:val="28"/>
        </w:rPr>
        <w:t>年重点工作完成情况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二、部门概况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三、收支决算总体情况说明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四、财政拨款收入支出决算总体情况说明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五、一般公共预算财政拨款支出决算情况说明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（一）一般公共预算财政拨款支出决算总体情况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（二）一般公共预算财政拨款支出决算结构情况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（三）一般公共预算财政拨款支出决算具体情况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六、一般公共预算财政拨款基本支出决算情况说明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七、“三公”经费财政拨款支出决算情况说明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（一）“三公”经费财政拨款支出决算总体情况说明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（二）“三公”经费财政拨款支出决算具体情况说明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八、政府性基金预算支出决算情况说明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九、国有资本经营预算支出决算情况说明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十、其他重要事项的情况说明</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（一）机关运行经费支出情况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（二）政府采购支出情况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（三）国有资产占有使用情况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（四）预算绩效情况</w:t>
      </w:r>
    </w:p>
    <w:p w:rsidR="001C7ADB" w:rsidRDefault="001C7ADB" w:rsidP="001C7ADB">
      <w:pPr>
        <w:spacing w:line="520" w:lineRule="exact"/>
        <w:rPr>
          <w:rFonts w:ascii="仿宋_GB2312" w:eastAsia="仿宋_GB2312"/>
          <w:sz w:val="28"/>
          <w:szCs w:val="28"/>
        </w:rPr>
      </w:pPr>
      <w:r>
        <w:rPr>
          <w:rFonts w:ascii="仿宋_GB2312" w:eastAsia="仿宋_GB2312" w:hint="eastAsia"/>
          <w:sz w:val="28"/>
          <w:szCs w:val="28"/>
        </w:rPr>
        <w:t>十一、名词解释</w:t>
      </w:r>
    </w:p>
    <w:p w:rsidR="001C7ADB" w:rsidRDefault="001C7ADB" w:rsidP="001C7ADB">
      <w:pPr>
        <w:rPr>
          <w:rFonts w:ascii="仿宋_GB2312" w:eastAsia="仿宋_GB2312"/>
          <w:sz w:val="32"/>
          <w:szCs w:val="32"/>
        </w:rPr>
        <w:sectPr w:rsidR="001C7ADB">
          <w:footerReference w:type="even" r:id="rId7"/>
          <w:footerReference w:type="default" r:id="rId8"/>
          <w:pgSz w:w="11906" w:h="16838"/>
          <w:pgMar w:top="1440" w:right="1800" w:bottom="1440" w:left="1800" w:header="851" w:footer="992" w:gutter="0"/>
          <w:pgNumType w:fmt="numberInDash" w:start="1"/>
          <w:cols w:space="425"/>
          <w:titlePg/>
          <w:docGrid w:type="lines" w:linePitch="312"/>
        </w:sectPr>
      </w:pPr>
    </w:p>
    <w:p w:rsidR="001C7ADB" w:rsidRDefault="001C7ADB">
      <w:pPr>
        <w:spacing w:line="600" w:lineRule="exact"/>
        <w:ind w:firstLineChars="200" w:firstLine="640"/>
        <w:rPr>
          <w:rFonts w:ascii="黑体" w:eastAsia="黑体"/>
          <w:color w:val="000000"/>
          <w:sz w:val="32"/>
          <w:szCs w:val="32"/>
        </w:rPr>
      </w:pPr>
    </w:p>
    <w:p w:rsidR="004A6884" w:rsidRDefault="004A6884">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一、基本职能及主要工作</w:t>
      </w:r>
    </w:p>
    <w:p w:rsidR="004A6884" w:rsidRDefault="004A6884">
      <w:pPr>
        <w:snapToGrid w:val="0"/>
        <w:spacing w:line="520" w:lineRule="exact"/>
        <w:ind w:firstLineChars="200" w:firstLine="640"/>
        <w:rPr>
          <w:bCs/>
          <w:color w:val="000000"/>
          <w:sz w:val="32"/>
          <w:szCs w:val="32"/>
        </w:rPr>
      </w:pPr>
      <w:r>
        <w:rPr>
          <w:rFonts w:hint="eastAsia"/>
          <w:bCs/>
          <w:color w:val="000000"/>
          <w:sz w:val="32"/>
          <w:szCs w:val="32"/>
        </w:rPr>
        <w:t>（一）主要职能。</w:t>
      </w:r>
    </w:p>
    <w:p w:rsidR="004A6884" w:rsidRDefault="004A6884">
      <w:pPr>
        <w:snapToGrid w:val="0"/>
        <w:spacing w:line="520" w:lineRule="exact"/>
        <w:ind w:firstLineChars="200" w:firstLine="640"/>
        <w:rPr>
          <w:rFonts w:ascii="仿宋_GB2312" w:eastAsia="仿宋_GB2312" w:hAnsi="仿宋"/>
          <w:bCs/>
          <w:sz w:val="32"/>
          <w:szCs w:val="32"/>
        </w:rPr>
      </w:pPr>
      <w:r>
        <w:rPr>
          <w:rFonts w:ascii="仿宋_GB2312" w:eastAsia="仿宋_GB2312" w:hAnsi="仿宋" w:hint="eastAsia"/>
          <w:sz w:val="32"/>
          <w:szCs w:val="32"/>
        </w:rPr>
        <w:t>1．主要职能。</w:t>
      </w:r>
      <w:r>
        <w:rPr>
          <w:rFonts w:ascii="仿宋_GB2312" w:eastAsia="仿宋_GB2312" w:hAnsi="仿宋" w:hint="eastAsia"/>
          <w:bCs/>
          <w:sz w:val="32"/>
          <w:szCs w:val="32"/>
        </w:rPr>
        <w:t>组织开展青年思想政治工作，坚持对青年的引导和教育，树立正确的理想、信念和价值观；努力帮助青年学习现代科学文化知识和法律知识，抵御各种腐朽思想和不良风气的侵蚀，不断提高青年的思想道德素质、科学文化素质和法律意识</w:t>
      </w:r>
    </w:p>
    <w:p w:rsidR="004A6884" w:rsidRDefault="004A6884" w:rsidP="001C7ADB">
      <w:pPr>
        <w:pStyle w:val="a6"/>
        <w:adjustRightInd w:val="0"/>
        <w:snapToGrid w:val="0"/>
        <w:spacing w:before="93" w:line="600" w:lineRule="exact"/>
        <w:ind w:firstLineChars="210" w:firstLine="672"/>
        <w:rPr>
          <w:bCs/>
          <w:color w:val="000000"/>
          <w:sz w:val="32"/>
          <w:szCs w:val="32"/>
        </w:rPr>
      </w:pPr>
      <w:r>
        <w:rPr>
          <w:rFonts w:hint="eastAsia"/>
          <w:bCs/>
          <w:color w:val="000000"/>
          <w:sz w:val="32"/>
          <w:szCs w:val="32"/>
        </w:rPr>
        <w:t>（二）201</w:t>
      </w:r>
      <w:r w:rsidR="001C7ADB">
        <w:rPr>
          <w:rFonts w:hint="eastAsia"/>
          <w:bCs/>
          <w:color w:val="000000"/>
          <w:sz w:val="32"/>
          <w:szCs w:val="32"/>
        </w:rPr>
        <w:t>8</w:t>
      </w:r>
      <w:r>
        <w:rPr>
          <w:rFonts w:hint="eastAsia"/>
          <w:bCs/>
          <w:color w:val="000000"/>
          <w:sz w:val="32"/>
          <w:szCs w:val="32"/>
        </w:rPr>
        <w:t>年重点工作完成情况。</w:t>
      </w:r>
    </w:p>
    <w:p w:rsidR="004A6884" w:rsidRDefault="004A6884">
      <w:pPr>
        <w:snapToGrid w:val="0"/>
        <w:spacing w:line="520" w:lineRule="exact"/>
        <w:ind w:firstLineChars="200" w:firstLine="640"/>
        <w:rPr>
          <w:bCs/>
          <w:color w:val="000000"/>
          <w:sz w:val="32"/>
          <w:szCs w:val="32"/>
        </w:rPr>
      </w:pPr>
      <w:r>
        <w:rPr>
          <w:rFonts w:ascii="仿宋_GB2312" w:eastAsia="仿宋_GB2312" w:hAnsi="仿宋" w:hint="eastAsia"/>
          <w:bCs/>
          <w:sz w:val="32"/>
          <w:szCs w:val="32"/>
        </w:rPr>
        <w:t>团结带领青年在经济建设中发挥生力军和突击队作用，组织青年参加我县两个文明建设；关心青年的工作、学习和生活，切实为青年服务，向党和政府反映青年的意见和要求，开展社会监督，同各种危害青少年成长的现象作斗争，保护和促进青少年的健康成长。</w:t>
      </w:r>
    </w:p>
    <w:p w:rsidR="004A6884" w:rsidRDefault="004A6884">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二、部门概况</w:t>
      </w:r>
    </w:p>
    <w:p w:rsidR="001C7ADB" w:rsidRPr="001C7ADB" w:rsidRDefault="001C7ADB" w:rsidP="001C7ADB">
      <w:pPr>
        <w:snapToGrid w:val="0"/>
        <w:spacing w:line="520" w:lineRule="exact"/>
        <w:ind w:firstLineChars="100" w:firstLine="320"/>
        <w:rPr>
          <w:rFonts w:ascii="仿宋_GB2312" w:eastAsia="仿宋_GB2312" w:hAnsi="仿宋"/>
          <w:bCs/>
          <w:sz w:val="32"/>
          <w:szCs w:val="32"/>
        </w:rPr>
      </w:pPr>
      <w:r>
        <w:rPr>
          <w:rFonts w:ascii="仿宋_GB2312" w:eastAsia="仿宋_GB2312" w:hAnsi="仿宋" w:hint="eastAsia"/>
          <w:bCs/>
          <w:sz w:val="32"/>
          <w:szCs w:val="32"/>
        </w:rPr>
        <w:t>我委属独立编制机构和独立核算的行政单位。人员编制数5人，行政编制4人，机关工勤编制1人。2018年财政供养人员为5人。</w:t>
      </w:r>
    </w:p>
    <w:p w:rsidR="004A6884" w:rsidRDefault="004A6884">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三、收支决算总体情况说明</w:t>
      </w:r>
    </w:p>
    <w:p w:rsidR="004A6884" w:rsidRDefault="004A6884" w:rsidP="00A603A8">
      <w:pPr>
        <w:spacing w:line="600" w:lineRule="exact"/>
        <w:ind w:firstLine="640"/>
        <w:rPr>
          <w:rFonts w:ascii="仿宋_GB2312" w:eastAsia="仿宋_GB2312"/>
          <w:color w:val="000000"/>
          <w:sz w:val="32"/>
          <w:szCs w:val="32"/>
          <w:highlight w:val="yellow"/>
        </w:rPr>
      </w:pPr>
      <w:r>
        <w:rPr>
          <w:rFonts w:ascii="仿宋_GB2312" w:eastAsia="仿宋_GB2312" w:hint="eastAsia"/>
          <w:color w:val="000000"/>
          <w:sz w:val="32"/>
          <w:szCs w:val="32"/>
        </w:rPr>
        <w:t>201</w:t>
      </w:r>
      <w:r w:rsidR="001C7ADB">
        <w:rPr>
          <w:rFonts w:ascii="仿宋_GB2312" w:eastAsia="仿宋_GB2312" w:hint="eastAsia"/>
          <w:color w:val="000000"/>
          <w:sz w:val="32"/>
          <w:szCs w:val="32"/>
        </w:rPr>
        <w:t>8</w:t>
      </w:r>
      <w:r>
        <w:rPr>
          <w:rFonts w:ascii="仿宋_GB2312" w:eastAsia="仿宋_GB2312" w:hint="eastAsia"/>
          <w:color w:val="000000"/>
          <w:sz w:val="32"/>
          <w:szCs w:val="32"/>
        </w:rPr>
        <w:t>年团县委本年收入合计</w:t>
      </w:r>
      <w:r w:rsidR="00A603A8" w:rsidRPr="00A603A8">
        <w:rPr>
          <w:rFonts w:ascii="仿宋_GB2312" w:eastAsia="仿宋_GB2312"/>
          <w:color w:val="000000"/>
          <w:sz w:val="32"/>
          <w:szCs w:val="32"/>
        </w:rPr>
        <w:t>147.25</w:t>
      </w:r>
      <w:r>
        <w:rPr>
          <w:rFonts w:ascii="仿宋_GB2312" w:eastAsia="仿宋_GB2312" w:hint="eastAsia"/>
          <w:color w:val="000000"/>
          <w:sz w:val="32"/>
          <w:szCs w:val="32"/>
        </w:rPr>
        <w:t>万元，其中：</w:t>
      </w:r>
      <w:r w:rsidRPr="001C7ADB">
        <w:rPr>
          <w:rFonts w:ascii="仿宋_GB2312" w:eastAsia="仿宋_GB2312" w:hint="eastAsia"/>
          <w:color w:val="000000"/>
          <w:sz w:val="32"/>
          <w:szCs w:val="32"/>
        </w:rPr>
        <w:t>一般公共预算财政拨款收入</w:t>
      </w:r>
      <w:r w:rsidR="00A603A8" w:rsidRPr="00A603A8">
        <w:rPr>
          <w:rFonts w:ascii="仿宋_GB2312" w:eastAsia="仿宋_GB2312"/>
          <w:color w:val="000000"/>
          <w:sz w:val="32"/>
          <w:szCs w:val="32"/>
        </w:rPr>
        <w:t>147.25</w:t>
      </w:r>
      <w:r w:rsidRPr="001C7ADB">
        <w:rPr>
          <w:rFonts w:ascii="仿宋_GB2312" w:eastAsia="仿宋_GB2312" w:hint="eastAsia"/>
          <w:color w:val="000000"/>
          <w:sz w:val="32"/>
          <w:szCs w:val="32"/>
        </w:rPr>
        <w:t>万元，占100%；政府性基金预算财政拨款收入0万元，占0%；国有资本经营预算财政拨款收入0万元，占0%；</w:t>
      </w:r>
      <w:r>
        <w:rPr>
          <w:rFonts w:ascii="仿宋_GB2312" w:eastAsia="仿宋_GB2312" w:hint="eastAsia"/>
          <w:color w:val="000000"/>
          <w:sz w:val="32"/>
          <w:szCs w:val="32"/>
        </w:rPr>
        <w:t>事业收入0万元，占0%；经营收入0万元，占0%；附属单位上缴收入0万元，占0%；其他收入0</w:t>
      </w:r>
      <w:r>
        <w:rPr>
          <w:rFonts w:ascii="仿宋_GB2312" w:eastAsia="仿宋_GB2312" w:hint="eastAsia"/>
          <w:color w:val="000000"/>
          <w:sz w:val="32"/>
          <w:szCs w:val="32"/>
        </w:rPr>
        <w:lastRenderedPageBreak/>
        <w:t>万元，占0%。</w:t>
      </w:r>
    </w:p>
    <w:p w:rsidR="004A6884" w:rsidRDefault="004A688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w:t>
      </w:r>
      <w:r w:rsidR="00A603A8">
        <w:rPr>
          <w:rFonts w:ascii="仿宋_GB2312" w:eastAsia="仿宋_GB2312" w:hint="eastAsia"/>
          <w:color w:val="000000"/>
          <w:sz w:val="32"/>
          <w:szCs w:val="32"/>
        </w:rPr>
        <w:t>8</w:t>
      </w:r>
      <w:r>
        <w:rPr>
          <w:rFonts w:ascii="仿宋_GB2312" w:eastAsia="仿宋_GB2312" w:hint="eastAsia"/>
          <w:color w:val="000000"/>
          <w:sz w:val="32"/>
          <w:szCs w:val="32"/>
        </w:rPr>
        <w:t>年团县委本年支出合计</w:t>
      </w:r>
      <w:r w:rsidR="00A603A8" w:rsidRPr="00A603A8">
        <w:rPr>
          <w:rFonts w:ascii="仿宋_GB2312" w:eastAsia="仿宋_GB2312"/>
          <w:color w:val="000000"/>
          <w:sz w:val="32"/>
          <w:szCs w:val="32"/>
        </w:rPr>
        <w:t>152.34</w:t>
      </w:r>
      <w:r>
        <w:rPr>
          <w:rFonts w:ascii="仿宋_GB2312" w:eastAsia="仿宋_GB2312" w:hint="eastAsia"/>
          <w:color w:val="000000"/>
          <w:sz w:val="32"/>
          <w:szCs w:val="32"/>
        </w:rPr>
        <w:t>万元，其中：基本支出</w:t>
      </w:r>
      <w:r w:rsidR="00A603A8" w:rsidRPr="00A603A8">
        <w:rPr>
          <w:rFonts w:ascii="仿宋_GB2312" w:eastAsia="仿宋_GB2312"/>
          <w:color w:val="000000"/>
          <w:sz w:val="32"/>
          <w:szCs w:val="32"/>
        </w:rPr>
        <w:t>136.34</w:t>
      </w:r>
      <w:r>
        <w:rPr>
          <w:rFonts w:ascii="仿宋_GB2312" w:eastAsia="仿宋_GB2312" w:hint="eastAsia"/>
          <w:color w:val="000000"/>
          <w:sz w:val="32"/>
          <w:szCs w:val="32"/>
        </w:rPr>
        <w:t>万元，占</w:t>
      </w:r>
      <w:r w:rsidR="00A603A8">
        <w:rPr>
          <w:rFonts w:ascii="仿宋_GB2312" w:eastAsia="仿宋_GB2312" w:hint="eastAsia"/>
          <w:color w:val="000000"/>
          <w:sz w:val="32"/>
          <w:szCs w:val="32"/>
        </w:rPr>
        <w:t>89.5</w:t>
      </w:r>
      <w:r>
        <w:rPr>
          <w:rFonts w:ascii="仿宋_GB2312" w:eastAsia="仿宋_GB2312" w:hint="eastAsia"/>
          <w:color w:val="000000"/>
          <w:sz w:val="32"/>
          <w:szCs w:val="32"/>
        </w:rPr>
        <w:t>%；项目支出</w:t>
      </w:r>
      <w:r w:rsidR="00A603A8" w:rsidRPr="00A603A8">
        <w:rPr>
          <w:rFonts w:ascii="仿宋_GB2312" w:eastAsia="仿宋_GB2312"/>
          <w:color w:val="000000"/>
          <w:sz w:val="32"/>
          <w:szCs w:val="32"/>
        </w:rPr>
        <w:t>16.00</w:t>
      </w:r>
      <w:r>
        <w:rPr>
          <w:rFonts w:ascii="仿宋_GB2312" w:eastAsia="仿宋_GB2312" w:hint="eastAsia"/>
          <w:color w:val="000000"/>
          <w:sz w:val="32"/>
          <w:szCs w:val="32"/>
        </w:rPr>
        <w:t>万元，占</w:t>
      </w:r>
      <w:r w:rsidR="00A603A8">
        <w:rPr>
          <w:rFonts w:ascii="仿宋_GB2312" w:eastAsia="仿宋_GB2312" w:hint="eastAsia"/>
          <w:color w:val="000000"/>
          <w:sz w:val="32"/>
          <w:szCs w:val="32"/>
        </w:rPr>
        <w:t>10.5</w:t>
      </w:r>
      <w:r>
        <w:rPr>
          <w:rFonts w:ascii="仿宋_GB2312" w:eastAsia="仿宋_GB2312" w:hint="eastAsia"/>
          <w:color w:val="000000"/>
          <w:sz w:val="32"/>
          <w:szCs w:val="32"/>
        </w:rPr>
        <w:t>%；上缴上级支出0万元，占0%；经营支出0万元，占0%；对附属单位补助支出0万元，占0%。</w:t>
      </w:r>
    </w:p>
    <w:p w:rsidR="004A6884" w:rsidRDefault="004A6884">
      <w:pPr>
        <w:spacing w:line="600" w:lineRule="exact"/>
        <w:ind w:firstLineChars="200" w:firstLine="640"/>
        <w:rPr>
          <w:rFonts w:ascii="仿宋_GB2312" w:eastAsia="仿宋_GB2312"/>
          <w:color w:val="000000"/>
          <w:sz w:val="32"/>
          <w:szCs w:val="32"/>
        </w:rPr>
      </w:pPr>
      <w:r>
        <w:rPr>
          <w:rFonts w:ascii="黑体" w:eastAsia="黑体" w:hint="eastAsia"/>
          <w:color w:val="000000"/>
          <w:sz w:val="32"/>
          <w:szCs w:val="32"/>
        </w:rPr>
        <w:t>四、财政拨款收入支出决算总体情况说明</w:t>
      </w:r>
    </w:p>
    <w:p w:rsidR="004A6884" w:rsidRDefault="004A688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w:t>
      </w:r>
      <w:r w:rsidR="00A603A8">
        <w:rPr>
          <w:rFonts w:ascii="仿宋_GB2312" w:eastAsia="仿宋_GB2312" w:hint="eastAsia"/>
          <w:color w:val="000000"/>
          <w:sz w:val="32"/>
          <w:szCs w:val="32"/>
        </w:rPr>
        <w:t>8</w:t>
      </w:r>
      <w:r w:rsidR="00A93B72">
        <w:rPr>
          <w:rFonts w:ascii="仿宋_GB2312" w:eastAsia="仿宋_GB2312" w:hint="eastAsia"/>
          <w:color w:val="000000"/>
          <w:sz w:val="32"/>
          <w:szCs w:val="32"/>
        </w:rPr>
        <w:t>年度收入</w:t>
      </w:r>
      <w:r>
        <w:rPr>
          <w:rFonts w:ascii="仿宋_GB2312" w:eastAsia="仿宋_GB2312" w:hint="eastAsia"/>
          <w:color w:val="000000"/>
          <w:sz w:val="32"/>
          <w:szCs w:val="32"/>
        </w:rPr>
        <w:t>总计</w:t>
      </w:r>
      <w:r w:rsidR="00A603A8" w:rsidRPr="00A603A8">
        <w:rPr>
          <w:rFonts w:ascii="仿宋_GB2312" w:eastAsia="仿宋_GB2312"/>
          <w:color w:val="000000"/>
          <w:sz w:val="32"/>
          <w:szCs w:val="32"/>
        </w:rPr>
        <w:t>163.25</w:t>
      </w:r>
      <w:r>
        <w:rPr>
          <w:rFonts w:ascii="仿宋_GB2312" w:eastAsia="仿宋_GB2312" w:hint="eastAsia"/>
          <w:color w:val="000000"/>
          <w:sz w:val="32"/>
          <w:szCs w:val="32"/>
        </w:rPr>
        <w:t>万元。与201</w:t>
      </w:r>
      <w:r w:rsidR="00A603A8">
        <w:rPr>
          <w:rFonts w:ascii="仿宋_GB2312" w:eastAsia="仿宋_GB2312" w:hint="eastAsia"/>
          <w:color w:val="000000"/>
          <w:sz w:val="32"/>
          <w:szCs w:val="32"/>
        </w:rPr>
        <w:t>7</w:t>
      </w:r>
      <w:r>
        <w:rPr>
          <w:rFonts w:ascii="仿宋_GB2312" w:eastAsia="仿宋_GB2312" w:hint="eastAsia"/>
          <w:color w:val="000000"/>
          <w:sz w:val="32"/>
          <w:szCs w:val="32"/>
        </w:rPr>
        <w:t>年相比，增加</w:t>
      </w:r>
      <w:r w:rsidR="00A603A8">
        <w:rPr>
          <w:rFonts w:ascii="仿宋_GB2312" w:eastAsia="仿宋_GB2312" w:hint="eastAsia"/>
          <w:color w:val="000000"/>
          <w:sz w:val="32"/>
          <w:szCs w:val="32"/>
        </w:rPr>
        <w:t>52.19</w:t>
      </w:r>
      <w:r>
        <w:rPr>
          <w:rFonts w:ascii="仿宋_GB2312" w:eastAsia="仿宋_GB2312" w:hint="eastAsia"/>
          <w:color w:val="000000"/>
          <w:sz w:val="32"/>
          <w:szCs w:val="32"/>
        </w:rPr>
        <w:t>万元，增长</w:t>
      </w:r>
      <w:r w:rsidR="00A603A8">
        <w:rPr>
          <w:rFonts w:ascii="仿宋_GB2312" w:eastAsia="仿宋_GB2312" w:hint="eastAsia"/>
          <w:color w:val="000000"/>
          <w:sz w:val="32"/>
          <w:szCs w:val="32"/>
        </w:rPr>
        <w:t>46.99</w:t>
      </w:r>
      <w:r>
        <w:rPr>
          <w:rFonts w:ascii="仿宋_GB2312" w:eastAsia="仿宋_GB2312" w:hint="eastAsia"/>
          <w:color w:val="000000"/>
          <w:sz w:val="32"/>
          <w:szCs w:val="32"/>
        </w:rPr>
        <w:t>%。</w:t>
      </w:r>
    </w:p>
    <w:p w:rsidR="004A6884" w:rsidRDefault="00676948">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7" o:spid="_x0000_s1031" type="#_x0000_t75" alt="" style="position:absolute;left:0;text-align:left;margin-left:120.15pt;margin-top:15pt;width:204.75pt;height:222.75pt;z-index:251657728">
            <v:fill o:detectmouseclick="t"/>
            <v:imagedata r:id="rId9" o:title=""/>
            <w10:wrap type="square"/>
          </v:shape>
          <o:OLEObject Type="Embed" ProgID="Excel.Chart.8" ShapeID="对象 7" DrawAspect="Content" ObjectID="_1684220670" r:id="rId10">
            <o:FieldCodes>\* MERGEFORMAT</o:FieldCodes>
          </o:OLEObject>
        </w:pict>
      </w:r>
    </w:p>
    <w:p w:rsidR="004A6884" w:rsidRDefault="004A6884">
      <w:pPr>
        <w:spacing w:line="600" w:lineRule="exact"/>
        <w:ind w:firstLineChars="200" w:firstLine="640"/>
        <w:rPr>
          <w:rFonts w:ascii="仿宋_GB2312" w:eastAsia="仿宋_GB2312"/>
          <w:color w:val="000000"/>
          <w:sz w:val="32"/>
          <w:szCs w:val="32"/>
        </w:rPr>
      </w:pPr>
    </w:p>
    <w:p w:rsidR="004A6884" w:rsidRDefault="004A6884">
      <w:pPr>
        <w:spacing w:line="600" w:lineRule="exact"/>
        <w:ind w:firstLineChars="200" w:firstLine="640"/>
        <w:rPr>
          <w:rFonts w:ascii="仿宋_GB2312" w:eastAsia="仿宋_GB2312"/>
          <w:color w:val="000000"/>
          <w:sz w:val="32"/>
          <w:szCs w:val="32"/>
        </w:rPr>
      </w:pPr>
    </w:p>
    <w:p w:rsidR="004A6884" w:rsidRDefault="004A6884">
      <w:pPr>
        <w:spacing w:line="600" w:lineRule="exact"/>
        <w:ind w:firstLineChars="200" w:firstLine="640"/>
        <w:rPr>
          <w:rFonts w:ascii="仿宋_GB2312" w:eastAsia="仿宋_GB2312"/>
          <w:color w:val="000000"/>
          <w:sz w:val="32"/>
          <w:szCs w:val="32"/>
        </w:rPr>
      </w:pPr>
    </w:p>
    <w:p w:rsidR="004A6884" w:rsidRDefault="004A6884">
      <w:pPr>
        <w:spacing w:line="600" w:lineRule="exact"/>
        <w:ind w:firstLineChars="200" w:firstLine="640"/>
        <w:rPr>
          <w:rFonts w:ascii="仿宋_GB2312" w:eastAsia="仿宋_GB2312"/>
          <w:color w:val="000000"/>
          <w:sz w:val="32"/>
          <w:szCs w:val="32"/>
        </w:rPr>
      </w:pPr>
    </w:p>
    <w:p w:rsidR="004A6884" w:rsidRDefault="004A6884">
      <w:pPr>
        <w:spacing w:line="600" w:lineRule="exact"/>
        <w:ind w:firstLineChars="200" w:firstLine="640"/>
        <w:rPr>
          <w:rFonts w:ascii="仿宋_GB2312" w:eastAsia="仿宋_GB2312"/>
          <w:color w:val="000000"/>
          <w:sz w:val="32"/>
          <w:szCs w:val="32"/>
          <w:highlight w:val="yellow"/>
        </w:rPr>
      </w:pPr>
    </w:p>
    <w:p w:rsidR="004A6884" w:rsidRDefault="004A6884">
      <w:pPr>
        <w:spacing w:line="600" w:lineRule="exact"/>
        <w:rPr>
          <w:rFonts w:ascii="仿宋_GB2312" w:eastAsia="仿宋_GB2312"/>
          <w:color w:val="000000"/>
          <w:sz w:val="32"/>
          <w:szCs w:val="32"/>
          <w:highlight w:val="yellow"/>
        </w:rPr>
      </w:pPr>
    </w:p>
    <w:p w:rsidR="004A6884" w:rsidRDefault="004A6884">
      <w:pPr>
        <w:spacing w:line="600" w:lineRule="exact"/>
        <w:ind w:firstLineChars="200" w:firstLine="640"/>
        <w:rPr>
          <w:rFonts w:ascii="仿宋_GB2312" w:eastAsia="仿宋_GB2312"/>
          <w:color w:val="000000"/>
          <w:sz w:val="32"/>
          <w:szCs w:val="32"/>
          <w:highlight w:val="yellow"/>
        </w:rPr>
      </w:pPr>
    </w:p>
    <w:p w:rsidR="004A6884" w:rsidRDefault="004A6884">
      <w:pPr>
        <w:spacing w:line="600" w:lineRule="exact"/>
        <w:ind w:firstLineChars="200" w:firstLine="640"/>
        <w:rPr>
          <w:rFonts w:ascii="黑体" w:eastAsia="黑体"/>
          <w:color w:val="000000"/>
          <w:sz w:val="32"/>
          <w:szCs w:val="32"/>
        </w:rPr>
      </w:pPr>
      <w:r>
        <w:rPr>
          <w:rFonts w:ascii="黑体" w:eastAsia="黑体" w:hint="eastAsia"/>
          <w:color w:val="000000"/>
          <w:sz w:val="32"/>
          <w:szCs w:val="32"/>
        </w:rPr>
        <w:t>五、一般公共预算财政拨款支出决算情况说明</w:t>
      </w:r>
    </w:p>
    <w:p w:rsidR="004A6884" w:rsidRDefault="004A688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（一）一般公共预算财政拨款支出决算总体情况</w:t>
      </w:r>
    </w:p>
    <w:p w:rsidR="004A6884" w:rsidRDefault="004A688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w:t>
      </w:r>
      <w:r w:rsidR="00A603A8">
        <w:rPr>
          <w:rFonts w:ascii="仿宋_GB2312" w:eastAsia="仿宋_GB2312" w:hint="eastAsia"/>
          <w:color w:val="000000"/>
          <w:sz w:val="32"/>
          <w:szCs w:val="32"/>
        </w:rPr>
        <w:t>8</w:t>
      </w:r>
      <w:r>
        <w:rPr>
          <w:rFonts w:ascii="仿宋_GB2312" w:eastAsia="仿宋_GB2312" w:hint="eastAsia"/>
          <w:color w:val="000000"/>
          <w:sz w:val="32"/>
          <w:szCs w:val="32"/>
        </w:rPr>
        <w:t>年度一般公共预算财政拨款支出</w:t>
      </w:r>
      <w:r w:rsidR="00A603A8" w:rsidRPr="00A603A8">
        <w:rPr>
          <w:rFonts w:ascii="仿宋_GB2312" w:eastAsia="仿宋_GB2312"/>
          <w:color w:val="000000"/>
          <w:sz w:val="32"/>
          <w:szCs w:val="32"/>
        </w:rPr>
        <w:t>152.34</w:t>
      </w:r>
      <w:r>
        <w:rPr>
          <w:rFonts w:ascii="仿宋_GB2312" w:eastAsia="仿宋_GB2312" w:hint="eastAsia"/>
          <w:color w:val="000000"/>
          <w:sz w:val="32"/>
          <w:szCs w:val="32"/>
        </w:rPr>
        <w:t>万元，占本年支出合计的100%。与201</w:t>
      </w:r>
      <w:r w:rsidR="00A603A8">
        <w:rPr>
          <w:rFonts w:ascii="仿宋_GB2312" w:eastAsia="仿宋_GB2312" w:hint="eastAsia"/>
          <w:color w:val="000000"/>
          <w:sz w:val="32"/>
          <w:szCs w:val="32"/>
        </w:rPr>
        <w:t>7</w:t>
      </w:r>
      <w:r>
        <w:rPr>
          <w:rFonts w:ascii="仿宋_GB2312" w:eastAsia="仿宋_GB2312" w:hint="eastAsia"/>
          <w:color w:val="000000"/>
          <w:sz w:val="32"/>
          <w:szCs w:val="32"/>
        </w:rPr>
        <w:t>年相比，一般公共预算财政拨款增加</w:t>
      </w:r>
      <w:r w:rsidR="00A603A8">
        <w:rPr>
          <w:rFonts w:ascii="仿宋_GB2312" w:eastAsia="仿宋_GB2312" w:hint="eastAsia"/>
          <w:color w:val="000000"/>
          <w:sz w:val="32"/>
          <w:szCs w:val="32"/>
        </w:rPr>
        <w:t>52.19万元，增长46.99%</w:t>
      </w:r>
      <w:r>
        <w:rPr>
          <w:rFonts w:ascii="仿宋_GB2312" w:eastAsia="仿宋_GB2312" w:hint="eastAsia"/>
          <w:color w:val="000000"/>
          <w:sz w:val="32"/>
          <w:szCs w:val="32"/>
        </w:rPr>
        <w:t>。</w:t>
      </w:r>
    </w:p>
    <w:p w:rsidR="004A6884" w:rsidRDefault="004A688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（二）一般公共预算财政拨款支出决算结构情况</w:t>
      </w:r>
    </w:p>
    <w:p w:rsidR="004A6884" w:rsidRDefault="004A6884">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w:t>
      </w:r>
      <w:r w:rsidR="00A603A8">
        <w:rPr>
          <w:rFonts w:ascii="仿宋_GB2312" w:eastAsia="仿宋_GB2312" w:hint="eastAsia"/>
          <w:color w:val="000000"/>
          <w:sz w:val="32"/>
          <w:szCs w:val="32"/>
        </w:rPr>
        <w:t>8</w:t>
      </w:r>
      <w:r>
        <w:rPr>
          <w:rFonts w:ascii="仿宋_GB2312" w:eastAsia="仿宋_GB2312" w:hint="eastAsia"/>
          <w:color w:val="000000"/>
          <w:sz w:val="32"/>
          <w:szCs w:val="32"/>
        </w:rPr>
        <w:t>年一般公共预算财政拨款支出</w:t>
      </w:r>
      <w:r w:rsidR="00A603A8" w:rsidRPr="00A603A8">
        <w:rPr>
          <w:rFonts w:ascii="仿宋_GB2312" w:eastAsia="仿宋_GB2312"/>
          <w:color w:val="000000"/>
          <w:sz w:val="32"/>
          <w:szCs w:val="32"/>
        </w:rPr>
        <w:t>152.34</w:t>
      </w:r>
      <w:r>
        <w:rPr>
          <w:rFonts w:ascii="仿宋_GB2312" w:eastAsia="仿宋_GB2312" w:hint="eastAsia"/>
          <w:color w:val="000000"/>
          <w:sz w:val="32"/>
          <w:szCs w:val="32"/>
        </w:rPr>
        <w:t>万元，主要</w:t>
      </w:r>
      <w:r>
        <w:rPr>
          <w:rFonts w:ascii="仿宋_GB2312" w:eastAsia="仿宋_GB2312" w:hint="eastAsia"/>
          <w:color w:val="000000"/>
          <w:sz w:val="32"/>
          <w:szCs w:val="32"/>
        </w:rPr>
        <w:lastRenderedPageBreak/>
        <w:t>用于以下方面:一般公共服务支出</w:t>
      </w:r>
      <w:r w:rsidR="00A603A8" w:rsidRPr="00A603A8">
        <w:rPr>
          <w:rFonts w:ascii="仿宋_GB2312" w:eastAsia="仿宋_GB2312"/>
          <w:color w:val="000000"/>
          <w:sz w:val="32"/>
          <w:szCs w:val="32"/>
        </w:rPr>
        <w:t>77.44</w:t>
      </w:r>
      <w:r>
        <w:rPr>
          <w:rFonts w:ascii="仿宋_GB2312" w:eastAsia="仿宋_GB2312" w:hint="eastAsia"/>
          <w:color w:val="000000"/>
          <w:sz w:val="32"/>
          <w:szCs w:val="32"/>
        </w:rPr>
        <w:t>万元，占</w:t>
      </w:r>
      <w:r w:rsidR="00EA34C3">
        <w:rPr>
          <w:rFonts w:ascii="仿宋_GB2312" w:eastAsia="仿宋_GB2312" w:hint="eastAsia"/>
          <w:color w:val="000000"/>
          <w:sz w:val="32"/>
          <w:szCs w:val="32"/>
        </w:rPr>
        <w:t>50.83</w:t>
      </w:r>
      <w:r>
        <w:rPr>
          <w:rFonts w:ascii="仿宋_GB2312" w:eastAsia="仿宋_GB2312" w:hint="eastAsia"/>
          <w:color w:val="000000"/>
          <w:sz w:val="32"/>
          <w:szCs w:val="32"/>
        </w:rPr>
        <w:t>%；社会保障和就业支出</w:t>
      </w:r>
      <w:r w:rsidR="00A603A8" w:rsidRPr="00A603A8">
        <w:rPr>
          <w:rFonts w:ascii="仿宋_GB2312" w:eastAsia="仿宋_GB2312"/>
          <w:color w:val="000000"/>
          <w:sz w:val="32"/>
          <w:szCs w:val="32"/>
        </w:rPr>
        <w:t>28.78</w:t>
      </w:r>
      <w:r>
        <w:rPr>
          <w:rFonts w:ascii="仿宋_GB2312" w:eastAsia="仿宋_GB2312" w:hint="eastAsia"/>
          <w:color w:val="000000"/>
          <w:sz w:val="32"/>
          <w:szCs w:val="32"/>
        </w:rPr>
        <w:t>万元，占</w:t>
      </w:r>
      <w:r w:rsidR="00EA34C3">
        <w:rPr>
          <w:rFonts w:ascii="仿宋_GB2312" w:eastAsia="仿宋_GB2312" w:hint="eastAsia"/>
          <w:color w:val="000000"/>
          <w:sz w:val="32"/>
          <w:szCs w:val="32"/>
        </w:rPr>
        <w:t>18.89</w:t>
      </w:r>
      <w:r>
        <w:rPr>
          <w:rFonts w:ascii="仿宋_GB2312" w:eastAsia="仿宋_GB2312" w:hint="eastAsia"/>
          <w:color w:val="000000"/>
          <w:sz w:val="32"/>
          <w:szCs w:val="32"/>
        </w:rPr>
        <w:t>%；医疗卫生支出</w:t>
      </w:r>
      <w:r w:rsidR="00A603A8" w:rsidRPr="00A603A8">
        <w:rPr>
          <w:rFonts w:ascii="仿宋_GB2312" w:eastAsia="仿宋_GB2312"/>
          <w:color w:val="000000"/>
          <w:sz w:val="32"/>
          <w:szCs w:val="32"/>
        </w:rPr>
        <w:t>12.75</w:t>
      </w:r>
      <w:r>
        <w:rPr>
          <w:rFonts w:ascii="仿宋_GB2312" w:eastAsia="仿宋_GB2312" w:hint="eastAsia"/>
          <w:color w:val="000000"/>
          <w:sz w:val="32"/>
          <w:szCs w:val="32"/>
        </w:rPr>
        <w:t>万元，占</w:t>
      </w:r>
      <w:r w:rsidR="00EA34C3">
        <w:rPr>
          <w:rFonts w:ascii="仿宋_GB2312" w:eastAsia="仿宋_GB2312" w:hint="eastAsia"/>
          <w:color w:val="000000"/>
          <w:sz w:val="32"/>
          <w:szCs w:val="32"/>
        </w:rPr>
        <w:t>8.37</w:t>
      </w:r>
      <w:r>
        <w:rPr>
          <w:rFonts w:ascii="仿宋_GB2312" w:eastAsia="仿宋_GB2312" w:hint="eastAsia"/>
          <w:color w:val="000000"/>
          <w:sz w:val="32"/>
          <w:szCs w:val="32"/>
        </w:rPr>
        <w:t>%；住房保障支出</w:t>
      </w:r>
      <w:r w:rsidR="00A603A8" w:rsidRPr="00A603A8">
        <w:rPr>
          <w:rFonts w:ascii="仿宋_GB2312" w:eastAsia="仿宋_GB2312"/>
          <w:color w:val="000000"/>
          <w:sz w:val="32"/>
          <w:szCs w:val="32"/>
        </w:rPr>
        <w:t>17.37</w:t>
      </w:r>
      <w:r>
        <w:rPr>
          <w:rFonts w:ascii="仿宋_GB2312" w:eastAsia="仿宋_GB2312" w:hint="eastAsia"/>
          <w:color w:val="000000"/>
          <w:sz w:val="32"/>
          <w:szCs w:val="32"/>
        </w:rPr>
        <w:t>万元，占</w:t>
      </w:r>
      <w:r w:rsidR="00EA34C3">
        <w:rPr>
          <w:rFonts w:ascii="仿宋_GB2312" w:eastAsia="仿宋_GB2312" w:hint="eastAsia"/>
          <w:color w:val="000000"/>
          <w:sz w:val="32"/>
          <w:szCs w:val="32"/>
        </w:rPr>
        <w:t>11.41</w:t>
      </w:r>
      <w:r>
        <w:rPr>
          <w:rFonts w:ascii="仿宋_GB2312" w:eastAsia="仿宋_GB2312" w:hint="eastAsia"/>
          <w:color w:val="000000"/>
          <w:sz w:val="32"/>
          <w:szCs w:val="32"/>
        </w:rPr>
        <w:t>%；其他支出16万元，占</w:t>
      </w:r>
      <w:r w:rsidR="00EA34C3">
        <w:rPr>
          <w:rFonts w:ascii="仿宋_GB2312" w:eastAsia="仿宋_GB2312" w:hint="eastAsia"/>
          <w:color w:val="000000"/>
          <w:sz w:val="32"/>
          <w:szCs w:val="32"/>
        </w:rPr>
        <w:t>10.5</w:t>
      </w:r>
      <w:r>
        <w:rPr>
          <w:rFonts w:ascii="仿宋_GB2312" w:eastAsia="仿宋_GB2312" w:hint="eastAsia"/>
          <w:color w:val="000000"/>
          <w:sz w:val="32"/>
          <w:szCs w:val="32"/>
        </w:rPr>
        <w:t>%。</w:t>
      </w:r>
    </w:p>
    <w:p w:rsidR="004A6884" w:rsidRDefault="004A688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（三）一般公共预算财政拨款支出决算具体情况</w:t>
      </w:r>
    </w:p>
    <w:tbl>
      <w:tblPr>
        <w:tblW w:w="0" w:type="auto"/>
        <w:tblCellSpacing w:w="0" w:type="dxa"/>
        <w:tblLayout w:type="fixed"/>
        <w:tblCellMar>
          <w:left w:w="0" w:type="dxa"/>
          <w:right w:w="0" w:type="dxa"/>
        </w:tblCellMar>
        <w:tblLook w:val="0000"/>
      </w:tblPr>
      <w:tblGrid>
        <w:gridCol w:w="8306"/>
      </w:tblGrid>
      <w:tr w:rsidR="004A6884">
        <w:trPr>
          <w:tblCellSpacing w:w="0" w:type="dxa"/>
        </w:trPr>
        <w:tc>
          <w:tcPr>
            <w:tcW w:w="8306" w:type="dxa"/>
            <w:shd w:val="clear" w:color="auto" w:fill="FFFFFF"/>
          </w:tcPr>
          <w:tbl>
            <w:tblPr>
              <w:tblW w:w="0" w:type="auto"/>
              <w:jc w:val="center"/>
              <w:tblCellSpacing w:w="0" w:type="dxa"/>
              <w:tblLayout w:type="fixed"/>
              <w:tblCellMar>
                <w:left w:w="0" w:type="dxa"/>
                <w:right w:w="0" w:type="dxa"/>
              </w:tblCellMar>
              <w:tblLook w:val="0000"/>
            </w:tblPr>
            <w:tblGrid>
              <w:gridCol w:w="12000"/>
            </w:tblGrid>
            <w:tr w:rsidR="004A6884">
              <w:trPr>
                <w:tblCellSpacing w:w="0" w:type="dxa"/>
                <w:jc w:val="center"/>
              </w:trPr>
              <w:tc>
                <w:tcPr>
                  <w:tcW w:w="12000" w:type="dxa"/>
                  <w:shd w:val="clear" w:color="auto" w:fill="FFFFFF"/>
                </w:tcPr>
                <w:tbl>
                  <w:tblPr>
                    <w:tblW w:w="0" w:type="auto"/>
                    <w:tblCellSpacing w:w="0" w:type="dxa"/>
                    <w:tblLayout w:type="fixed"/>
                    <w:tblCellMar>
                      <w:left w:w="0" w:type="dxa"/>
                      <w:right w:w="0" w:type="dxa"/>
                    </w:tblCellMar>
                    <w:tblLook w:val="0000"/>
                  </w:tblPr>
                  <w:tblGrid>
                    <w:gridCol w:w="12000"/>
                  </w:tblGrid>
                  <w:tr w:rsidR="004A6884">
                    <w:trPr>
                      <w:tblCellSpacing w:w="0" w:type="dxa"/>
                    </w:trPr>
                    <w:tc>
                      <w:tcPr>
                        <w:tcW w:w="12000" w:type="dxa"/>
                      </w:tcPr>
                      <w:p w:rsidR="004A6884" w:rsidRDefault="004A6884">
                        <w:pPr>
                          <w:widowControl/>
                          <w:jc w:val="left"/>
                          <w:rPr>
                            <w:rFonts w:ascii="宋体" w:hAnsi="宋体" w:cs="宋体"/>
                            <w:color w:val="000000"/>
                            <w:kern w:val="0"/>
                            <w:szCs w:val="21"/>
                          </w:rPr>
                        </w:pPr>
                      </w:p>
                    </w:tc>
                  </w:tr>
                </w:tbl>
                <w:p w:rsidR="004A6884" w:rsidRDefault="004A6884">
                  <w:pPr>
                    <w:widowControl/>
                    <w:jc w:val="left"/>
                    <w:rPr>
                      <w:rFonts w:ascii="宋体" w:hAnsi="宋体" w:cs="宋体"/>
                      <w:color w:val="000000"/>
                      <w:kern w:val="0"/>
                      <w:szCs w:val="21"/>
                    </w:rPr>
                  </w:pPr>
                </w:p>
              </w:tc>
            </w:tr>
            <w:tr w:rsidR="004A6884">
              <w:trPr>
                <w:trHeight w:val="75"/>
                <w:tblCellSpacing w:w="0" w:type="dxa"/>
                <w:jc w:val="center"/>
              </w:trPr>
              <w:tc>
                <w:tcPr>
                  <w:tcW w:w="12000" w:type="dxa"/>
                  <w:vAlign w:val="center"/>
                </w:tcPr>
                <w:p w:rsidR="004A6884" w:rsidRDefault="004A6884">
                  <w:pPr>
                    <w:widowControl/>
                    <w:jc w:val="left"/>
                    <w:rPr>
                      <w:rFonts w:ascii="宋体" w:hAnsi="宋体" w:cs="宋体"/>
                      <w:color w:val="000000"/>
                      <w:kern w:val="0"/>
                      <w:sz w:val="8"/>
                      <w:szCs w:val="21"/>
                    </w:rPr>
                  </w:pPr>
                </w:p>
              </w:tc>
            </w:tr>
          </w:tbl>
          <w:p w:rsidR="004A6884" w:rsidRDefault="004A6884">
            <w:pPr>
              <w:widowControl/>
              <w:jc w:val="center"/>
              <w:rPr>
                <w:rFonts w:ascii="宋体" w:hAnsi="宋体" w:cs="宋体"/>
                <w:color w:val="000000"/>
                <w:kern w:val="0"/>
                <w:szCs w:val="21"/>
              </w:rPr>
            </w:pPr>
          </w:p>
        </w:tc>
      </w:tr>
      <w:tr w:rsidR="004A6884">
        <w:trPr>
          <w:tblCellSpacing w:w="0" w:type="dxa"/>
        </w:trPr>
        <w:tc>
          <w:tcPr>
            <w:tcW w:w="8306" w:type="dxa"/>
            <w:shd w:val="clear" w:color="auto" w:fill="FFFFFF"/>
          </w:tcPr>
          <w:p w:rsidR="004A6884" w:rsidRDefault="004A6884">
            <w:pPr>
              <w:widowControl/>
              <w:jc w:val="left"/>
              <w:rPr>
                <w:rFonts w:ascii="宋体" w:hAnsi="宋体" w:cs="宋体"/>
                <w:color w:val="000000"/>
                <w:kern w:val="0"/>
                <w:szCs w:val="21"/>
              </w:rPr>
            </w:pPr>
          </w:p>
        </w:tc>
      </w:tr>
    </w:tbl>
    <w:p w:rsidR="004A6884" w:rsidRDefault="004A6884">
      <w:pPr>
        <w:spacing w:line="600" w:lineRule="exact"/>
        <w:ind w:firstLineChars="200" w:firstLine="643"/>
        <w:rPr>
          <w:rFonts w:ascii="仿宋_GB2312" w:eastAsia="仿宋_GB2312"/>
          <w:b/>
          <w:color w:val="000000"/>
          <w:sz w:val="32"/>
          <w:szCs w:val="32"/>
        </w:rPr>
      </w:pPr>
      <w:r>
        <w:rPr>
          <w:rStyle w:val="a3"/>
          <w:rFonts w:ascii="仿宋_GB2312" w:eastAsia="仿宋_GB2312" w:hint="eastAsia"/>
          <w:color w:val="000000"/>
          <w:sz w:val="32"/>
          <w:szCs w:val="32"/>
        </w:rPr>
        <w:t>1.一般公共服务2012901:</w:t>
      </w:r>
      <w:r>
        <w:rPr>
          <w:rStyle w:val="a3"/>
          <w:rFonts w:ascii="仿宋_GB2312" w:eastAsia="仿宋_GB2312" w:hint="eastAsia"/>
          <w:b w:val="0"/>
          <w:color w:val="000000"/>
          <w:sz w:val="32"/>
          <w:szCs w:val="32"/>
        </w:rPr>
        <w:t xml:space="preserve"> 支出决算为</w:t>
      </w:r>
      <w:r w:rsidR="00EA34C3" w:rsidRPr="00EA34C3">
        <w:rPr>
          <w:rStyle w:val="a3"/>
          <w:rFonts w:ascii="仿宋_GB2312" w:eastAsia="仿宋_GB2312"/>
          <w:b w:val="0"/>
          <w:color w:val="000000"/>
          <w:sz w:val="32"/>
          <w:szCs w:val="32"/>
        </w:rPr>
        <w:t>77.44</w:t>
      </w:r>
      <w:r>
        <w:rPr>
          <w:rStyle w:val="a3"/>
          <w:rFonts w:ascii="仿宋_GB2312" w:eastAsia="仿宋_GB2312" w:hint="eastAsia"/>
          <w:b w:val="0"/>
          <w:color w:val="000000"/>
          <w:sz w:val="32"/>
          <w:szCs w:val="32"/>
        </w:rPr>
        <w:t>万元，完成预算</w:t>
      </w:r>
      <w:r w:rsidR="00EA34C3">
        <w:rPr>
          <w:rStyle w:val="a3"/>
          <w:rFonts w:ascii="仿宋_GB2312" w:eastAsia="仿宋_GB2312" w:hint="eastAsia"/>
          <w:b w:val="0"/>
          <w:color w:val="000000"/>
          <w:sz w:val="32"/>
          <w:szCs w:val="32"/>
        </w:rPr>
        <w:t>146</w:t>
      </w:r>
      <w:r>
        <w:rPr>
          <w:rStyle w:val="a3"/>
          <w:rFonts w:ascii="仿宋_GB2312" w:eastAsia="仿宋_GB2312" w:hint="eastAsia"/>
          <w:b w:val="0"/>
          <w:color w:val="000000"/>
          <w:sz w:val="32"/>
          <w:szCs w:val="32"/>
        </w:rPr>
        <w:t>%，决算数大于预算数的主要原因是工资福利</w:t>
      </w:r>
      <w:r w:rsidR="00EA34C3">
        <w:rPr>
          <w:rStyle w:val="a3"/>
          <w:rFonts w:ascii="仿宋_GB2312" w:eastAsia="仿宋_GB2312" w:hint="eastAsia"/>
          <w:b w:val="0"/>
          <w:color w:val="000000"/>
          <w:sz w:val="32"/>
          <w:szCs w:val="32"/>
        </w:rPr>
        <w:t>普调追加预算所致</w:t>
      </w:r>
      <w:r>
        <w:rPr>
          <w:rStyle w:val="a3"/>
          <w:rFonts w:ascii="仿宋_GB2312" w:eastAsia="仿宋_GB2312" w:hint="eastAsia"/>
          <w:b w:val="0"/>
          <w:color w:val="000000"/>
          <w:sz w:val="32"/>
          <w:szCs w:val="32"/>
        </w:rPr>
        <w:t>。</w:t>
      </w:r>
    </w:p>
    <w:p w:rsidR="004A6884" w:rsidRDefault="004A6884">
      <w:pPr>
        <w:spacing w:line="600" w:lineRule="exact"/>
        <w:ind w:firstLineChars="200" w:firstLine="643"/>
        <w:rPr>
          <w:rFonts w:ascii="仿宋_GB2312" w:eastAsia="仿宋_GB2312"/>
          <w:b/>
          <w:color w:val="000000"/>
          <w:sz w:val="32"/>
          <w:szCs w:val="32"/>
        </w:rPr>
      </w:pPr>
      <w:r>
        <w:rPr>
          <w:rStyle w:val="a3"/>
          <w:rFonts w:ascii="仿宋_GB2312" w:eastAsia="仿宋_GB2312" w:hint="eastAsia"/>
          <w:color w:val="000000"/>
          <w:sz w:val="32"/>
          <w:szCs w:val="32"/>
        </w:rPr>
        <w:t>2.社会保障和就业:2080505机关事业单位基本养老保险费</w:t>
      </w:r>
      <w:r>
        <w:rPr>
          <w:rStyle w:val="a3"/>
          <w:rFonts w:ascii="仿宋_GB2312" w:eastAsia="仿宋_GB2312" w:hint="eastAsia"/>
          <w:b w:val="0"/>
          <w:color w:val="000000"/>
          <w:sz w:val="32"/>
          <w:szCs w:val="32"/>
        </w:rPr>
        <w:t>支出决算为</w:t>
      </w:r>
      <w:r w:rsidR="00EA34C3" w:rsidRPr="00EA34C3">
        <w:rPr>
          <w:rStyle w:val="a3"/>
          <w:rFonts w:ascii="仿宋_GB2312" w:eastAsia="仿宋_GB2312"/>
          <w:b w:val="0"/>
          <w:color w:val="000000"/>
          <w:sz w:val="32"/>
          <w:szCs w:val="32"/>
        </w:rPr>
        <w:t>25.66</w:t>
      </w:r>
      <w:r>
        <w:rPr>
          <w:rStyle w:val="a3"/>
          <w:rFonts w:ascii="仿宋_GB2312" w:eastAsia="仿宋_GB2312" w:hint="eastAsia"/>
          <w:b w:val="0"/>
          <w:color w:val="000000"/>
          <w:sz w:val="32"/>
          <w:szCs w:val="32"/>
        </w:rPr>
        <w:t>万元，完成预算12</w:t>
      </w:r>
      <w:r w:rsidR="00EA34C3">
        <w:rPr>
          <w:rStyle w:val="a3"/>
          <w:rFonts w:ascii="仿宋_GB2312" w:eastAsia="仿宋_GB2312" w:hint="eastAsia"/>
          <w:b w:val="0"/>
          <w:color w:val="000000"/>
          <w:sz w:val="32"/>
          <w:szCs w:val="32"/>
        </w:rPr>
        <w:t>23</w:t>
      </w:r>
      <w:r>
        <w:rPr>
          <w:rStyle w:val="a3"/>
          <w:rFonts w:ascii="仿宋_GB2312" w:eastAsia="仿宋_GB2312" w:hint="eastAsia"/>
          <w:b w:val="0"/>
          <w:color w:val="000000"/>
          <w:sz w:val="32"/>
          <w:szCs w:val="32"/>
        </w:rPr>
        <w:t>%，决算数大于预算数的主要原因是养老保险基数有所提高。</w:t>
      </w:r>
      <w:r w:rsidRPr="00EA34C3">
        <w:rPr>
          <w:rStyle w:val="a3"/>
          <w:rFonts w:ascii="仿宋_GB2312" w:eastAsia="仿宋_GB2312" w:hint="eastAsia"/>
          <w:color w:val="000000"/>
          <w:sz w:val="32"/>
          <w:szCs w:val="32"/>
        </w:rPr>
        <w:t>2080506机关事业单位职业年金缴费</w:t>
      </w:r>
      <w:r w:rsidRPr="00EA34C3">
        <w:rPr>
          <w:rStyle w:val="a3"/>
          <w:rFonts w:ascii="仿宋_GB2312" w:eastAsia="仿宋_GB2312" w:hint="eastAsia"/>
          <w:b w:val="0"/>
          <w:color w:val="000000"/>
          <w:sz w:val="32"/>
          <w:szCs w:val="32"/>
        </w:rPr>
        <w:t>支出决算为</w:t>
      </w:r>
      <w:r w:rsidR="00EA34C3" w:rsidRPr="00EA34C3">
        <w:rPr>
          <w:rStyle w:val="a3"/>
          <w:rFonts w:ascii="仿宋_GB2312" w:eastAsia="仿宋_GB2312"/>
          <w:b w:val="0"/>
          <w:color w:val="000000"/>
          <w:sz w:val="32"/>
          <w:szCs w:val="32"/>
        </w:rPr>
        <w:t>3.12</w:t>
      </w:r>
      <w:r w:rsidRPr="00EA34C3">
        <w:rPr>
          <w:rStyle w:val="a3"/>
          <w:rFonts w:ascii="仿宋_GB2312" w:eastAsia="仿宋_GB2312" w:hint="eastAsia"/>
          <w:b w:val="0"/>
          <w:color w:val="000000"/>
          <w:sz w:val="32"/>
          <w:szCs w:val="32"/>
        </w:rPr>
        <w:t>万元</w:t>
      </w:r>
      <w:r>
        <w:rPr>
          <w:rStyle w:val="a3"/>
          <w:rFonts w:ascii="仿宋_GB2312" w:eastAsia="仿宋_GB2312" w:hint="eastAsia"/>
          <w:b w:val="0"/>
          <w:color w:val="000000"/>
          <w:sz w:val="32"/>
          <w:szCs w:val="32"/>
        </w:rPr>
        <w:t>，完成预算</w:t>
      </w:r>
      <w:r w:rsidR="00EA34C3">
        <w:rPr>
          <w:rStyle w:val="a3"/>
          <w:rFonts w:ascii="仿宋_GB2312" w:eastAsia="仿宋_GB2312" w:hint="eastAsia"/>
          <w:b w:val="0"/>
          <w:color w:val="000000"/>
          <w:sz w:val="32"/>
          <w:szCs w:val="32"/>
        </w:rPr>
        <w:t>100</w:t>
      </w:r>
      <w:r>
        <w:rPr>
          <w:rStyle w:val="a3"/>
          <w:rFonts w:ascii="仿宋_GB2312" w:eastAsia="仿宋_GB2312" w:hint="eastAsia"/>
          <w:b w:val="0"/>
          <w:color w:val="000000"/>
          <w:sz w:val="32"/>
          <w:szCs w:val="32"/>
        </w:rPr>
        <w:t>%</w:t>
      </w:r>
      <w:r w:rsidR="00EA34C3">
        <w:rPr>
          <w:rStyle w:val="a3"/>
          <w:rFonts w:ascii="仿宋_GB2312" w:eastAsia="仿宋_GB2312" w:hint="eastAsia"/>
          <w:b w:val="0"/>
          <w:color w:val="000000"/>
          <w:sz w:val="32"/>
          <w:szCs w:val="32"/>
        </w:rPr>
        <w:t>。</w:t>
      </w:r>
    </w:p>
    <w:p w:rsidR="004A6884" w:rsidRDefault="004A6884">
      <w:pPr>
        <w:spacing w:line="600" w:lineRule="exact"/>
        <w:ind w:firstLineChars="200" w:firstLine="643"/>
        <w:rPr>
          <w:rStyle w:val="a3"/>
          <w:rFonts w:ascii="仿宋_GB2312" w:eastAsia="仿宋_GB2312"/>
          <w:b w:val="0"/>
          <w:color w:val="000000"/>
          <w:sz w:val="32"/>
          <w:szCs w:val="32"/>
        </w:rPr>
      </w:pPr>
      <w:r>
        <w:rPr>
          <w:rStyle w:val="a3"/>
          <w:rFonts w:ascii="仿宋_GB2312" w:eastAsia="仿宋_GB2312" w:hint="eastAsia"/>
          <w:color w:val="000000"/>
          <w:sz w:val="32"/>
          <w:szCs w:val="32"/>
        </w:rPr>
        <w:t>3.医疗卫生与计划生育:2101101行政单位医疗</w:t>
      </w:r>
      <w:r>
        <w:rPr>
          <w:rStyle w:val="a3"/>
          <w:rFonts w:ascii="仿宋_GB2312" w:eastAsia="仿宋_GB2312" w:hint="eastAsia"/>
          <w:b w:val="0"/>
          <w:color w:val="000000"/>
          <w:sz w:val="32"/>
          <w:szCs w:val="32"/>
        </w:rPr>
        <w:t>支出决算为</w:t>
      </w:r>
      <w:r w:rsidR="00EA34C3" w:rsidRPr="00EA34C3">
        <w:rPr>
          <w:rStyle w:val="a3"/>
          <w:rFonts w:ascii="仿宋_GB2312" w:eastAsia="仿宋_GB2312"/>
          <w:b w:val="0"/>
          <w:color w:val="000000"/>
          <w:sz w:val="32"/>
          <w:szCs w:val="32"/>
        </w:rPr>
        <w:t>12.75</w:t>
      </w:r>
      <w:r>
        <w:rPr>
          <w:rStyle w:val="a3"/>
          <w:rFonts w:ascii="仿宋_GB2312" w:eastAsia="仿宋_GB2312" w:hint="eastAsia"/>
          <w:b w:val="0"/>
          <w:color w:val="000000"/>
          <w:sz w:val="32"/>
          <w:szCs w:val="32"/>
        </w:rPr>
        <w:t>万元，完成预算</w:t>
      </w:r>
      <w:r w:rsidR="00EA34C3">
        <w:rPr>
          <w:rStyle w:val="a3"/>
          <w:rFonts w:ascii="仿宋_GB2312" w:eastAsia="仿宋_GB2312" w:hint="eastAsia"/>
          <w:b w:val="0"/>
          <w:color w:val="000000"/>
          <w:sz w:val="32"/>
          <w:szCs w:val="32"/>
        </w:rPr>
        <w:t>100</w:t>
      </w:r>
      <w:r>
        <w:rPr>
          <w:rStyle w:val="a3"/>
          <w:rFonts w:ascii="仿宋_GB2312" w:eastAsia="仿宋_GB2312" w:hint="eastAsia"/>
          <w:b w:val="0"/>
          <w:color w:val="000000"/>
          <w:sz w:val="32"/>
          <w:szCs w:val="32"/>
        </w:rPr>
        <w:t>%。</w:t>
      </w:r>
    </w:p>
    <w:p w:rsidR="00EA34C3" w:rsidRDefault="004A6884">
      <w:pPr>
        <w:spacing w:line="600" w:lineRule="exact"/>
        <w:ind w:firstLineChars="200" w:firstLine="643"/>
        <w:rPr>
          <w:rStyle w:val="a3"/>
          <w:rFonts w:ascii="仿宋_GB2312" w:eastAsia="仿宋_GB2312"/>
          <w:b w:val="0"/>
          <w:color w:val="000000"/>
          <w:sz w:val="32"/>
          <w:szCs w:val="32"/>
        </w:rPr>
      </w:pPr>
      <w:r>
        <w:rPr>
          <w:rStyle w:val="a3"/>
          <w:rFonts w:ascii="仿宋_GB2312" w:eastAsia="仿宋_GB2312" w:hint="eastAsia"/>
          <w:color w:val="000000"/>
          <w:sz w:val="32"/>
          <w:szCs w:val="32"/>
        </w:rPr>
        <w:t>4.住房保障支出:2210201住房公积金</w:t>
      </w:r>
      <w:r>
        <w:rPr>
          <w:rStyle w:val="a3"/>
          <w:rFonts w:ascii="仿宋_GB2312" w:eastAsia="仿宋_GB2312" w:hint="eastAsia"/>
          <w:b w:val="0"/>
          <w:color w:val="000000"/>
          <w:sz w:val="32"/>
          <w:szCs w:val="32"/>
        </w:rPr>
        <w:t>支出决算为</w:t>
      </w:r>
      <w:r w:rsidR="00EA34C3" w:rsidRPr="00EA34C3">
        <w:rPr>
          <w:rStyle w:val="a3"/>
          <w:rFonts w:ascii="仿宋_GB2312" w:eastAsia="仿宋_GB2312"/>
          <w:b w:val="0"/>
          <w:color w:val="000000"/>
          <w:sz w:val="32"/>
          <w:szCs w:val="32"/>
        </w:rPr>
        <w:t>17.37</w:t>
      </w:r>
      <w:r>
        <w:rPr>
          <w:rStyle w:val="a3"/>
          <w:rFonts w:ascii="仿宋_GB2312" w:eastAsia="仿宋_GB2312" w:hint="eastAsia"/>
          <w:b w:val="0"/>
          <w:color w:val="000000"/>
          <w:sz w:val="32"/>
          <w:szCs w:val="32"/>
        </w:rPr>
        <w:t>万元，完成预算</w:t>
      </w:r>
      <w:r w:rsidR="00EA34C3">
        <w:rPr>
          <w:rStyle w:val="a3"/>
          <w:rFonts w:ascii="仿宋_GB2312" w:eastAsia="仿宋_GB2312" w:hint="eastAsia"/>
          <w:b w:val="0"/>
          <w:color w:val="000000"/>
          <w:sz w:val="32"/>
          <w:szCs w:val="32"/>
        </w:rPr>
        <w:t>100</w:t>
      </w:r>
      <w:r>
        <w:rPr>
          <w:rStyle w:val="a3"/>
          <w:rFonts w:ascii="仿宋_GB2312" w:eastAsia="仿宋_GB2312" w:hint="eastAsia"/>
          <w:b w:val="0"/>
          <w:color w:val="000000"/>
          <w:sz w:val="32"/>
          <w:szCs w:val="32"/>
        </w:rPr>
        <w:t>%</w:t>
      </w:r>
      <w:r w:rsidR="00EA34C3">
        <w:rPr>
          <w:rStyle w:val="a3"/>
          <w:rFonts w:ascii="仿宋_GB2312" w:eastAsia="仿宋_GB2312" w:hint="eastAsia"/>
          <w:b w:val="0"/>
          <w:color w:val="000000"/>
          <w:sz w:val="32"/>
          <w:szCs w:val="32"/>
        </w:rPr>
        <w:t>。</w:t>
      </w:r>
    </w:p>
    <w:p w:rsidR="004A6884" w:rsidRDefault="00EA34C3" w:rsidP="00EA34C3">
      <w:pPr>
        <w:spacing w:line="600" w:lineRule="exact"/>
        <w:ind w:firstLineChars="200" w:firstLine="640"/>
        <w:rPr>
          <w:rStyle w:val="a3"/>
          <w:rFonts w:ascii="仿宋_GB2312" w:eastAsia="仿宋_GB2312"/>
          <w:b w:val="0"/>
          <w:color w:val="000000"/>
          <w:sz w:val="32"/>
          <w:szCs w:val="32"/>
        </w:rPr>
      </w:pPr>
      <w:r>
        <w:rPr>
          <w:rStyle w:val="a3"/>
          <w:rFonts w:ascii="仿宋_GB2312" w:eastAsia="仿宋_GB2312" w:hint="eastAsia"/>
          <w:b w:val="0"/>
          <w:color w:val="000000"/>
          <w:sz w:val="32"/>
          <w:szCs w:val="32"/>
        </w:rPr>
        <w:t>5、其他支出：</w:t>
      </w:r>
      <w:r>
        <w:rPr>
          <w:rStyle w:val="a3"/>
          <w:rFonts w:ascii="仿宋_GB2312" w:eastAsia="仿宋_GB2312"/>
          <w:b w:val="0"/>
          <w:color w:val="000000"/>
          <w:sz w:val="32"/>
          <w:szCs w:val="32"/>
        </w:rPr>
        <w:t>229990</w:t>
      </w:r>
      <w:r>
        <w:rPr>
          <w:rStyle w:val="a3"/>
          <w:rFonts w:ascii="仿宋_GB2312" w:eastAsia="仿宋_GB2312" w:hint="eastAsia"/>
          <w:b w:val="0"/>
          <w:color w:val="000000"/>
          <w:sz w:val="32"/>
          <w:szCs w:val="32"/>
        </w:rPr>
        <w:t>1 其他支出，决算支出16万元，为团州委扶持青年创业资金。</w:t>
      </w:r>
    </w:p>
    <w:p w:rsidR="004A6884" w:rsidRDefault="004A6884">
      <w:pPr>
        <w:spacing w:line="600" w:lineRule="exact"/>
        <w:ind w:firstLine="640"/>
        <w:rPr>
          <w:rFonts w:ascii="黑体" w:eastAsia="黑体"/>
          <w:color w:val="000000"/>
          <w:sz w:val="32"/>
          <w:szCs w:val="32"/>
        </w:rPr>
      </w:pPr>
      <w:r>
        <w:rPr>
          <w:rFonts w:ascii="黑体" w:eastAsia="黑体" w:hint="eastAsia"/>
          <w:color w:val="000000"/>
          <w:sz w:val="32"/>
          <w:szCs w:val="32"/>
        </w:rPr>
        <w:t>六、一般公共预算财政拨款基本支出决算情况说明</w:t>
      </w:r>
    </w:p>
    <w:p w:rsidR="004A6884" w:rsidRDefault="004A6884">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201</w:t>
      </w:r>
      <w:r w:rsidR="00EA34C3">
        <w:rPr>
          <w:rFonts w:ascii="仿宋_GB2312" w:eastAsia="仿宋_GB2312" w:hint="eastAsia"/>
          <w:color w:val="000000"/>
          <w:sz w:val="32"/>
          <w:szCs w:val="32"/>
        </w:rPr>
        <w:t>8</w:t>
      </w:r>
      <w:r>
        <w:rPr>
          <w:rFonts w:ascii="仿宋_GB2312" w:eastAsia="仿宋_GB2312" w:hint="eastAsia"/>
          <w:color w:val="000000"/>
          <w:sz w:val="32"/>
          <w:szCs w:val="32"/>
        </w:rPr>
        <w:t>年度一般公共预算财政拨款基本支出</w:t>
      </w:r>
      <w:r w:rsidR="00EA34C3" w:rsidRPr="00EA34C3">
        <w:rPr>
          <w:rFonts w:ascii="仿宋_GB2312" w:eastAsia="仿宋_GB2312"/>
          <w:color w:val="000000"/>
          <w:sz w:val="32"/>
          <w:szCs w:val="32"/>
        </w:rPr>
        <w:t>109.23</w:t>
      </w:r>
      <w:r>
        <w:rPr>
          <w:rFonts w:ascii="仿宋_GB2312" w:eastAsia="仿宋_GB2312" w:hint="eastAsia"/>
          <w:color w:val="000000"/>
          <w:sz w:val="32"/>
          <w:szCs w:val="32"/>
        </w:rPr>
        <w:t>万元，其中：</w:t>
      </w:r>
    </w:p>
    <w:p w:rsidR="004A6884" w:rsidRDefault="004A6884" w:rsidP="001D43BA">
      <w:pPr>
        <w:rPr>
          <w:rFonts w:ascii="仿宋_GB2312" w:eastAsia="仿宋_GB2312"/>
          <w:color w:val="000000"/>
          <w:sz w:val="32"/>
          <w:szCs w:val="32"/>
        </w:rPr>
      </w:pPr>
      <w:r>
        <w:rPr>
          <w:rFonts w:ascii="仿宋_GB2312" w:eastAsia="仿宋_GB2312" w:hint="eastAsia"/>
          <w:color w:val="000000"/>
          <w:sz w:val="32"/>
          <w:szCs w:val="32"/>
        </w:rPr>
        <w:lastRenderedPageBreak/>
        <w:t>人员经费69.06万元，主要包括：基本工资</w:t>
      </w:r>
      <w:r w:rsidR="00EA34C3" w:rsidRPr="00EA34C3">
        <w:rPr>
          <w:rFonts w:ascii="仿宋_GB2312" w:eastAsia="仿宋_GB2312"/>
          <w:color w:val="000000"/>
          <w:sz w:val="32"/>
          <w:szCs w:val="32"/>
        </w:rPr>
        <w:t>15.86</w:t>
      </w:r>
      <w:r>
        <w:rPr>
          <w:rFonts w:ascii="仿宋_GB2312" w:eastAsia="仿宋_GB2312" w:hint="eastAsia"/>
          <w:color w:val="000000"/>
          <w:sz w:val="32"/>
          <w:szCs w:val="32"/>
        </w:rPr>
        <w:t>万元、津贴补贴</w:t>
      </w:r>
      <w:r w:rsidR="00EA34C3" w:rsidRPr="00EA34C3">
        <w:rPr>
          <w:rFonts w:ascii="仿宋_GB2312" w:eastAsia="仿宋_GB2312"/>
          <w:color w:val="000000"/>
          <w:sz w:val="32"/>
          <w:szCs w:val="32"/>
        </w:rPr>
        <w:t>24.55</w:t>
      </w:r>
      <w:r>
        <w:rPr>
          <w:rFonts w:ascii="仿宋_GB2312" w:eastAsia="仿宋_GB2312" w:hint="eastAsia"/>
          <w:color w:val="000000"/>
          <w:sz w:val="32"/>
          <w:szCs w:val="32"/>
        </w:rPr>
        <w:t>万元、奖金</w:t>
      </w:r>
      <w:r w:rsidR="00EA34C3" w:rsidRPr="00EA34C3">
        <w:rPr>
          <w:rFonts w:ascii="仿宋_GB2312" w:eastAsia="仿宋_GB2312"/>
          <w:color w:val="000000"/>
          <w:sz w:val="32"/>
          <w:szCs w:val="32"/>
        </w:rPr>
        <w:t>1.39</w:t>
      </w:r>
      <w:r>
        <w:rPr>
          <w:rFonts w:ascii="仿宋_GB2312" w:eastAsia="仿宋_GB2312" w:hint="eastAsia"/>
          <w:color w:val="000000"/>
          <w:sz w:val="32"/>
          <w:szCs w:val="32"/>
        </w:rPr>
        <w:t>万元、机关事业单位基本养老保险缴费</w:t>
      </w:r>
      <w:r w:rsidR="001D43BA" w:rsidRPr="001D43BA">
        <w:rPr>
          <w:rFonts w:ascii="仿宋_GB2312" w:eastAsia="仿宋_GB2312"/>
          <w:color w:val="000000"/>
          <w:sz w:val="32"/>
          <w:szCs w:val="32"/>
        </w:rPr>
        <w:t>25.66</w:t>
      </w:r>
      <w:r>
        <w:rPr>
          <w:rFonts w:ascii="仿宋_GB2312" w:eastAsia="仿宋_GB2312" w:hint="eastAsia"/>
          <w:color w:val="000000"/>
          <w:sz w:val="32"/>
          <w:szCs w:val="32"/>
        </w:rPr>
        <w:t>万元、职业年金缴费</w:t>
      </w:r>
      <w:r w:rsidR="001D43BA" w:rsidRPr="001D43BA">
        <w:rPr>
          <w:rFonts w:ascii="仿宋_GB2312" w:eastAsia="仿宋_GB2312"/>
          <w:color w:val="000000"/>
          <w:sz w:val="32"/>
          <w:szCs w:val="32"/>
        </w:rPr>
        <w:t>3.12</w:t>
      </w:r>
      <w:r>
        <w:rPr>
          <w:rFonts w:ascii="仿宋_GB2312" w:eastAsia="仿宋_GB2312" w:hint="eastAsia"/>
          <w:color w:val="000000"/>
          <w:sz w:val="32"/>
          <w:szCs w:val="32"/>
        </w:rPr>
        <w:t>万元、</w:t>
      </w:r>
      <w:r w:rsidR="001D43BA">
        <w:rPr>
          <w:rFonts w:ascii="仿宋_GB2312" w:eastAsia="仿宋_GB2312" w:hint="eastAsia"/>
          <w:color w:val="000000"/>
          <w:sz w:val="32"/>
          <w:szCs w:val="32"/>
        </w:rPr>
        <w:t>医疗保险</w:t>
      </w:r>
      <w:r w:rsidR="001D43BA" w:rsidRPr="001D43BA">
        <w:rPr>
          <w:rFonts w:ascii="仿宋_GB2312" w:eastAsia="仿宋_GB2312"/>
          <w:color w:val="000000"/>
          <w:sz w:val="32"/>
          <w:szCs w:val="32"/>
        </w:rPr>
        <w:t>12.75</w:t>
      </w:r>
      <w:r w:rsidR="001D43BA">
        <w:rPr>
          <w:rFonts w:ascii="仿宋_GB2312" w:eastAsia="仿宋_GB2312" w:hint="eastAsia"/>
          <w:color w:val="000000"/>
          <w:sz w:val="32"/>
          <w:szCs w:val="32"/>
        </w:rPr>
        <w:t>万元、</w:t>
      </w:r>
      <w:r>
        <w:rPr>
          <w:rFonts w:ascii="仿宋_GB2312" w:eastAsia="仿宋_GB2312" w:hint="eastAsia"/>
          <w:color w:val="000000"/>
          <w:sz w:val="32"/>
          <w:szCs w:val="32"/>
        </w:rPr>
        <w:t>其他社会保障缴费</w:t>
      </w:r>
      <w:r w:rsidR="001D43BA" w:rsidRPr="001D43BA">
        <w:rPr>
          <w:rFonts w:ascii="仿宋_GB2312" w:eastAsia="仿宋_GB2312"/>
          <w:color w:val="000000"/>
          <w:sz w:val="32"/>
          <w:szCs w:val="32"/>
        </w:rPr>
        <w:t>1.93</w:t>
      </w:r>
      <w:r>
        <w:rPr>
          <w:rFonts w:ascii="仿宋_GB2312" w:eastAsia="仿宋_GB2312" w:hint="eastAsia"/>
          <w:color w:val="000000"/>
          <w:sz w:val="32"/>
          <w:szCs w:val="32"/>
        </w:rPr>
        <w:t>万元、其他工资福利支出</w:t>
      </w:r>
      <w:r w:rsidR="001D43BA" w:rsidRPr="001D43BA">
        <w:rPr>
          <w:rFonts w:ascii="仿宋_GB2312" w:eastAsia="仿宋_GB2312"/>
          <w:color w:val="000000"/>
          <w:sz w:val="32"/>
          <w:szCs w:val="32"/>
        </w:rPr>
        <w:t>6.60</w:t>
      </w:r>
      <w:r>
        <w:rPr>
          <w:rFonts w:ascii="仿宋_GB2312" w:eastAsia="仿宋_GB2312" w:hint="eastAsia"/>
          <w:color w:val="000000"/>
          <w:sz w:val="32"/>
          <w:szCs w:val="32"/>
        </w:rPr>
        <w:t>万元、奖励金0.01万元、住房公积金</w:t>
      </w:r>
      <w:r w:rsidR="001D43BA" w:rsidRPr="001D43BA">
        <w:rPr>
          <w:rFonts w:ascii="仿宋_GB2312" w:eastAsia="仿宋_GB2312"/>
          <w:color w:val="000000"/>
          <w:sz w:val="32"/>
          <w:szCs w:val="32"/>
        </w:rPr>
        <w:t>17.37</w:t>
      </w:r>
      <w:r>
        <w:rPr>
          <w:rFonts w:ascii="仿宋_GB2312" w:eastAsia="仿宋_GB2312" w:hint="eastAsia"/>
          <w:color w:val="000000"/>
          <w:sz w:val="32"/>
          <w:szCs w:val="32"/>
        </w:rPr>
        <w:t>万元</w:t>
      </w:r>
      <w:r w:rsidR="001D43BA">
        <w:rPr>
          <w:rFonts w:ascii="仿宋_GB2312" w:eastAsia="仿宋_GB2312" w:hint="eastAsia"/>
          <w:color w:val="000000"/>
          <w:sz w:val="32"/>
          <w:szCs w:val="32"/>
        </w:rPr>
        <w:t>、</w:t>
      </w:r>
      <w:r w:rsidR="001D43BA" w:rsidRPr="001D43BA">
        <w:rPr>
          <w:rFonts w:ascii="仿宋_GB2312" w:eastAsia="仿宋_GB2312" w:hint="eastAsia"/>
          <w:color w:val="000000"/>
          <w:sz w:val="32"/>
          <w:szCs w:val="32"/>
        </w:rPr>
        <w:t>个人农业生产补贴</w:t>
      </w:r>
      <w:r w:rsidR="001D43BA">
        <w:rPr>
          <w:rFonts w:ascii="仿宋_GB2312" w:eastAsia="仿宋_GB2312" w:hint="eastAsia"/>
          <w:color w:val="000000"/>
          <w:sz w:val="32"/>
          <w:szCs w:val="32"/>
        </w:rPr>
        <w:t>16万元</w:t>
      </w:r>
      <w:r>
        <w:rPr>
          <w:rFonts w:ascii="仿宋_GB2312" w:eastAsia="仿宋_GB2312" w:hint="eastAsia"/>
          <w:color w:val="000000"/>
          <w:sz w:val="32"/>
          <w:szCs w:val="32"/>
        </w:rPr>
        <w:t>。</w:t>
      </w:r>
      <w:r>
        <w:rPr>
          <w:rFonts w:ascii="仿宋_GB2312" w:eastAsia="仿宋_GB2312" w:hint="eastAsia"/>
          <w:color w:val="000000"/>
          <w:sz w:val="32"/>
          <w:szCs w:val="32"/>
        </w:rPr>
        <w:br/>
        <w:t xml:space="preserve">　　公用经费</w:t>
      </w:r>
      <w:r w:rsidR="00EA34C3" w:rsidRPr="00EA34C3">
        <w:rPr>
          <w:rFonts w:ascii="仿宋_GB2312" w:eastAsia="仿宋_GB2312"/>
          <w:color w:val="000000"/>
          <w:sz w:val="32"/>
          <w:szCs w:val="32"/>
        </w:rPr>
        <w:t>27.11</w:t>
      </w:r>
      <w:r>
        <w:rPr>
          <w:rFonts w:ascii="仿宋_GB2312" w:eastAsia="仿宋_GB2312" w:hint="eastAsia"/>
          <w:color w:val="000000"/>
          <w:sz w:val="32"/>
          <w:szCs w:val="32"/>
        </w:rPr>
        <w:t>万元，主要包括：办公费</w:t>
      </w:r>
      <w:r w:rsidR="001D43BA" w:rsidRPr="001D43BA">
        <w:rPr>
          <w:rFonts w:ascii="仿宋_GB2312" w:eastAsia="仿宋_GB2312"/>
          <w:color w:val="000000"/>
          <w:sz w:val="32"/>
          <w:szCs w:val="32"/>
        </w:rPr>
        <w:t>13.51</w:t>
      </w:r>
      <w:r>
        <w:rPr>
          <w:rFonts w:ascii="仿宋_GB2312" w:eastAsia="仿宋_GB2312" w:hint="eastAsia"/>
          <w:color w:val="000000"/>
          <w:sz w:val="32"/>
          <w:szCs w:val="32"/>
        </w:rPr>
        <w:t>万元、电费0.3万元、邮电费</w:t>
      </w:r>
      <w:r w:rsidR="001D43BA" w:rsidRPr="001D43BA">
        <w:rPr>
          <w:rFonts w:ascii="仿宋_GB2312" w:eastAsia="仿宋_GB2312"/>
          <w:color w:val="000000"/>
          <w:sz w:val="32"/>
          <w:szCs w:val="32"/>
        </w:rPr>
        <w:t>0.48</w:t>
      </w:r>
      <w:r>
        <w:rPr>
          <w:rFonts w:ascii="仿宋_GB2312" w:eastAsia="仿宋_GB2312" w:hint="eastAsia"/>
          <w:color w:val="000000"/>
          <w:sz w:val="32"/>
          <w:szCs w:val="32"/>
        </w:rPr>
        <w:t>万元、</w:t>
      </w:r>
      <w:r w:rsidR="001D43BA">
        <w:rPr>
          <w:rFonts w:ascii="仿宋_GB2312" w:eastAsia="仿宋_GB2312" w:hint="eastAsia"/>
          <w:color w:val="000000"/>
          <w:sz w:val="32"/>
          <w:szCs w:val="32"/>
        </w:rPr>
        <w:t>取暖费0.3万元、物管费0.12万元、</w:t>
      </w:r>
      <w:r>
        <w:rPr>
          <w:rFonts w:ascii="仿宋_GB2312" w:eastAsia="仿宋_GB2312" w:hint="eastAsia"/>
          <w:color w:val="000000"/>
          <w:sz w:val="32"/>
          <w:szCs w:val="32"/>
        </w:rPr>
        <w:t>差旅费3.</w:t>
      </w:r>
      <w:r w:rsidR="001D43BA">
        <w:rPr>
          <w:rFonts w:ascii="仿宋_GB2312" w:eastAsia="仿宋_GB2312" w:hint="eastAsia"/>
          <w:color w:val="000000"/>
          <w:sz w:val="32"/>
          <w:szCs w:val="32"/>
        </w:rPr>
        <w:t>5</w:t>
      </w:r>
      <w:r>
        <w:rPr>
          <w:rFonts w:ascii="仿宋_GB2312" w:eastAsia="仿宋_GB2312" w:hint="eastAsia"/>
          <w:color w:val="000000"/>
          <w:sz w:val="32"/>
          <w:szCs w:val="32"/>
        </w:rPr>
        <w:t>万元、</w:t>
      </w:r>
      <w:r w:rsidR="001D43BA">
        <w:rPr>
          <w:rFonts w:ascii="仿宋_GB2312" w:eastAsia="仿宋_GB2312" w:hint="eastAsia"/>
          <w:color w:val="000000"/>
          <w:sz w:val="32"/>
          <w:szCs w:val="32"/>
        </w:rPr>
        <w:t>会议费</w:t>
      </w:r>
      <w:r w:rsidR="001D43BA" w:rsidRPr="001D43BA">
        <w:rPr>
          <w:rFonts w:ascii="仿宋_GB2312" w:eastAsia="仿宋_GB2312"/>
          <w:color w:val="000000"/>
          <w:sz w:val="32"/>
          <w:szCs w:val="32"/>
        </w:rPr>
        <w:t>0.13</w:t>
      </w:r>
      <w:r w:rsidR="001D43BA">
        <w:rPr>
          <w:rFonts w:ascii="仿宋_GB2312" w:eastAsia="仿宋_GB2312" w:hint="eastAsia"/>
          <w:color w:val="000000"/>
          <w:sz w:val="32"/>
          <w:szCs w:val="32"/>
        </w:rPr>
        <w:t>万元、</w:t>
      </w:r>
      <w:r>
        <w:rPr>
          <w:rFonts w:ascii="仿宋_GB2312" w:eastAsia="仿宋_GB2312" w:hint="eastAsia"/>
          <w:color w:val="000000"/>
          <w:sz w:val="32"/>
          <w:szCs w:val="32"/>
        </w:rPr>
        <w:t>劳务费</w:t>
      </w:r>
      <w:r w:rsidR="001D43BA" w:rsidRPr="001D43BA">
        <w:rPr>
          <w:rFonts w:ascii="仿宋_GB2312" w:eastAsia="仿宋_GB2312"/>
          <w:color w:val="000000"/>
          <w:sz w:val="32"/>
          <w:szCs w:val="32"/>
        </w:rPr>
        <w:t>6.37</w:t>
      </w:r>
      <w:r>
        <w:rPr>
          <w:rFonts w:ascii="仿宋_GB2312" w:eastAsia="仿宋_GB2312" w:hint="eastAsia"/>
          <w:color w:val="000000"/>
          <w:sz w:val="32"/>
          <w:szCs w:val="32"/>
        </w:rPr>
        <w:t>万元</w:t>
      </w:r>
      <w:r w:rsidR="001D43BA">
        <w:rPr>
          <w:rFonts w:ascii="仿宋_GB2312" w:eastAsia="仿宋_GB2312" w:hint="eastAsia"/>
          <w:color w:val="000000"/>
          <w:sz w:val="32"/>
          <w:szCs w:val="32"/>
        </w:rPr>
        <w:t>、其他交通费</w:t>
      </w:r>
      <w:r w:rsidR="001D43BA" w:rsidRPr="001D43BA">
        <w:rPr>
          <w:rFonts w:ascii="仿宋_GB2312" w:eastAsia="仿宋_GB2312"/>
          <w:color w:val="000000"/>
          <w:sz w:val="32"/>
          <w:szCs w:val="32"/>
        </w:rPr>
        <w:t>2.40</w:t>
      </w:r>
      <w:r w:rsidR="001D43BA">
        <w:rPr>
          <w:rFonts w:ascii="仿宋_GB2312" w:eastAsia="仿宋_GB2312" w:hint="eastAsia"/>
          <w:color w:val="000000"/>
          <w:sz w:val="32"/>
          <w:szCs w:val="32"/>
        </w:rPr>
        <w:t>万元</w:t>
      </w:r>
      <w:r>
        <w:rPr>
          <w:rFonts w:ascii="仿宋_GB2312" w:eastAsia="仿宋_GB2312" w:hint="eastAsia"/>
          <w:color w:val="000000"/>
          <w:sz w:val="32"/>
          <w:szCs w:val="32"/>
        </w:rPr>
        <w:t>。</w:t>
      </w:r>
    </w:p>
    <w:p w:rsidR="004A6884" w:rsidRDefault="004A6884">
      <w:pPr>
        <w:spacing w:line="600" w:lineRule="exact"/>
        <w:ind w:firstLine="640"/>
        <w:rPr>
          <w:rFonts w:ascii="黑体" w:eastAsia="黑体"/>
          <w:color w:val="000000"/>
          <w:sz w:val="32"/>
          <w:szCs w:val="32"/>
        </w:rPr>
      </w:pPr>
      <w:r>
        <w:rPr>
          <w:rFonts w:ascii="黑体" w:eastAsia="黑体" w:hint="eastAsia"/>
          <w:color w:val="000000"/>
          <w:sz w:val="32"/>
          <w:szCs w:val="32"/>
        </w:rPr>
        <w:t>七、“三公”经费财政拨款支出决算情况说明</w:t>
      </w:r>
    </w:p>
    <w:p w:rsidR="004A6884" w:rsidRDefault="004A6884">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（一）“三公”经费财政拨款支出决算总体情况说明</w:t>
      </w:r>
    </w:p>
    <w:p w:rsidR="004A6884" w:rsidRDefault="004A6884">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w:t>
      </w:r>
      <w:r w:rsidR="00106065">
        <w:rPr>
          <w:rFonts w:ascii="仿宋_GB2312" w:eastAsia="仿宋_GB2312" w:hint="eastAsia"/>
          <w:color w:val="000000"/>
          <w:sz w:val="32"/>
          <w:szCs w:val="32"/>
        </w:rPr>
        <w:t>8</w:t>
      </w:r>
      <w:r>
        <w:rPr>
          <w:rFonts w:ascii="仿宋_GB2312" w:eastAsia="仿宋_GB2312" w:hint="eastAsia"/>
          <w:color w:val="000000"/>
          <w:sz w:val="32"/>
          <w:szCs w:val="32"/>
        </w:rPr>
        <w:t>年度“三公”经费财政拨款支出决算为</w:t>
      </w:r>
      <w:r w:rsidR="00106065">
        <w:rPr>
          <w:rFonts w:ascii="仿宋_GB2312" w:eastAsia="仿宋_GB2312" w:hint="eastAsia"/>
          <w:color w:val="000000"/>
          <w:sz w:val="32"/>
          <w:szCs w:val="32"/>
        </w:rPr>
        <w:t>0</w:t>
      </w:r>
      <w:r>
        <w:rPr>
          <w:rFonts w:ascii="仿宋_GB2312" w:eastAsia="仿宋_GB2312" w:hint="eastAsia"/>
          <w:color w:val="000000"/>
          <w:sz w:val="32"/>
          <w:szCs w:val="32"/>
        </w:rPr>
        <w:t>万元，完成预算</w:t>
      </w:r>
      <w:r w:rsidR="00106065">
        <w:rPr>
          <w:rFonts w:ascii="仿宋_GB2312" w:eastAsia="仿宋_GB2312" w:hint="eastAsia"/>
          <w:color w:val="000000"/>
          <w:sz w:val="32"/>
          <w:szCs w:val="32"/>
        </w:rPr>
        <w:t>0</w:t>
      </w:r>
      <w:r>
        <w:rPr>
          <w:rFonts w:ascii="仿宋_GB2312" w:eastAsia="仿宋_GB2312" w:hint="eastAsia"/>
          <w:color w:val="000000"/>
          <w:sz w:val="32"/>
          <w:szCs w:val="32"/>
        </w:rPr>
        <w:t>%。</w:t>
      </w:r>
    </w:p>
    <w:p w:rsidR="004A6884" w:rsidRDefault="004A6884">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p>
    <w:p w:rsidR="004A6884" w:rsidRDefault="004A6884">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w:t>
      </w:r>
      <w:r w:rsidR="00106065">
        <w:rPr>
          <w:rFonts w:ascii="仿宋_GB2312" w:eastAsia="仿宋_GB2312" w:hint="eastAsia"/>
          <w:color w:val="000000"/>
          <w:sz w:val="32"/>
          <w:szCs w:val="32"/>
        </w:rPr>
        <w:t>8</w:t>
      </w:r>
      <w:r>
        <w:rPr>
          <w:rFonts w:ascii="仿宋_GB2312" w:eastAsia="仿宋_GB2312" w:hint="eastAsia"/>
          <w:color w:val="000000"/>
          <w:sz w:val="32"/>
          <w:szCs w:val="32"/>
        </w:rPr>
        <w:t>年度“三公”经费财政拨款支出决算中，因公出国（境）费支出决算0万元，占0%；公务用车购置及运行维护费支出决算</w:t>
      </w:r>
      <w:r w:rsidR="00106065">
        <w:rPr>
          <w:rFonts w:ascii="仿宋_GB2312" w:eastAsia="仿宋_GB2312" w:hint="eastAsia"/>
          <w:color w:val="000000"/>
          <w:sz w:val="32"/>
          <w:szCs w:val="32"/>
        </w:rPr>
        <w:t>0</w:t>
      </w:r>
      <w:r>
        <w:rPr>
          <w:rFonts w:ascii="仿宋_GB2312" w:eastAsia="仿宋_GB2312" w:hint="eastAsia"/>
          <w:color w:val="000000"/>
          <w:sz w:val="32"/>
          <w:szCs w:val="32"/>
        </w:rPr>
        <w:t>万元，占</w:t>
      </w:r>
      <w:r w:rsidR="00106065">
        <w:rPr>
          <w:rFonts w:ascii="仿宋_GB2312" w:eastAsia="仿宋_GB2312" w:hint="eastAsia"/>
          <w:color w:val="000000"/>
          <w:sz w:val="32"/>
          <w:szCs w:val="32"/>
        </w:rPr>
        <w:t>0</w:t>
      </w:r>
      <w:r>
        <w:rPr>
          <w:rFonts w:ascii="仿宋_GB2312" w:eastAsia="仿宋_GB2312" w:hint="eastAsia"/>
          <w:color w:val="000000"/>
          <w:sz w:val="32"/>
          <w:szCs w:val="32"/>
        </w:rPr>
        <w:t>%；公务接待费支出决算0万元，占0%。具体情况如下：</w:t>
      </w:r>
    </w:p>
    <w:p w:rsidR="004A6884" w:rsidRDefault="004A6884">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0万元。全年安排因公出国（境）团组0次，出国（境）0人。开支内容包括：…（团组名称、出访地点、取得成效）等。</w:t>
      </w:r>
    </w:p>
    <w:p w:rsidR="004A6884" w:rsidRDefault="004A6884">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lastRenderedPageBreak/>
        <w:t>因公出国（境）支出决算比201</w:t>
      </w:r>
      <w:r w:rsidR="00106065">
        <w:rPr>
          <w:rFonts w:ascii="仿宋_GB2312" w:eastAsia="仿宋_GB2312" w:hint="eastAsia"/>
          <w:color w:val="000000"/>
          <w:sz w:val="32"/>
          <w:szCs w:val="32"/>
        </w:rPr>
        <w:t>7</w:t>
      </w:r>
      <w:r>
        <w:rPr>
          <w:rFonts w:ascii="仿宋_GB2312" w:eastAsia="仿宋_GB2312" w:hint="eastAsia"/>
          <w:color w:val="000000"/>
          <w:sz w:val="32"/>
          <w:szCs w:val="32"/>
        </w:rPr>
        <w:t>年增加/减少0万元，增长/下降0%。主要原因是……。</w:t>
      </w:r>
    </w:p>
    <w:p w:rsidR="004A6884" w:rsidRDefault="004A6884">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2.公务用车购置及运行维护费支出</w:t>
      </w:r>
      <w:r w:rsidR="00106065">
        <w:rPr>
          <w:rFonts w:ascii="仿宋_GB2312" w:eastAsia="仿宋_GB2312" w:hint="eastAsia"/>
          <w:color w:val="000000"/>
          <w:sz w:val="32"/>
          <w:szCs w:val="32"/>
        </w:rPr>
        <w:t>0</w:t>
      </w:r>
      <w:r>
        <w:rPr>
          <w:rFonts w:ascii="仿宋_GB2312" w:eastAsia="仿宋_GB2312" w:hint="eastAsia"/>
          <w:color w:val="000000"/>
          <w:sz w:val="32"/>
          <w:szCs w:val="32"/>
        </w:rPr>
        <w:t>万元。其中：</w:t>
      </w:r>
    </w:p>
    <w:p w:rsidR="004A6884" w:rsidRDefault="004A6884">
      <w:pPr>
        <w:spacing w:line="600" w:lineRule="exact"/>
        <w:ind w:firstLineChars="200" w:firstLine="643"/>
        <w:rPr>
          <w:rFonts w:ascii="仿宋_GB2312" w:eastAsia="仿宋_GB2312"/>
          <w:b/>
          <w:color w:val="000000"/>
          <w:sz w:val="32"/>
          <w:szCs w:val="32"/>
        </w:rPr>
      </w:pP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0万元。全年按规定更新购置公务用车0辆，其中：轿0辆、金额0万元，越野车0辆、金额0万元，载客汽车0辆、金额0万元，主要用于…。截至201</w:t>
      </w:r>
      <w:r w:rsidR="00106065">
        <w:rPr>
          <w:rFonts w:ascii="仿宋_GB2312" w:eastAsia="仿宋_GB2312" w:hint="eastAsia"/>
          <w:color w:val="000000"/>
          <w:sz w:val="32"/>
          <w:szCs w:val="32"/>
        </w:rPr>
        <w:t>7</w:t>
      </w:r>
      <w:r>
        <w:rPr>
          <w:rFonts w:ascii="仿宋_GB2312" w:eastAsia="仿宋_GB2312" w:hint="eastAsia"/>
          <w:color w:val="000000"/>
          <w:sz w:val="32"/>
          <w:szCs w:val="32"/>
        </w:rPr>
        <w:t>年12月底，单位共有公务用车1辆，其中：轿车1辆、越野车0辆、载客汽车0辆</w:t>
      </w:r>
      <w:r w:rsidR="00106065">
        <w:rPr>
          <w:rFonts w:ascii="仿宋_GB2312" w:eastAsia="仿宋_GB2312" w:hint="eastAsia"/>
          <w:color w:val="000000"/>
          <w:sz w:val="32"/>
          <w:szCs w:val="32"/>
        </w:rPr>
        <w:t>，车辆正在报废</w:t>
      </w:r>
      <w:r>
        <w:rPr>
          <w:rFonts w:ascii="仿宋_GB2312" w:eastAsia="仿宋_GB2312" w:hint="eastAsia"/>
          <w:color w:val="000000"/>
          <w:sz w:val="32"/>
          <w:szCs w:val="32"/>
        </w:rPr>
        <w:t>。</w:t>
      </w:r>
    </w:p>
    <w:p w:rsidR="00106065" w:rsidRDefault="004A6884">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sidR="00106065">
        <w:rPr>
          <w:rFonts w:ascii="仿宋_GB2312" w:eastAsia="仿宋_GB2312" w:hint="eastAsia"/>
          <w:color w:val="000000"/>
          <w:sz w:val="32"/>
          <w:szCs w:val="32"/>
        </w:rPr>
        <w:t>0</w:t>
      </w:r>
      <w:r>
        <w:rPr>
          <w:rFonts w:ascii="仿宋_GB2312" w:eastAsia="仿宋_GB2312" w:hint="eastAsia"/>
          <w:color w:val="000000"/>
          <w:sz w:val="32"/>
          <w:szCs w:val="32"/>
        </w:rPr>
        <w:t>万元。</w:t>
      </w:r>
    </w:p>
    <w:p w:rsidR="004A6884" w:rsidRDefault="004A6884">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公务用车购置及运行维护费支出决算比201</w:t>
      </w:r>
      <w:r w:rsidR="00106065">
        <w:rPr>
          <w:rFonts w:ascii="仿宋_GB2312" w:eastAsia="仿宋_GB2312" w:hint="eastAsia"/>
          <w:color w:val="000000"/>
          <w:sz w:val="32"/>
          <w:szCs w:val="32"/>
        </w:rPr>
        <w:t>7</w:t>
      </w:r>
      <w:r>
        <w:rPr>
          <w:rFonts w:ascii="仿宋_GB2312" w:eastAsia="仿宋_GB2312" w:hint="eastAsia"/>
          <w:color w:val="000000"/>
          <w:sz w:val="32"/>
          <w:szCs w:val="32"/>
        </w:rPr>
        <w:t>年减少0.</w:t>
      </w:r>
      <w:r w:rsidR="00106065">
        <w:rPr>
          <w:rFonts w:ascii="仿宋_GB2312" w:eastAsia="仿宋_GB2312" w:hint="eastAsia"/>
          <w:color w:val="000000"/>
          <w:sz w:val="32"/>
          <w:szCs w:val="32"/>
        </w:rPr>
        <w:t>1</w:t>
      </w:r>
      <w:r>
        <w:rPr>
          <w:rFonts w:ascii="仿宋_GB2312" w:eastAsia="仿宋_GB2312" w:hint="eastAsia"/>
          <w:color w:val="000000"/>
          <w:sz w:val="32"/>
          <w:szCs w:val="32"/>
        </w:rPr>
        <w:t>万元，下降25%。主要原因是</w:t>
      </w:r>
      <w:r w:rsidR="00106065">
        <w:rPr>
          <w:rFonts w:ascii="仿宋_GB2312" w:eastAsia="仿宋_GB2312" w:hint="eastAsia"/>
          <w:color w:val="000000"/>
          <w:sz w:val="32"/>
          <w:szCs w:val="32"/>
        </w:rPr>
        <w:t>车辆报废未产生费用</w:t>
      </w:r>
      <w:r>
        <w:rPr>
          <w:rFonts w:ascii="仿宋_GB2312" w:eastAsia="仿宋_GB2312" w:hint="eastAsia"/>
          <w:color w:val="000000"/>
          <w:sz w:val="32"/>
          <w:szCs w:val="32"/>
        </w:rPr>
        <w:t>。</w:t>
      </w:r>
    </w:p>
    <w:p w:rsidR="004A6884" w:rsidRDefault="004A6884">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3.公务接待费支出</w:t>
      </w:r>
      <w:r>
        <w:rPr>
          <w:rFonts w:ascii="仿宋_GB2312" w:eastAsia="仿宋_GB2312" w:hint="eastAsia"/>
          <w:color w:val="000000"/>
          <w:sz w:val="32"/>
          <w:szCs w:val="32"/>
        </w:rPr>
        <w:t>0万元。主要用于执行公务、开展业务活动开支的交通费、住宿费、用餐费等。国内公务接待0批次，0人次（不包括陪同人员），共计支出0万元，具体内容包括：…（接待具体项目、金额）。其中：外事接待0批次，0人，共计支出0万元，主要用于接待</w:t>
      </w:r>
      <w:r>
        <w:rPr>
          <w:rFonts w:ascii="仿宋_GB2312" w:eastAsia="仿宋_GB2312"/>
          <w:color w:val="000000"/>
          <w:sz w:val="32"/>
          <w:szCs w:val="32"/>
        </w:rPr>
        <w:t>…</w:t>
      </w:r>
      <w:r>
        <w:rPr>
          <w:rFonts w:ascii="仿宋_GB2312" w:eastAsia="仿宋_GB2312" w:hint="eastAsia"/>
          <w:color w:val="000000"/>
          <w:sz w:val="32"/>
          <w:szCs w:val="32"/>
        </w:rPr>
        <w:t>（具体项目）。</w:t>
      </w:r>
    </w:p>
    <w:p w:rsidR="004A6884" w:rsidRDefault="004A6884">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公务接待费支出决算比2016年增加/减少0万元，增长/下降0%。主要原因是……。</w:t>
      </w:r>
    </w:p>
    <w:p w:rsidR="004A6884" w:rsidRDefault="004A6884">
      <w:pPr>
        <w:spacing w:line="600" w:lineRule="exact"/>
        <w:ind w:firstLine="640"/>
        <w:rPr>
          <w:rFonts w:ascii="黑体" w:eastAsia="黑体"/>
          <w:color w:val="000000"/>
          <w:sz w:val="32"/>
          <w:szCs w:val="32"/>
        </w:rPr>
      </w:pPr>
      <w:r>
        <w:rPr>
          <w:rFonts w:ascii="黑体" w:eastAsia="黑体" w:hint="eastAsia"/>
          <w:color w:val="000000"/>
          <w:sz w:val="32"/>
          <w:szCs w:val="32"/>
        </w:rPr>
        <w:t>八、政府性基金预算支出决算情况说明</w:t>
      </w:r>
    </w:p>
    <w:p w:rsidR="004A6884" w:rsidRDefault="004A6884">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2017年度政府性基金预算拨款支出0万元。</w:t>
      </w:r>
    </w:p>
    <w:p w:rsidR="004A6884" w:rsidRDefault="004A6884">
      <w:pPr>
        <w:spacing w:line="600" w:lineRule="exact"/>
        <w:ind w:firstLine="640"/>
        <w:rPr>
          <w:rFonts w:ascii="黑体" w:eastAsia="黑体"/>
          <w:color w:val="000000"/>
          <w:sz w:val="32"/>
          <w:szCs w:val="32"/>
        </w:rPr>
      </w:pPr>
      <w:r>
        <w:rPr>
          <w:rFonts w:ascii="黑体" w:eastAsia="黑体" w:hint="eastAsia"/>
          <w:color w:val="000000"/>
          <w:sz w:val="32"/>
          <w:szCs w:val="32"/>
        </w:rPr>
        <w:t>九、国有资本经营预算支出决算情况说明</w:t>
      </w:r>
    </w:p>
    <w:p w:rsidR="004A6884" w:rsidRDefault="004A6884">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2017年度国有资本经营预算拨款支出0万元。</w:t>
      </w:r>
    </w:p>
    <w:p w:rsidR="004A6884" w:rsidRDefault="004A6884">
      <w:pPr>
        <w:spacing w:line="600" w:lineRule="exact"/>
        <w:ind w:firstLineChars="200" w:firstLine="640"/>
        <w:rPr>
          <w:rFonts w:ascii="黑体" w:eastAsia="黑体"/>
          <w:color w:val="000000"/>
          <w:sz w:val="32"/>
          <w:szCs w:val="32"/>
        </w:rPr>
      </w:pPr>
      <w:r>
        <w:rPr>
          <w:rFonts w:ascii="黑体" w:eastAsia="黑体" w:hint="eastAsia"/>
          <w:color w:val="000000"/>
          <w:sz w:val="32"/>
          <w:szCs w:val="32"/>
        </w:rPr>
        <w:t>十、其他重要事项的情况说明</w:t>
      </w:r>
    </w:p>
    <w:p w:rsidR="004A6884" w:rsidRDefault="004A6884">
      <w:pPr>
        <w:spacing w:line="60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lastRenderedPageBreak/>
        <w:t>（一）机关运行经费支出情况</w:t>
      </w:r>
    </w:p>
    <w:p w:rsidR="004A6884" w:rsidRDefault="004A688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w:t>
      </w:r>
      <w:r w:rsidR="00106065">
        <w:rPr>
          <w:rFonts w:ascii="仿宋_GB2312" w:eastAsia="仿宋_GB2312" w:hint="eastAsia"/>
          <w:color w:val="000000"/>
          <w:sz w:val="32"/>
          <w:szCs w:val="32"/>
        </w:rPr>
        <w:t>8</w:t>
      </w:r>
      <w:r>
        <w:rPr>
          <w:rFonts w:ascii="仿宋_GB2312" w:eastAsia="仿宋_GB2312" w:hint="eastAsia"/>
          <w:color w:val="000000"/>
          <w:sz w:val="32"/>
          <w:szCs w:val="32"/>
        </w:rPr>
        <w:t>年度，团县委机关运行经费支出</w:t>
      </w:r>
      <w:r w:rsidR="00106065" w:rsidRPr="00106065">
        <w:rPr>
          <w:rFonts w:ascii="仿宋_GB2312" w:eastAsia="仿宋_GB2312"/>
          <w:color w:val="000000"/>
          <w:sz w:val="32"/>
          <w:szCs w:val="32"/>
        </w:rPr>
        <w:t>27.11</w:t>
      </w:r>
      <w:r>
        <w:rPr>
          <w:rFonts w:ascii="仿宋_GB2312" w:eastAsia="仿宋_GB2312" w:hint="eastAsia"/>
          <w:color w:val="000000"/>
          <w:sz w:val="32"/>
          <w:szCs w:val="32"/>
        </w:rPr>
        <w:t>万元，比201</w:t>
      </w:r>
      <w:r w:rsidR="00106065">
        <w:rPr>
          <w:rFonts w:ascii="仿宋_GB2312" w:eastAsia="仿宋_GB2312" w:hint="eastAsia"/>
          <w:color w:val="000000"/>
          <w:sz w:val="32"/>
          <w:szCs w:val="32"/>
        </w:rPr>
        <w:t>7</w:t>
      </w:r>
      <w:r>
        <w:rPr>
          <w:rFonts w:ascii="仿宋_GB2312" w:eastAsia="仿宋_GB2312" w:hint="eastAsia"/>
          <w:color w:val="000000"/>
          <w:sz w:val="32"/>
          <w:szCs w:val="32"/>
        </w:rPr>
        <w:t>年增加</w:t>
      </w:r>
      <w:r w:rsidR="00106065">
        <w:rPr>
          <w:rFonts w:ascii="仿宋_GB2312" w:eastAsia="仿宋_GB2312" w:hint="eastAsia"/>
          <w:color w:val="000000"/>
          <w:sz w:val="32"/>
          <w:szCs w:val="32"/>
        </w:rPr>
        <w:t>10.11</w:t>
      </w:r>
      <w:r>
        <w:rPr>
          <w:rFonts w:ascii="仿宋_GB2312" w:eastAsia="仿宋_GB2312" w:hint="eastAsia"/>
          <w:color w:val="000000"/>
          <w:sz w:val="32"/>
          <w:szCs w:val="32"/>
        </w:rPr>
        <w:t>万元，增长</w:t>
      </w:r>
      <w:r w:rsidR="00106065">
        <w:rPr>
          <w:rFonts w:ascii="仿宋_GB2312" w:eastAsia="仿宋_GB2312" w:hint="eastAsia"/>
          <w:color w:val="000000"/>
          <w:sz w:val="32"/>
          <w:szCs w:val="32"/>
        </w:rPr>
        <w:t>37.29</w:t>
      </w:r>
      <w:r>
        <w:rPr>
          <w:rFonts w:ascii="仿宋_GB2312" w:eastAsia="仿宋_GB2312" w:hint="eastAsia"/>
          <w:color w:val="000000"/>
          <w:sz w:val="32"/>
          <w:szCs w:val="32"/>
        </w:rPr>
        <w:t>%。</w:t>
      </w:r>
    </w:p>
    <w:p w:rsidR="004A6884" w:rsidRDefault="004A6884">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（二）政府采购支出情况</w:t>
      </w:r>
    </w:p>
    <w:p w:rsidR="004A6884" w:rsidRDefault="004A6884">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201</w:t>
      </w:r>
      <w:r w:rsidR="00106065">
        <w:rPr>
          <w:rFonts w:ascii="仿宋_GB2312" w:eastAsia="仿宋_GB2312" w:hint="eastAsia"/>
          <w:color w:val="000000"/>
          <w:sz w:val="32"/>
          <w:szCs w:val="32"/>
        </w:rPr>
        <w:t>8</w:t>
      </w:r>
      <w:r>
        <w:rPr>
          <w:rFonts w:ascii="仿宋_GB2312" w:eastAsia="仿宋_GB2312" w:hint="eastAsia"/>
          <w:color w:val="000000"/>
          <w:sz w:val="32"/>
          <w:szCs w:val="32"/>
        </w:rPr>
        <w:t>年度，团县委无政府采购支出。</w:t>
      </w:r>
    </w:p>
    <w:p w:rsidR="004A6884" w:rsidRDefault="004A6884">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（三）国有资产占有使用情况</w:t>
      </w:r>
    </w:p>
    <w:p w:rsidR="004A6884" w:rsidRDefault="004A6884">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截至201</w:t>
      </w:r>
      <w:r w:rsidR="00106065">
        <w:rPr>
          <w:rFonts w:ascii="仿宋_GB2312" w:eastAsia="仿宋_GB2312" w:hint="eastAsia"/>
          <w:color w:val="000000"/>
          <w:sz w:val="32"/>
          <w:szCs w:val="32"/>
        </w:rPr>
        <w:t>8</w:t>
      </w:r>
      <w:r>
        <w:rPr>
          <w:rFonts w:ascii="仿宋_GB2312" w:eastAsia="仿宋_GB2312" w:hint="eastAsia"/>
          <w:color w:val="000000"/>
          <w:sz w:val="32"/>
          <w:szCs w:val="32"/>
        </w:rPr>
        <w:t>年12月31日，团县委共有车辆1辆，其中：部级领导干部用车0辆、一般公务用车1辆、一般执法执勤用车0辆、特种专业技术用车0辆、其他用车0辆；单价50万元以上通用设备0台（套），单价100万元以上专用设备0台（套）。</w:t>
      </w:r>
    </w:p>
    <w:p w:rsidR="004A6884" w:rsidRDefault="004A6884">
      <w:pPr>
        <w:autoSpaceDE w:val="0"/>
        <w:autoSpaceDN w:val="0"/>
        <w:adjustRightInd w:val="0"/>
        <w:spacing w:line="600" w:lineRule="exact"/>
        <w:ind w:firstLineChars="200" w:firstLine="643"/>
        <w:jc w:val="left"/>
        <w:rPr>
          <w:rFonts w:ascii="仿宋_GB2312" w:eastAsia="仿宋_GB2312"/>
          <w:b/>
          <w:color w:val="000000"/>
          <w:sz w:val="32"/>
          <w:szCs w:val="32"/>
        </w:rPr>
      </w:pPr>
      <w:r>
        <w:rPr>
          <w:rFonts w:ascii="仿宋_GB2312" w:eastAsia="仿宋_GB2312" w:hint="eastAsia"/>
          <w:b/>
          <w:color w:val="000000"/>
          <w:sz w:val="32"/>
          <w:szCs w:val="32"/>
        </w:rPr>
        <w:t>（四）预算绩效情况</w:t>
      </w:r>
    </w:p>
    <w:p w:rsidR="004A6884" w:rsidRDefault="004A6884">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1.绩效目标管理情况。</w:t>
      </w:r>
    </w:p>
    <w:p w:rsidR="004A6884" w:rsidRDefault="004A6884">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按照预算绩效管理要求，本部门对201</w:t>
      </w:r>
      <w:r w:rsidR="00106065">
        <w:rPr>
          <w:rFonts w:ascii="仿宋_GB2312" w:eastAsia="仿宋_GB2312" w:hint="eastAsia"/>
          <w:color w:val="000000"/>
          <w:sz w:val="32"/>
          <w:szCs w:val="32"/>
        </w:rPr>
        <w:t>8</w:t>
      </w:r>
      <w:r>
        <w:rPr>
          <w:rFonts w:ascii="仿宋_GB2312" w:eastAsia="仿宋_GB2312" w:hint="eastAsia"/>
          <w:color w:val="000000"/>
          <w:sz w:val="32"/>
          <w:szCs w:val="32"/>
        </w:rPr>
        <w:t>年一般公共预算项目支出开展了绩效目标管理，共编制绩效目标2个，涉及财政资金</w:t>
      </w:r>
      <w:r w:rsidR="00106065" w:rsidRPr="00106065">
        <w:rPr>
          <w:rFonts w:ascii="仿宋_GB2312" w:eastAsia="仿宋_GB2312"/>
          <w:color w:val="000000"/>
          <w:sz w:val="32"/>
          <w:szCs w:val="32"/>
        </w:rPr>
        <w:t>152.34</w:t>
      </w:r>
      <w:r>
        <w:rPr>
          <w:rFonts w:ascii="仿宋_GB2312" w:eastAsia="仿宋_GB2312" w:hint="eastAsia"/>
          <w:color w:val="000000"/>
          <w:sz w:val="32"/>
          <w:szCs w:val="32"/>
        </w:rPr>
        <w:t>万元，覆盖率达到100%。</w:t>
      </w:r>
    </w:p>
    <w:p w:rsidR="003C6905" w:rsidRPr="00C269CB" w:rsidRDefault="003C6905" w:rsidP="003C6905">
      <w:pPr>
        <w:ind w:firstLineChars="200" w:firstLine="640"/>
        <w:rPr>
          <w:rFonts w:ascii="仿宋_GB2312" w:eastAsia="仿宋_GB2312"/>
          <w:color w:val="333333"/>
          <w:kern w:val="0"/>
          <w:sz w:val="32"/>
          <w:szCs w:val="32"/>
        </w:rPr>
      </w:pPr>
      <w:r w:rsidRPr="006401FF">
        <w:rPr>
          <w:rFonts w:ascii="仿宋_GB2312" w:eastAsia="仿宋_GB2312" w:hAnsi="仿宋" w:hint="eastAsia"/>
          <w:color w:val="333333"/>
          <w:kern w:val="0"/>
          <w:sz w:val="32"/>
          <w:szCs w:val="32"/>
        </w:rPr>
        <w:t>我</w:t>
      </w:r>
      <w:r>
        <w:rPr>
          <w:rFonts w:ascii="仿宋_GB2312" w:eastAsia="仿宋_GB2312" w:hAnsi="仿宋" w:hint="eastAsia"/>
          <w:color w:val="333333"/>
          <w:kern w:val="0"/>
          <w:sz w:val="32"/>
          <w:szCs w:val="32"/>
        </w:rPr>
        <w:t>委</w:t>
      </w:r>
      <w:r w:rsidRPr="006401FF">
        <w:rPr>
          <w:rFonts w:ascii="仿宋_GB2312" w:eastAsia="仿宋_GB2312" w:hint="eastAsia"/>
          <w:color w:val="333333"/>
          <w:kern w:val="0"/>
          <w:sz w:val="32"/>
          <w:szCs w:val="32"/>
        </w:rPr>
        <w:t>2018</w:t>
      </w:r>
      <w:r w:rsidRPr="006401FF">
        <w:rPr>
          <w:rFonts w:ascii="仿宋_GB2312" w:eastAsia="仿宋_GB2312" w:hAnsi="仿宋" w:hint="eastAsia"/>
          <w:color w:val="333333"/>
          <w:kern w:val="0"/>
          <w:sz w:val="32"/>
          <w:szCs w:val="32"/>
        </w:rPr>
        <w:t>年严格执行《预算法》按要求严格预算执行管理，按规定及时分配财力专项预算，按规定在一个月内分配上级专款，严格执行</w:t>
      </w:r>
      <w:r w:rsidRPr="006401FF">
        <w:rPr>
          <w:rFonts w:ascii="仿宋_GB2312" w:eastAsia="仿宋_GB2312" w:hint="eastAsia"/>
          <w:color w:val="333333"/>
          <w:kern w:val="0"/>
          <w:sz w:val="32"/>
          <w:szCs w:val="32"/>
        </w:rPr>
        <w:t>“</w:t>
      </w:r>
      <w:r w:rsidRPr="006401FF">
        <w:rPr>
          <w:rFonts w:ascii="仿宋_GB2312" w:eastAsia="仿宋_GB2312" w:hAnsi="仿宋" w:hint="eastAsia"/>
          <w:color w:val="333333"/>
          <w:kern w:val="0"/>
          <w:sz w:val="32"/>
          <w:szCs w:val="32"/>
        </w:rPr>
        <w:t>三公经费</w:t>
      </w:r>
      <w:r w:rsidRPr="006401FF">
        <w:rPr>
          <w:rFonts w:ascii="仿宋_GB2312" w:eastAsia="仿宋_GB2312" w:hint="eastAsia"/>
          <w:color w:val="333333"/>
          <w:kern w:val="0"/>
          <w:sz w:val="32"/>
          <w:szCs w:val="32"/>
        </w:rPr>
        <w:t>”</w:t>
      </w:r>
      <w:r w:rsidRPr="006401FF">
        <w:rPr>
          <w:rFonts w:ascii="仿宋_GB2312" w:eastAsia="仿宋_GB2312" w:hAnsi="仿宋" w:hint="eastAsia"/>
          <w:color w:val="333333"/>
          <w:kern w:val="0"/>
          <w:sz w:val="32"/>
          <w:szCs w:val="32"/>
        </w:rPr>
        <w:t>预算，无超预算支出。我</w:t>
      </w:r>
      <w:r>
        <w:rPr>
          <w:rFonts w:ascii="仿宋_GB2312" w:eastAsia="仿宋_GB2312" w:hAnsi="仿宋" w:hint="eastAsia"/>
          <w:color w:val="333333"/>
          <w:kern w:val="0"/>
          <w:sz w:val="32"/>
          <w:szCs w:val="32"/>
        </w:rPr>
        <w:t>委</w:t>
      </w:r>
      <w:r w:rsidRPr="006401FF">
        <w:rPr>
          <w:rFonts w:ascii="仿宋_GB2312" w:eastAsia="仿宋_GB2312" w:hAnsi="仿宋" w:hint="eastAsia"/>
          <w:color w:val="333333"/>
          <w:kern w:val="0"/>
          <w:sz w:val="32"/>
          <w:szCs w:val="32"/>
        </w:rPr>
        <w:t>认真贯彻落实中央和省委省政府相关规定，厉行节约，严格控制因公出国（境）费用、会议费、车辆购置及运行费用和公务接待经费。</w:t>
      </w:r>
      <w:r w:rsidRPr="00C269CB">
        <w:rPr>
          <w:rFonts w:ascii="仿宋_GB2312" w:eastAsia="仿宋_GB2312" w:hAnsi="仿宋" w:hint="eastAsia"/>
          <w:color w:val="333333"/>
          <w:kern w:val="0"/>
          <w:sz w:val="32"/>
          <w:szCs w:val="32"/>
        </w:rPr>
        <w:t>我</w:t>
      </w:r>
      <w:r>
        <w:rPr>
          <w:rFonts w:ascii="仿宋_GB2312" w:eastAsia="仿宋_GB2312" w:hAnsi="仿宋" w:hint="eastAsia"/>
          <w:color w:val="333333"/>
          <w:kern w:val="0"/>
          <w:sz w:val="32"/>
          <w:szCs w:val="32"/>
        </w:rPr>
        <w:t>委</w:t>
      </w:r>
      <w:r w:rsidRPr="00C269CB">
        <w:rPr>
          <w:rFonts w:ascii="仿宋_GB2312" w:eastAsia="仿宋_GB2312" w:hint="eastAsia"/>
          <w:color w:val="333333"/>
          <w:kern w:val="0"/>
          <w:sz w:val="32"/>
          <w:szCs w:val="32"/>
        </w:rPr>
        <w:t>2018</w:t>
      </w:r>
      <w:r w:rsidRPr="00C269CB">
        <w:rPr>
          <w:rFonts w:ascii="仿宋_GB2312" w:eastAsia="仿宋_GB2312" w:hAnsi="仿宋" w:hint="eastAsia"/>
          <w:color w:val="333333"/>
          <w:kern w:val="0"/>
          <w:sz w:val="32"/>
          <w:szCs w:val="32"/>
        </w:rPr>
        <w:t>年因公出国（境）费用</w:t>
      </w:r>
      <w:r w:rsidRPr="00C269CB">
        <w:rPr>
          <w:rFonts w:ascii="仿宋_GB2312" w:eastAsia="仿宋_GB2312" w:hint="eastAsia"/>
          <w:color w:val="333333"/>
          <w:kern w:val="0"/>
          <w:sz w:val="32"/>
          <w:szCs w:val="32"/>
        </w:rPr>
        <w:t>0</w:t>
      </w:r>
      <w:r w:rsidRPr="00C269CB">
        <w:rPr>
          <w:rFonts w:ascii="仿宋_GB2312" w:eastAsia="仿宋_GB2312" w:hAnsi="仿宋" w:hint="eastAsia"/>
          <w:color w:val="333333"/>
          <w:kern w:val="0"/>
          <w:sz w:val="32"/>
          <w:szCs w:val="32"/>
        </w:rPr>
        <w:t>元、会议费</w:t>
      </w:r>
      <w:r>
        <w:rPr>
          <w:rFonts w:ascii="仿宋_GB2312" w:eastAsia="仿宋_GB2312" w:hint="eastAsia"/>
          <w:color w:val="333333"/>
          <w:kern w:val="0"/>
          <w:sz w:val="32"/>
          <w:szCs w:val="32"/>
        </w:rPr>
        <w:t>0.13</w:t>
      </w:r>
      <w:r w:rsidRPr="00C269CB">
        <w:rPr>
          <w:rFonts w:ascii="仿宋_GB2312" w:eastAsia="仿宋_GB2312" w:hAnsi="仿宋" w:hint="eastAsia"/>
          <w:color w:val="333333"/>
          <w:kern w:val="0"/>
          <w:sz w:val="32"/>
          <w:szCs w:val="32"/>
        </w:rPr>
        <w:t>元、车辆购置及运行费用</w:t>
      </w:r>
      <w:r>
        <w:rPr>
          <w:rFonts w:ascii="仿宋_GB2312" w:eastAsia="仿宋_GB2312" w:hint="eastAsia"/>
          <w:color w:val="333333"/>
          <w:kern w:val="0"/>
          <w:sz w:val="32"/>
          <w:szCs w:val="32"/>
        </w:rPr>
        <w:t>0</w:t>
      </w:r>
      <w:r w:rsidRPr="00C269CB">
        <w:rPr>
          <w:rFonts w:ascii="仿宋_GB2312" w:eastAsia="仿宋_GB2312" w:hAnsi="仿宋" w:hint="eastAsia"/>
          <w:color w:val="333333"/>
          <w:kern w:val="0"/>
          <w:sz w:val="32"/>
          <w:szCs w:val="32"/>
        </w:rPr>
        <w:t>元、公务接待费</w:t>
      </w:r>
      <w:r>
        <w:rPr>
          <w:rFonts w:ascii="仿宋_GB2312" w:eastAsia="仿宋_GB2312" w:hint="eastAsia"/>
          <w:color w:val="333333"/>
          <w:kern w:val="0"/>
          <w:sz w:val="32"/>
          <w:szCs w:val="32"/>
        </w:rPr>
        <w:t>0</w:t>
      </w:r>
      <w:r>
        <w:rPr>
          <w:rFonts w:ascii="仿宋_GB2312" w:eastAsia="仿宋_GB2312" w:hint="eastAsia"/>
          <w:color w:val="333333"/>
          <w:kern w:val="0"/>
          <w:sz w:val="32"/>
          <w:szCs w:val="32"/>
        </w:rPr>
        <w:lastRenderedPageBreak/>
        <w:t>万</w:t>
      </w:r>
      <w:r w:rsidRPr="00C269CB">
        <w:rPr>
          <w:rFonts w:ascii="仿宋_GB2312" w:eastAsia="仿宋_GB2312" w:hAnsi="仿宋" w:hint="eastAsia"/>
          <w:color w:val="333333"/>
          <w:kern w:val="0"/>
          <w:sz w:val="32"/>
          <w:szCs w:val="32"/>
        </w:rPr>
        <w:t>元。严格控制水、电、气、燃油费用支出，比上年支出减少。</w:t>
      </w:r>
      <w:r w:rsidRPr="00C269CB">
        <w:rPr>
          <w:rFonts w:ascii="仿宋_GB2312" w:eastAsia="仿宋_GB2312" w:hint="eastAsia"/>
          <w:color w:val="333333"/>
          <w:kern w:val="0"/>
          <w:sz w:val="32"/>
          <w:szCs w:val="32"/>
        </w:rPr>
        <w:t>201</w:t>
      </w:r>
      <w:r>
        <w:rPr>
          <w:rFonts w:ascii="仿宋_GB2312" w:eastAsia="仿宋_GB2312" w:hint="eastAsia"/>
          <w:color w:val="333333"/>
          <w:kern w:val="0"/>
          <w:sz w:val="32"/>
          <w:szCs w:val="32"/>
        </w:rPr>
        <w:t>8</w:t>
      </w:r>
      <w:r w:rsidRPr="00C269CB">
        <w:rPr>
          <w:rFonts w:ascii="仿宋_GB2312" w:eastAsia="仿宋_GB2312" w:hAnsi="仿宋" w:hint="eastAsia"/>
          <w:color w:val="333333"/>
          <w:kern w:val="0"/>
          <w:sz w:val="32"/>
          <w:szCs w:val="32"/>
        </w:rPr>
        <w:t>年水费</w:t>
      </w:r>
      <w:r>
        <w:rPr>
          <w:rFonts w:ascii="仿宋_GB2312" w:eastAsia="仿宋_GB2312" w:hint="eastAsia"/>
          <w:color w:val="333333"/>
          <w:kern w:val="0"/>
          <w:sz w:val="32"/>
          <w:szCs w:val="32"/>
        </w:rPr>
        <w:t>0万</w:t>
      </w:r>
      <w:r w:rsidRPr="00C269CB">
        <w:rPr>
          <w:rFonts w:ascii="仿宋_GB2312" w:eastAsia="仿宋_GB2312" w:hAnsi="仿宋" w:hint="eastAsia"/>
          <w:color w:val="333333"/>
          <w:kern w:val="0"/>
          <w:sz w:val="32"/>
          <w:szCs w:val="32"/>
        </w:rPr>
        <w:t>元，电费</w:t>
      </w:r>
      <w:r>
        <w:rPr>
          <w:rFonts w:ascii="仿宋_GB2312" w:eastAsia="仿宋_GB2312" w:hint="eastAsia"/>
          <w:color w:val="333333"/>
          <w:kern w:val="0"/>
          <w:sz w:val="32"/>
          <w:szCs w:val="32"/>
        </w:rPr>
        <w:t>0.3万</w:t>
      </w:r>
      <w:r w:rsidRPr="00C269CB">
        <w:rPr>
          <w:rFonts w:ascii="仿宋_GB2312" w:eastAsia="仿宋_GB2312" w:hAnsi="仿宋" w:hint="eastAsia"/>
          <w:color w:val="333333"/>
          <w:kern w:val="0"/>
          <w:sz w:val="32"/>
          <w:szCs w:val="32"/>
        </w:rPr>
        <w:t>元。</w:t>
      </w:r>
    </w:p>
    <w:p w:rsidR="003C6905" w:rsidRPr="006401FF" w:rsidRDefault="003C6905" w:rsidP="003C6905">
      <w:pPr>
        <w:ind w:firstLineChars="200" w:firstLine="640"/>
        <w:rPr>
          <w:rFonts w:ascii="仿宋_GB2312" w:eastAsia="仿宋_GB2312"/>
          <w:color w:val="000000"/>
          <w:kern w:val="0"/>
          <w:sz w:val="32"/>
          <w:szCs w:val="32"/>
          <w:lang w:val="zh-CN"/>
        </w:rPr>
      </w:pPr>
      <w:r w:rsidRPr="006401FF">
        <w:rPr>
          <w:rFonts w:ascii="仿宋_GB2312" w:eastAsia="仿宋_GB2312" w:hint="eastAsia"/>
          <w:color w:val="333333"/>
          <w:kern w:val="0"/>
          <w:sz w:val="32"/>
          <w:szCs w:val="32"/>
        </w:rPr>
        <w:t>2018</w:t>
      </w:r>
      <w:r w:rsidRPr="006401FF">
        <w:rPr>
          <w:rFonts w:ascii="仿宋_GB2312" w:eastAsia="仿宋_GB2312" w:hAnsi="仿宋" w:hint="eastAsia"/>
          <w:color w:val="333333"/>
          <w:kern w:val="0"/>
          <w:sz w:val="32"/>
          <w:szCs w:val="32"/>
        </w:rPr>
        <w:t>年采购支出</w:t>
      </w:r>
      <w:r>
        <w:rPr>
          <w:rFonts w:ascii="仿宋_GB2312" w:eastAsia="仿宋_GB2312" w:hint="eastAsia"/>
          <w:color w:val="333333"/>
          <w:kern w:val="0"/>
          <w:sz w:val="32"/>
          <w:szCs w:val="32"/>
        </w:rPr>
        <w:t>0万</w:t>
      </w:r>
      <w:r w:rsidRPr="006401FF">
        <w:rPr>
          <w:rFonts w:ascii="仿宋_GB2312" w:eastAsia="仿宋_GB2312" w:hAnsi="仿宋" w:hint="eastAsia"/>
          <w:color w:val="333333"/>
          <w:kern w:val="0"/>
          <w:sz w:val="32"/>
          <w:szCs w:val="32"/>
        </w:rPr>
        <w:t>元，实施计划与政府采购预算的一致，执行的实施计划与备案的实施计划的一致。</w:t>
      </w:r>
      <w:r w:rsidRPr="006401FF">
        <w:rPr>
          <w:rFonts w:ascii="仿宋_GB2312" w:eastAsia="仿宋_GB2312" w:hint="eastAsia"/>
          <w:color w:val="333333"/>
          <w:kern w:val="0"/>
          <w:sz w:val="32"/>
          <w:szCs w:val="32"/>
        </w:rPr>
        <w:t>2018</w:t>
      </w:r>
      <w:r w:rsidRPr="006401FF">
        <w:rPr>
          <w:rFonts w:ascii="仿宋_GB2312" w:eastAsia="仿宋_GB2312" w:hAnsi="仿宋" w:hint="eastAsia"/>
          <w:color w:val="333333"/>
          <w:kern w:val="0"/>
          <w:sz w:val="32"/>
          <w:szCs w:val="32"/>
        </w:rPr>
        <w:t>年我</w:t>
      </w:r>
      <w:r>
        <w:rPr>
          <w:rFonts w:ascii="仿宋_GB2312" w:eastAsia="仿宋_GB2312" w:hAnsi="仿宋" w:hint="eastAsia"/>
          <w:color w:val="333333"/>
          <w:kern w:val="0"/>
          <w:sz w:val="32"/>
          <w:szCs w:val="32"/>
        </w:rPr>
        <w:t>委</w:t>
      </w:r>
      <w:r w:rsidRPr="006401FF">
        <w:rPr>
          <w:rFonts w:ascii="仿宋_GB2312" w:eastAsia="仿宋_GB2312" w:hAnsi="仿宋" w:hint="eastAsia"/>
          <w:color w:val="333333"/>
          <w:kern w:val="0"/>
          <w:sz w:val="32"/>
          <w:szCs w:val="32"/>
        </w:rPr>
        <w:t>将所有资产纳入资产管理信息系统，并按要求落实专人及时、准确、全面开展资产清查工作。</w:t>
      </w:r>
      <w:r w:rsidRPr="006401FF">
        <w:rPr>
          <w:rFonts w:ascii="仿宋_GB2312" w:eastAsia="仿宋_GB2312" w:hint="eastAsia"/>
          <w:color w:val="333333"/>
          <w:kern w:val="0"/>
          <w:sz w:val="32"/>
          <w:szCs w:val="32"/>
        </w:rPr>
        <w:t>2018</w:t>
      </w:r>
      <w:r w:rsidRPr="006401FF">
        <w:rPr>
          <w:rFonts w:ascii="仿宋_GB2312" w:eastAsia="仿宋_GB2312" w:hAnsi="仿宋" w:hint="eastAsia"/>
          <w:color w:val="333333"/>
          <w:kern w:val="0"/>
          <w:sz w:val="32"/>
          <w:szCs w:val="32"/>
        </w:rPr>
        <w:t>年我</w:t>
      </w:r>
      <w:r>
        <w:rPr>
          <w:rFonts w:ascii="仿宋_GB2312" w:eastAsia="仿宋_GB2312" w:hAnsi="仿宋" w:hint="eastAsia"/>
          <w:color w:val="333333"/>
          <w:kern w:val="0"/>
          <w:sz w:val="32"/>
          <w:szCs w:val="32"/>
        </w:rPr>
        <w:t>委</w:t>
      </w:r>
      <w:r w:rsidRPr="006401FF">
        <w:rPr>
          <w:rFonts w:ascii="仿宋_GB2312" w:eastAsia="仿宋_GB2312" w:hAnsi="仿宋" w:hint="eastAsia"/>
          <w:color w:val="333333"/>
          <w:kern w:val="0"/>
          <w:sz w:val="32"/>
          <w:szCs w:val="32"/>
        </w:rPr>
        <w:t>建立健全了内部控制制度，并严格执行；严格按照县财政通知要求公开预算、决算、部门整体绩效；严格按照县财政局要求对部门整体全面进行绩效评价，并及时上报财政，对绩效评价发现问题制定整改措施，并整改落实到位；严格按照县财政局文件要求及时进行自查，并上报材料，未发现违纪违规问题。</w:t>
      </w:r>
      <w:r w:rsidRPr="006401FF">
        <w:rPr>
          <w:rFonts w:ascii="仿宋_GB2312" w:eastAsia="仿宋_GB2312" w:hint="eastAsia"/>
          <w:color w:val="333333"/>
          <w:kern w:val="0"/>
          <w:sz w:val="32"/>
          <w:szCs w:val="32"/>
        </w:rPr>
        <w:t>2018</w:t>
      </w:r>
      <w:r w:rsidRPr="006401FF">
        <w:rPr>
          <w:rFonts w:ascii="仿宋_GB2312" w:eastAsia="仿宋_GB2312" w:hAnsi="仿宋" w:hint="eastAsia"/>
          <w:color w:val="333333"/>
          <w:kern w:val="0"/>
          <w:sz w:val="32"/>
          <w:szCs w:val="32"/>
        </w:rPr>
        <w:t>年我</w:t>
      </w:r>
      <w:r>
        <w:rPr>
          <w:rFonts w:ascii="仿宋_GB2312" w:eastAsia="仿宋_GB2312" w:hAnsi="仿宋" w:hint="eastAsia"/>
          <w:color w:val="333333"/>
          <w:kern w:val="0"/>
          <w:sz w:val="32"/>
          <w:szCs w:val="32"/>
        </w:rPr>
        <w:t>委</w:t>
      </w:r>
      <w:r w:rsidRPr="006401FF">
        <w:rPr>
          <w:rFonts w:ascii="仿宋_GB2312" w:eastAsia="仿宋_GB2312" w:hAnsi="仿宋" w:hint="eastAsia"/>
          <w:color w:val="333333"/>
          <w:kern w:val="0"/>
          <w:sz w:val="32"/>
          <w:szCs w:val="32"/>
        </w:rPr>
        <w:t>根据部门职能职责，认真完成县委县政府安排的各项专项工作任务及其他年度重点工作任务。</w:t>
      </w:r>
    </w:p>
    <w:p w:rsidR="003C6905" w:rsidRDefault="003C6905">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2018年我委整体绩效如下：</w:t>
      </w:r>
    </w:p>
    <w:p w:rsidR="003C6905" w:rsidRDefault="003C6905" w:rsidP="003C6905">
      <w:pPr>
        <w:widowControl/>
        <w:adjustRightInd w:val="0"/>
        <w:snapToGrid w:val="0"/>
        <w:spacing w:line="480" w:lineRule="exact"/>
        <w:ind w:firstLine="720"/>
        <w:jc w:val="left"/>
        <w:rPr>
          <w:rFonts w:eastAsia="仿宋_GB2312"/>
          <w:bCs/>
          <w:sz w:val="32"/>
          <w:szCs w:val="32"/>
        </w:rPr>
      </w:pPr>
      <w:r>
        <w:rPr>
          <w:rFonts w:ascii="仿宋_GB2312" w:eastAsia="仿宋_GB2312" w:hint="eastAsia"/>
          <w:bCs/>
          <w:sz w:val="32"/>
          <w:szCs w:val="32"/>
        </w:rPr>
        <w:t>一、</w:t>
      </w:r>
      <w:r w:rsidRPr="00551DBC">
        <w:rPr>
          <w:rFonts w:ascii="仿宋_GB2312" w:eastAsia="仿宋_GB2312" w:hint="eastAsia"/>
          <w:bCs/>
          <w:sz w:val="32"/>
          <w:szCs w:val="32"/>
        </w:rPr>
        <w:t>抓实青少年思想引领</w:t>
      </w:r>
      <w:r>
        <w:rPr>
          <w:rFonts w:ascii="仿宋_GB2312" w:eastAsia="仿宋_GB2312" w:hint="eastAsia"/>
          <w:bCs/>
          <w:sz w:val="32"/>
          <w:szCs w:val="32"/>
        </w:rPr>
        <w:t>：</w:t>
      </w:r>
      <w:r>
        <w:rPr>
          <w:rFonts w:eastAsia="仿宋_GB2312"/>
          <w:sz w:val="32"/>
          <w:szCs w:val="32"/>
        </w:rPr>
        <w:t>组织</w:t>
      </w:r>
      <w:r>
        <w:rPr>
          <w:rFonts w:eastAsia="仿宋_GB2312"/>
          <w:sz w:val="32"/>
          <w:szCs w:val="32"/>
        </w:rPr>
        <w:t>600</w:t>
      </w:r>
      <w:r>
        <w:rPr>
          <w:rFonts w:eastAsia="仿宋_GB2312"/>
          <w:sz w:val="32"/>
          <w:szCs w:val="32"/>
        </w:rPr>
        <w:t>余名青年学生赴烈士陵园、老街红军城等，开展爱国感恩教育</w:t>
      </w:r>
      <w:r>
        <w:rPr>
          <w:rFonts w:eastAsia="仿宋_GB2312" w:hint="eastAsia"/>
          <w:sz w:val="32"/>
          <w:szCs w:val="32"/>
        </w:rPr>
        <w:t>;</w:t>
      </w:r>
      <w:r w:rsidRPr="00551DBC">
        <w:rPr>
          <w:rFonts w:eastAsia="仿宋_GB2312"/>
          <w:color w:val="000000"/>
          <w:sz w:val="32"/>
          <w:szCs w:val="32"/>
        </w:rPr>
        <w:t xml:space="preserve"> </w:t>
      </w:r>
      <w:r>
        <w:rPr>
          <w:rFonts w:eastAsia="仿宋_GB2312"/>
          <w:color w:val="000000"/>
          <w:sz w:val="32"/>
          <w:szCs w:val="32"/>
        </w:rPr>
        <w:t>在金川县第二中学等</w:t>
      </w:r>
      <w:r>
        <w:rPr>
          <w:rFonts w:eastAsia="仿宋_GB2312"/>
          <w:color w:val="000000"/>
          <w:sz w:val="32"/>
          <w:szCs w:val="32"/>
        </w:rPr>
        <w:t>5</w:t>
      </w:r>
      <w:r>
        <w:rPr>
          <w:rFonts w:eastAsia="仿宋_GB2312"/>
          <w:color w:val="000000"/>
          <w:sz w:val="32"/>
          <w:szCs w:val="32"/>
        </w:rPr>
        <w:t>所中学举办了</w:t>
      </w:r>
      <w:r>
        <w:rPr>
          <w:rFonts w:eastAsia="仿宋_GB2312"/>
          <w:color w:val="000000"/>
          <w:sz w:val="32"/>
          <w:szCs w:val="32"/>
        </w:rPr>
        <w:t>“</w:t>
      </w:r>
      <w:r>
        <w:rPr>
          <w:rFonts w:eastAsia="仿宋_GB2312"/>
          <w:color w:val="000000"/>
          <w:sz w:val="32"/>
          <w:szCs w:val="32"/>
        </w:rPr>
        <w:t>新时代、新青年、新形象、新作为</w:t>
      </w:r>
      <w:r>
        <w:rPr>
          <w:rFonts w:eastAsia="仿宋_GB2312"/>
          <w:color w:val="000000"/>
          <w:sz w:val="32"/>
          <w:szCs w:val="32"/>
        </w:rPr>
        <w:t>”</w:t>
      </w:r>
      <w:r>
        <w:rPr>
          <w:rFonts w:eastAsia="仿宋_GB2312"/>
          <w:color w:val="000000"/>
          <w:sz w:val="32"/>
          <w:szCs w:val="32"/>
        </w:rPr>
        <w:t>主题团日活动</w:t>
      </w:r>
      <w:r>
        <w:rPr>
          <w:rFonts w:eastAsia="仿宋_GB2312" w:hint="eastAsia"/>
          <w:color w:val="000000"/>
          <w:sz w:val="32"/>
          <w:szCs w:val="32"/>
        </w:rPr>
        <w:t>;</w:t>
      </w:r>
      <w:r w:rsidRPr="00551DBC">
        <w:rPr>
          <w:rFonts w:eastAsia="仿宋_GB2312"/>
          <w:bCs/>
          <w:sz w:val="32"/>
          <w:szCs w:val="32"/>
        </w:rPr>
        <w:t xml:space="preserve"> </w:t>
      </w:r>
      <w:r>
        <w:rPr>
          <w:rFonts w:eastAsia="仿宋_GB2312"/>
          <w:bCs/>
          <w:sz w:val="32"/>
          <w:szCs w:val="32"/>
        </w:rPr>
        <w:t>始终把办好</w:t>
      </w:r>
      <w:r>
        <w:rPr>
          <w:rFonts w:eastAsia="仿宋_GB2312"/>
          <w:bCs/>
          <w:sz w:val="32"/>
          <w:szCs w:val="32"/>
        </w:rPr>
        <w:t>“</w:t>
      </w:r>
      <w:r>
        <w:rPr>
          <w:rFonts w:eastAsia="仿宋_GB2312"/>
          <w:bCs/>
          <w:sz w:val="32"/>
          <w:szCs w:val="32"/>
        </w:rPr>
        <w:t>梨乡青年</w:t>
      </w:r>
      <w:r>
        <w:rPr>
          <w:rFonts w:eastAsia="仿宋_GB2312"/>
          <w:bCs/>
          <w:sz w:val="32"/>
          <w:szCs w:val="32"/>
        </w:rPr>
        <w:t>”</w:t>
      </w:r>
      <w:r>
        <w:rPr>
          <w:rFonts w:eastAsia="仿宋_GB2312"/>
          <w:bCs/>
          <w:sz w:val="32"/>
          <w:szCs w:val="32"/>
        </w:rPr>
        <w:t>自媒体平台摆在突出位置，紧紧抓住</w:t>
      </w:r>
      <w:r>
        <w:rPr>
          <w:rFonts w:eastAsia="仿宋_GB2312"/>
          <w:bCs/>
          <w:sz w:val="32"/>
          <w:szCs w:val="32"/>
        </w:rPr>
        <w:t>“</w:t>
      </w:r>
      <w:r>
        <w:rPr>
          <w:rFonts w:eastAsia="仿宋_GB2312"/>
          <w:bCs/>
          <w:sz w:val="32"/>
          <w:szCs w:val="32"/>
        </w:rPr>
        <w:t>宣传党的声音、弘扬正能量</w:t>
      </w:r>
      <w:r>
        <w:rPr>
          <w:rFonts w:eastAsia="仿宋_GB2312"/>
          <w:bCs/>
          <w:sz w:val="32"/>
          <w:szCs w:val="32"/>
        </w:rPr>
        <w:t>”</w:t>
      </w:r>
      <w:r>
        <w:rPr>
          <w:rFonts w:eastAsia="仿宋_GB2312"/>
          <w:bCs/>
          <w:sz w:val="32"/>
          <w:szCs w:val="32"/>
        </w:rPr>
        <w:t>这一主线，坚持高质量、高标准，全年发布文章</w:t>
      </w:r>
      <w:r>
        <w:rPr>
          <w:rFonts w:eastAsia="仿宋_GB2312"/>
          <w:bCs/>
          <w:sz w:val="32"/>
          <w:szCs w:val="32"/>
        </w:rPr>
        <w:t>300</w:t>
      </w:r>
      <w:r>
        <w:rPr>
          <w:rFonts w:eastAsia="仿宋_GB2312"/>
          <w:bCs/>
          <w:sz w:val="32"/>
          <w:szCs w:val="32"/>
        </w:rPr>
        <w:t>余篇，其中超过</w:t>
      </w:r>
      <w:r>
        <w:rPr>
          <w:rFonts w:eastAsia="仿宋_GB2312"/>
          <w:bCs/>
          <w:sz w:val="32"/>
          <w:szCs w:val="32"/>
        </w:rPr>
        <w:t>60%</w:t>
      </w:r>
      <w:r>
        <w:rPr>
          <w:rFonts w:eastAsia="仿宋_GB2312"/>
          <w:bCs/>
          <w:sz w:val="32"/>
          <w:szCs w:val="32"/>
        </w:rPr>
        <w:t>为原创，阅读量超过百万人次，位居全州前列，在全县青年群体中具有广泛的影响力。</w:t>
      </w:r>
    </w:p>
    <w:p w:rsidR="003C6905" w:rsidRDefault="003C6905" w:rsidP="003C6905">
      <w:pPr>
        <w:widowControl/>
        <w:adjustRightInd w:val="0"/>
        <w:snapToGrid w:val="0"/>
        <w:spacing w:line="480" w:lineRule="exact"/>
        <w:ind w:firstLine="720"/>
        <w:jc w:val="left"/>
        <w:rPr>
          <w:rFonts w:eastAsia="仿宋_GB2312"/>
          <w:color w:val="000000"/>
          <w:sz w:val="32"/>
          <w:szCs w:val="32"/>
        </w:rPr>
      </w:pPr>
      <w:r>
        <w:rPr>
          <w:rFonts w:eastAsia="仿宋_GB2312" w:hint="eastAsia"/>
          <w:bCs/>
          <w:sz w:val="32"/>
          <w:szCs w:val="32"/>
        </w:rPr>
        <w:t>二、</w:t>
      </w:r>
      <w:r w:rsidRPr="00551DBC">
        <w:rPr>
          <w:rFonts w:ascii="仿宋_GB2312" w:eastAsia="仿宋_GB2312" w:hint="eastAsia"/>
          <w:bCs/>
          <w:color w:val="000000"/>
          <w:sz w:val="32"/>
          <w:szCs w:val="32"/>
        </w:rPr>
        <w:t>自觉服务全县工作大局</w:t>
      </w:r>
      <w:r>
        <w:rPr>
          <w:rFonts w:ascii="仿宋_GB2312" w:eastAsia="仿宋_GB2312" w:hint="eastAsia"/>
          <w:bCs/>
          <w:color w:val="000000"/>
          <w:sz w:val="32"/>
          <w:szCs w:val="32"/>
        </w:rPr>
        <w:t>：</w:t>
      </w:r>
      <w:r>
        <w:rPr>
          <w:rFonts w:eastAsia="仿宋_GB2312"/>
          <w:color w:val="000000"/>
          <w:sz w:val="32"/>
          <w:szCs w:val="32"/>
        </w:rPr>
        <w:t>聚焦脱贫攻坚主战场，开展志愿服务活动</w:t>
      </w:r>
      <w:r>
        <w:rPr>
          <w:rFonts w:eastAsia="仿宋_GB2312"/>
          <w:color w:val="000000"/>
          <w:sz w:val="32"/>
          <w:szCs w:val="32"/>
        </w:rPr>
        <w:t>230</w:t>
      </w:r>
      <w:r>
        <w:rPr>
          <w:rFonts w:eastAsia="仿宋_GB2312"/>
          <w:color w:val="000000"/>
          <w:sz w:val="32"/>
          <w:szCs w:val="32"/>
        </w:rPr>
        <w:t>余次</w:t>
      </w:r>
      <w:r>
        <w:rPr>
          <w:rFonts w:eastAsia="仿宋_GB2312" w:hint="eastAsia"/>
          <w:color w:val="000000"/>
          <w:sz w:val="32"/>
          <w:szCs w:val="32"/>
        </w:rPr>
        <w:t>；</w:t>
      </w:r>
      <w:r>
        <w:rPr>
          <w:rFonts w:eastAsia="仿宋_GB2312"/>
          <w:color w:val="000000"/>
          <w:sz w:val="32"/>
          <w:szCs w:val="32"/>
        </w:rPr>
        <w:t>金川古树梨花节、全省藏区核心</w:t>
      </w:r>
      <w:r>
        <w:rPr>
          <w:rFonts w:eastAsia="仿宋_GB2312"/>
          <w:color w:val="000000"/>
          <w:sz w:val="32"/>
          <w:szCs w:val="32"/>
        </w:rPr>
        <w:lastRenderedPageBreak/>
        <w:t>价值观现场会、全州</w:t>
      </w:r>
      <w:r>
        <w:rPr>
          <w:rFonts w:eastAsia="仿宋_GB2312"/>
          <w:color w:val="000000"/>
          <w:sz w:val="32"/>
          <w:szCs w:val="32"/>
        </w:rPr>
        <w:t>“</w:t>
      </w:r>
      <w:r>
        <w:rPr>
          <w:rFonts w:eastAsia="仿宋_GB2312"/>
          <w:color w:val="000000"/>
          <w:sz w:val="32"/>
          <w:szCs w:val="32"/>
        </w:rPr>
        <w:t>先锋堡垒</w:t>
      </w:r>
      <w:r>
        <w:rPr>
          <w:rFonts w:eastAsia="仿宋_GB2312"/>
          <w:color w:val="000000"/>
          <w:sz w:val="32"/>
          <w:szCs w:val="32"/>
        </w:rPr>
        <w:t>·</w:t>
      </w:r>
      <w:r>
        <w:rPr>
          <w:rFonts w:eastAsia="仿宋_GB2312"/>
          <w:color w:val="000000"/>
          <w:sz w:val="32"/>
          <w:szCs w:val="32"/>
        </w:rPr>
        <w:t>全域提升</w:t>
      </w:r>
      <w:r>
        <w:rPr>
          <w:rFonts w:eastAsia="仿宋_GB2312"/>
          <w:color w:val="000000"/>
          <w:sz w:val="32"/>
          <w:szCs w:val="32"/>
        </w:rPr>
        <w:t>”</w:t>
      </w:r>
      <w:r>
        <w:rPr>
          <w:rFonts w:eastAsia="仿宋_GB2312"/>
          <w:color w:val="000000"/>
          <w:sz w:val="32"/>
          <w:szCs w:val="32"/>
        </w:rPr>
        <w:t>党建现场会等重要会议、重大活动</w:t>
      </w:r>
      <w:r>
        <w:rPr>
          <w:rFonts w:eastAsia="仿宋_GB2312" w:hint="eastAsia"/>
          <w:color w:val="000000"/>
          <w:sz w:val="32"/>
          <w:szCs w:val="32"/>
        </w:rPr>
        <w:t>期间</w:t>
      </w:r>
      <w:r>
        <w:rPr>
          <w:rFonts w:eastAsia="仿宋_GB2312"/>
          <w:color w:val="000000"/>
          <w:sz w:val="32"/>
          <w:szCs w:val="32"/>
        </w:rPr>
        <w:t>，组织</w:t>
      </w:r>
      <w:r>
        <w:rPr>
          <w:rFonts w:eastAsia="仿宋_GB2312"/>
          <w:color w:val="000000"/>
          <w:sz w:val="32"/>
          <w:szCs w:val="32"/>
        </w:rPr>
        <w:t>200</w:t>
      </w:r>
      <w:r>
        <w:rPr>
          <w:rFonts w:eastAsia="仿宋_GB2312"/>
          <w:color w:val="000000"/>
          <w:sz w:val="32"/>
          <w:szCs w:val="32"/>
        </w:rPr>
        <w:t>余名青年志愿者</w:t>
      </w:r>
      <w:r>
        <w:rPr>
          <w:rFonts w:eastAsia="仿宋_GB2312" w:hint="eastAsia"/>
          <w:color w:val="000000"/>
          <w:sz w:val="32"/>
          <w:szCs w:val="32"/>
        </w:rPr>
        <w:t>参与</w:t>
      </w:r>
      <w:r>
        <w:rPr>
          <w:rFonts w:eastAsia="仿宋_GB2312"/>
          <w:color w:val="000000"/>
          <w:sz w:val="32"/>
          <w:szCs w:val="32"/>
        </w:rPr>
        <w:t>政务接待、礼仪服务工作，展现了金川青年的良好形象</w:t>
      </w:r>
      <w:r>
        <w:rPr>
          <w:rFonts w:eastAsia="仿宋_GB2312" w:hint="eastAsia"/>
          <w:color w:val="000000"/>
          <w:sz w:val="32"/>
          <w:szCs w:val="32"/>
        </w:rPr>
        <w:t>；助力青年创业就业，实施阿坝州青年创业专项扶持项目</w:t>
      </w:r>
      <w:r>
        <w:rPr>
          <w:rFonts w:eastAsia="仿宋_GB2312" w:hint="eastAsia"/>
          <w:color w:val="000000"/>
          <w:sz w:val="32"/>
          <w:szCs w:val="32"/>
        </w:rPr>
        <w:t>4</w:t>
      </w:r>
      <w:r>
        <w:rPr>
          <w:rFonts w:eastAsia="仿宋_GB2312" w:hint="eastAsia"/>
          <w:color w:val="000000"/>
          <w:sz w:val="32"/>
          <w:szCs w:val="32"/>
        </w:rPr>
        <w:t>个，扶持资金</w:t>
      </w:r>
      <w:r>
        <w:rPr>
          <w:rFonts w:eastAsia="仿宋_GB2312" w:hint="eastAsia"/>
          <w:color w:val="000000"/>
          <w:sz w:val="32"/>
          <w:szCs w:val="32"/>
        </w:rPr>
        <w:t>10.5</w:t>
      </w:r>
      <w:r>
        <w:rPr>
          <w:rFonts w:eastAsia="仿宋_GB2312" w:hint="eastAsia"/>
          <w:color w:val="000000"/>
          <w:sz w:val="32"/>
          <w:szCs w:val="32"/>
        </w:rPr>
        <w:t>万元。</w:t>
      </w:r>
    </w:p>
    <w:p w:rsidR="003C6905" w:rsidRPr="006401FF" w:rsidRDefault="003C6905" w:rsidP="003C6905">
      <w:pPr>
        <w:widowControl/>
        <w:adjustRightInd w:val="0"/>
        <w:snapToGrid w:val="0"/>
        <w:spacing w:line="480" w:lineRule="exact"/>
        <w:ind w:firstLine="720"/>
        <w:jc w:val="left"/>
        <w:rPr>
          <w:rFonts w:ascii="仿宋_GB2312" w:eastAsia="仿宋_GB2312"/>
          <w:color w:val="000000"/>
          <w:kern w:val="0"/>
          <w:sz w:val="32"/>
          <w:lang w:val="zh-CN"/>
        </w:rPr>
      </w:pPr>
      <w:r>
        <w:rPr>
          <w:rFonts w:eastAsia="仿宋_GB2312" w:hint="eastAsia"/>
          <w:color w:val="000000"/>
          <w:sz w:val="32"/>
          <w:szCs w:val="32"/>
        </w:rPr>
        <w:t>三、</w:t>
      </w:r>
      <w:r w:rsidRPr="00551DBC">
        <w:rPr>
          <w:rFonts w:ascii="仿宋_GB2312" w:eastAsia="仿宋_GB2312" w:hint="eastAsia"/>
          <w:bCs/>
          <w:color w:val="000000"/>
          <w:sz w:val="32"/>
          <w:szCs w:val="32"/>
        </w:rPr>
        <w:t>服务青少年健康成长</w:t>
      </w:r>
      <w:r>
        <w:rPr>
          <w:rFonts w:ascii="仿宋_GB2312" w:eastAsia="仿宋_GB2312" w:hint="eastAsia"/>
          <w:bCs/>
          <w:color w:val="000000"/>
          <w:sz w:val="32"/>
          <w:szCs w:val="32"/>
        </w:rPr>
        <w:t>：</w:t>
      </w:r>
      <w:r>
        <w:rPr>
          <w:rFonts w:eastAsia="仿宋_GB2312"/>
          <w:color w:val="000000"/>
          <w:sz w:val="32"/>
          <w:szCs w:val="32"/>
        </w:rPr>
        <w:t>开展了第三季</w:t>
      </w:r>
      <w:r>
        <w:rPr>
          <w:rFonts w:eastAsia="仿宋_GB2312"/>
          <w:color w:val="000000"/>
          <w:sz w:val="32"/>
          <w:szCs w:val="32"/>
        </w:rPr>
        <w:t>“</w:t>
      </w:r>
      <w:r>
        <w:rPr>
          <w:rFonts w:eastAsia="仿宋_GB2312"/>
          <w:color w:val="000000"/>
          <w:sz w:val="32"/>
          <w:szCs w:val="32"/>
        </w:rPr>
        <w:t>点亮微心愿</w:t>
      </w:r>
      <w:r>
        <w:rPr>
          <w:rFonts w:eastAsia="仿宋_GB2312"/>
          <w:color w:val="000000"/>
          <w:sz w:val="32"/>
          <w:szCs w:val="32"/>
        </w:rPr>
        <w:t>·</w:t>
      </w:r>
      <w:r>
        <w:rPr>
          <w:rFonts w:eastAsia="仿宋_GB2312"/>
          <w:color w:val="000000"/>
          <w:sz w:val="32"/>
          <w:szCs w:val="32"/>
        </w:rPr>
        <w:t>共筑童心梦</w:t>
      </w:r>
      <w:r>
        <w:rPr>
          <w:rFonts w:eastAsia="仿宋_GB2312"/>
          <w:color w:val="000000"/>
          <w:sz w:val="32"/>
          <w:szCs w:val="32"/>
        </w:rPr>
        <w:t>”</w:t>
      </w:r>
      <w:r>
        <w:rPr>
          <w:rFonts w:eastAsia="仿宋_GB2312"/>
          <w:color w:val="000000"/>
          <w:sz w:val="32"/>
          <w:szCs w:val="32"/>
        </w:rPr>
        <w:t>暖冬活动，收集贫困青少年微心愿</w:t>
      </w:r>
      <w:r>
        <w:rPr>
          <w:rFonts w:eastAsia="仿宋_GB2312"/>
          <w:color w:val="000000"/>
          <w:sz w:val="32"/>
          <w:szCs w:val="32"/>
        </w:rPr>
        <w:t>560</w:t>
      </w:r>
      <w:r>
        <w:rPr>
          <w:rFonts w:eastAsia="仿宋_GB2312"/>
          <w:color w:val="000000"/>
          <w:sz w:val="32"/>
          <w:szCs w:val="32"/>
        </w:rPr>
        <w:t>个，实现了来自建档立卡贫困户的在读小学生全覆盖，通过网络平台发出倡议动员社会力量参与，募集到衣服、鞋子、书包等价值</w:t>
      </w:r>
      <w:r>
        <w:rPr>
          <w:rFonts w:eastAsia="仿宋_GB2312"/>
          <w:color w:val="000000"/>
          <w:sz w:val="32"/>
          <w:szCs w:val="32"/>
        </w:rPr>
        <w:t>12</w:t>
      </w:r>
      <w:r>
        <w:rPr>
          <w:rFonts w:eastAsia="仿宋_GB2312"/>
          <w:color w:val="000000"/>
          <w:sz w:val="32"/>
          <w:szCs w:val="32"/>
        </w:rPr>
        <w:t>余万元物资</w:t>
      </w:r>
      <w:r>
        <w:rPr>
          <w:rFonts w:eastAsia="仿宋_GB2312" w:hint="eastAsia"/>
          <w:color w:val="000000"/>
          <w:sz w:val="32"/>
          <w:szCs w:val="32"/>
        </w:rPr>
        <w:t>；</w:t>
      </w:r>
      <w:r>
        <w:rPr>
          <w:rFonts w:eastAsia="仿宋_GB2312"/>
          <w:sz w:val="32"/>
          <w:szCs w:val="32"/>
        </w:rPr>
        <w:t>对接浙江义乌工程造价管理协会，结对帮扶我县贫困中小学生</w:t>
      </w:r>
      <w:r>
        <w:rPr>
          <w:rFonts w:eastAsia="仿宋_GB2312"/>
          <w:sz w:val="32"/>
          <w:szCs w:val="32"/>
        </w:rPr>
        <w:t>66</w:t>
      </w:r>
      <w:r>
        <w:rPr>
          <w:rFonts w:eastAsia="仿宋_GB2312"/>
          <w:sz w:val="32"/>
          <w:szCs w:val="32"/>
        </w:rPr>
        <w:t>名，每年给予每名学生</w:t>
      </w:r>
      <w:r>
        <w:rPr>
          <w:rFonts w:eastAsia="仿宋_GB2312"/>
          <w:sz w:val="32"/>
          <w:szCs w:val="32"/>
        </w:rPr>
        <w:t>1000</w:t>
      </w:r>
      <w:r>
        <w:rPr>
          <w:rFonts w:eastAsia="仿宋_GB2312"/>
          <w:sz w:val="32"/>
          <w:szCs w:val="32"/>
        </w:rPr>
        <w:t>元助学金。对接浙江省绍兴市诸暨市团委、柯桥区团委，为我县贫困学生募集助学金</w:t>
      </w:r>
      <w:r>
        <w:rPr>
          <w:rFonts w:eastAsia="仿宋_GB2312"/>
          <w:sz w:val="32"/>
          <w:szCs w:val="32"/>
        </w:rPr>
        <w:t>4.3</w:t>
      </w:r>
      <w:r>
        <w:rPr>
          <w:rFonts w:eastAsia="仿宋_GB2312"/>
          <w:sz w:val="32"/>
          <w:szCs w:val="32"/>
        </w:rPr>
        <w:t>万元。对接浙江省慈善总会救助金</w:t>
      </w:r>
      <w:r>
        <w:rPr>
          <w:rFonts w:eastAsia="仿宋_GB2312"/>
          <w:sz w:val="32"/>
          <w:szCs w:val="32"/>
        </w:rPr>
        <w:t>6</w:t>
      </w:r>
      <w:r>
        <w:rPr>
          <w:rFonts w:eastAsia="仿宋_GB2312"/>
          <w:sz w:val="32"/>
          <w:szCs w:val="32"/>
        </w:rPr>
        <w:t>万元，资助我县贫困学生</w:t>
      </w:r>
      <w:r>
        <w:rPr>
          <w:rFonts w:eastAsia="仿宋_GB2312"/>
          <w:sz w:val="32"/>
          <w:szCs w:val="32"/>
        </w:rPr>
        <w:t>39</w:t>
      </w:r>
      <w:r>
        <w:rPr>
          <w:rFonts w:eastAsia="仿宋_GB2312"/>
          <w:sz w:val="32"/>
          <w:szCs w:val="32"/>
        </w:rPr>
        <w:t>名。对接省青年企业家协会，为观音桥中小学校</w:t>
      </w:r>
      <w:r>
        <w:rPr>
          <w:rFonts w:eastAsia="仿宋_GB2312" w:hint="eastAsia"/>
          <w:sz w:val="32"/>
          <w:szCs w:val="32"/>
        </w:rPr>
        <w:t>捐赠价值</w:t>
      </w:r>
      <w:r>
        <w:rPr>
          <w:rFonts w:eastAsia="仿宋_GB2312" w:hint="eastAsia"/>
          <w:sz w:val="32"/>
          <w:szCs w:val="32"/>
        </w:rPr>
        <w:t>2</w:t>
      </w:r>
      <w:r>
        <w:rPr>
          <w:rFonts w:eastAsia="仿宋_GB2312" w:hint="eastAsia"/>
          <w:sz w:val="32"/>
          <w:szCs w:val="32"/>
        </w:rPr>
        <w:t>万余元的爱心物资。</w:t>
      </w:r>
    </w:p>
    <w:p w:rsidR="004A6884" w:rsidRDefault="004A6884">
      <w:pPr>
        <w:spacing w:line="600" w:lineRule="atLeast"/>
        <w:ind w:firstLineChars="200" w:firstLine="640"/>
        <w:rPr>
          <w:rFonts w:ascii="仿宋_GB2312" w:eastAsia="仿宋_GB2312"/>
          <w:color w:val="000000"/>
          <w:sz w:val="32"/>
          <w:szCs w:val="32"/>
        </w:rPr>
      </w:pPr>
      <w:r>
        <w:rPr>
          <w:rFonts w:ascii="仿宋_GB2312" w:eastAsia="仿宋_GB2312" w:hint="eastAsia"/>
          <w:color w:val="000000"/>
          <w:sz w:val="32"/>
          <w:szCs w:val="32"/>
        </w:rPr>
        <w:t>2.部门整体支出绩效自评开展情况。</w:t>
      </w:r>
    </w:p>
    <w:p w:rsidR="004A6884" w:rsidRPr="00106065" w:rsidRDefault="004A6884" w:rsidP="00106065">
      <w:pPr>
        <w:spacing w:line="520" w:lineRule="exact"/>
        <w:ind w:firstLineChars="200" w:firstLine="640"/>
        <w:rPr>
          <w:rFonts w:ascii="黑体" w:eastAsia="黑体" w:hAnsi="黑体"/>
          <w:color w:val="000000"/>
          <w:sz w:val="32"/>
          <w:szCs w:val="32"/>
        </w:rPr>
      </w:pPr>
      <w:r>
        <w:rPr>
          <w:rFonts w:ascii="仿宋_GB2312" w:eastAsia="仿宋_GB2312" w:hint="eastAsia"/>
          <w:color w:val="000000"/>
          <w:sz w:val="32"/>
          <w:szCs w:val="32"/>
        </w:rPr>
        <w:t>按照预算绩效管理要求，本部门对201</w:t>
      </w:r>
      <w:r w:rsidR="00106065">
        <w:rPr>
          <w:rFonts w:ascii="仿宋_GB2312" w:eastAsia="仿宋_GB2312" w:hint="eastAsia"/>
          <w:color w:val="000000"/>
          <w:sz w:val="32"/>
          <w:szCs w:val="32"/>
        </w:rPr>
        <w:t>8</w:t>
      </w:r>
      <w:r>
        <w:rPr>
          <w:rFonts w:ascii="仿宋_GB2312" w:eastAsia="仿宋_GB2312" w:hint="eastAsia"/>
          <w:color w:val="000000"/>
          <w:sz w:val="32"/>
          <w:szCs w:val="32"/>
        </w:rPr>
        <w:t>年整体支出开展绩效自评，自评得分83分，存在的问题：一是资金使用效益有待进一步提高。二是绩效目标设立不够明确、细化和量化。三是管理体系建设亟待强化。下一步改进措施：一是</w:t>
      </w:r>
      <w:r>
        <w:rPr>
          <w:rFonts w:ascii="仿宋" w:eastAsia="仿宋" w:hAnsi="仿宋" w:hint="eastAsia"/>
          <w:sz w:val="32"/>
          <w:szCs w:val="32"/>
        </w:rPr>
        <w:t>进一步完善财务管理体制和运行机制、建立科学化、精细化的预算管理机制、建立绩效评价制度；二是加快财务监管体系建设、提高经费使用效益、强化财务风险管理；三是提高预算编制的科学性、准确性，按照“量入为出，统筹兼顾”</w:t>
      </w:r>
      <w:r w:rsidR="00106065">
        <w:rPr>
          <w:rFonts w:ascii="仿宋" w:eastAsia="仿宋" w:hAnsi="仿宋" w:hint="eastAsia"/>
          <w:sz w:val="32"/>
          <w:szCs w:val="32"/>
        </w:rPr>
        <w:t>。</w:t>
      </w:r>
      <w:r w:rsidR="00106065" w:rsidRPr="00106065">
        <w:rPr>
          <w:rFonts w:ascii="黑体" w:eastAsia="黑体" w:hAnsi="黑体"/>
          <w:color w:val="000000"/>
          <w:sz w:val="32"/>
          <w:szCs w:val="32"/>
        </w:rPr>
        <w:t xml:space="preserve"> </w:t>
      </w:r>
    </w:p>
    <w:p w:rsidR="004A6884" w:rsidRDefault="004A6884">
      <w:pPr>
        <w:autoSpaceDE w:val="0"/>
        <w:autoSpaceDN w:val="0"/>
        <w:adjustRightInd w:val="0"/>
        <w:spacing w:line="600" w:lineRule="exact"/>
        <w:ind w:firstLineChars="200" w:firstLine="640"/>
        <w:jc w:val="left"/>
        <w:rPr>
          <w:rFonts w:ascii="黑体" w:eastAsia="黑体"/>
          <w:color w:val="000000"/>
          <w:sz w:val="32"/>
          <w:szCs w:val="32"/>
        </w:rPr>
      </w:pPr>
      <w:r>
        <w:rPr>
          <w:rFonts w:ascii="黑体" w:eastAsia="黑体" w:hint="eastAsia"/>
          <w:color w:val="000000"/>
          <w:sz w:val="32"/>
          <w:szCs w:val="32"/>
        </w:rPr>
        <w:t>十一、名词解释</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2.事业收入：指事业单位开展专业业务活动及辅助活动取得的收入。如…（二级预算单位事业收入情况）等。</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3.经营收入：指事业单位在专业业务活动及其辅助活动之外开展非独立核算经营活动取得的收入。如…（二级预算单位经营收入情况）等。</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4.其他收入：指单位取得的除上述收入以外的各项收入。主要是…（收入类型）等。 </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6.年初结转和结余：指以前年度尚未完成、结转到本年按有关规定继续使用的资金。 </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7.结余分配：指事业单位按照事业单位会计制度的规定从非财政补助结余中分配的事业基金和职工福利基金等。</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9.一般公共服务（类）…（款）…（项）：指……。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10.外交（类）…（款）…（项）：指……。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11.公共安全（类）…（款）…（项）：指……。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12.教育（类）…（款）…（项）：指……。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13.科学技术（类）…（款）…（项）：指……。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14.文化体育与传媒（类）…（款）…（项）：指……。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15.社会保障和就业（类）…（款）…（项）：指……。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16.医疗卫生与计划生育（类）…（款）…（项）：指……。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17.节能环保（类）…（款）…（项）：指……。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18.城乡社区（类）…（款）…（项）：指……。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19.农林水（类）…（款）…（项）：指……。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20.交通运输（类）…（款）…（项）：指……。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21.资源勘探信息等（类）…（款）…（项）：指……。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22.商业服务业（类）…（款）…（项）：指……。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23.金融（类）…（款）…（项）：指……。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24.国土海洋气象等（类）…（款）…（项）：指……。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25.住房保障（类）…（款）…（项）：指……。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26.粮油物资储备（类）…（款）…（项）：指……。</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27.基本支出：指为保障机构正常运转、完成日常工作任务而发生的人员支出和公用支出。</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 xml:space="preserve">28.项目支出：指在基本支出之外为完成特定行政任务和事业发展目标所发生的支出。 </w:t>
      </w:r>
    </w:p>
    <w:p w:rsidR="004A6884" w:rsidRDefault="004A6884">
      <w:pPr>
        <w:ind w:firstLineChars="200" w:firstLine="640"/>
        <w:rPr>
          <w:rFonts w:ascii="仿宋_GB2312" w:eastAsia="仿宋_GB2312"/>
          <w:color w:val="000000"/>
          <w:sz w:val="32"/>
          <w:szCs w:val="32"/>
        </w:rPr>
      </w:pPr>
      <w:r>
        <w:rPr>
          <w:rFonts w:ascii="仿宋_GB2312" w:eastAsia="仿宋_GB2312" w:hint="eastAsia"/>
          <w:color w:val="000000"/>
          <w:sz w:val="32"/>
          <w:szCs w:val="32"/>
        </w:rPr>
        <w:t>29.经营支出：指事业单位在专业业务活动及其辅助活动之外开展非独立核算经营活动发生的支出。</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w:t>
      </w:r>
      <w:r>
        <w:rPr>
          <w:rFonts w:ascii="仿宋_GB2312" w:eastAsia="仿宋_GB2312" w:hint="eastAsia"/>
          <w:sz w:val="32"/>
          <w:szCs w:val="32"/>
        </w:rPr>
        <w:lastRenderedPageBreak/>
        <w:t>公务用车购置及运行费反映单位公务用车车辆购置支出（含车辆购置税）及租用费、燃料费、维修费、过路过桥费、保险费等支出；公务接待费反映单位按规定开支的各类公务接待（含外宾接待）支出。</w:t>
      </w:r>
    </w:p>
    <w:p w:rsidR="004A6884" w:rsidRDefault="004A6884">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A6884" w:rsidRDefault="004A6884">
      <w:pPr>
        <w:pStyle w:val="Default"/>
        <w:spacing w:line="560" w:lineRule="exact"/>
        <w:ind w:firstLineChars="200" w:firstLine="640"/>
        <w:rPr>
          <w:rFonts w:ascii="仿宋_GB2312" w:eastAsia="仿宋_GB2312" w:cs="黑体"/>
          <w:sz w:val="32"/>
          <w:szCs w:val="32"/>
        </w:rPr>
      </w:pPr>
    </w:p>
    <w:sectPr w:rsidR="004A6884" w:rsidSect="009936FC">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5E19" w:rsidRDefault="00D65E19">
      <w:r>
        <w:separator/>
      </w:r>
    </w:p>
  </w:endnote>
  <w:endnote w:type="continuationSeparator" w:id="0">
    <w:p w:rsidR="00D65E19" w:rsidRDefault="00D65E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ADB" w:rsidRDefault="00676948">
    <w:pPr>
      <w:pStyle w:val="a5"/>
      <w:framePr w:wrap="around" w:vAnchor="text" w:hAnchor="margin" w:xAlign="outside" w:y="1"/>
      <w:rPr>
        <w:rStyle w:val="a7"/>
      </w:rPr>
    </w:pPr>
    <w:r>
      <w:rPr>
        <w:rStyle w:val="a7"/>
      </w:rPr>
      <w:fldChar w:fldCharType="begin"/>
    </w:r>
    <w:r w:rsidR="001C7ADB">
      <w:rPr>
        <w:rStyle w:val="a7"/>
      </w:rPr>
      <w:instrText xml:space="preserve">PAGE  </w:instrText>
    </w:r>
    <w:r>
      <w:rPr>
        <w:rStyle w:val="a7"/>
      </w:rPr>
      <w:fldChar w:fldCharType="end"/>
    </w:r>
  </w:p>
  <w:p w:rsidR="001C7ADB" w:rsidRDefault="001C7ADB">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ADB" w:rsidRDefault="00676948">
    <w:pPr>
      <w:pStyle w:val="a5"/>
      <w:framePr w:wrap="around" w:vAnchor="text" w:hAnchor="margin" w:xAlign="outside" w:y="1"/>
      <w:rPr>
        <w:rStyle w:val="a7"/>
      </w:rPr>
    </w:pPr>
    <w:r>
      <w:rPr>
        <w:rStyle w:val="a7"/>
      </w:rPr>
      <w:fldChar w:fldCharType="begin"/>
    </w:r>
    <w:r w:rsidR="001C7ADB">
      <w:rPr>
        <w:rStyle w:val="a7"/>
      </w:rPr>
      <w:instrText xml:space="preserve">PAGE  </w:instrText>
    </w:r>
    <w:r>
      <w:rPr>
        <w:rStyle w:val="a7"/>
      </w:rPr>
      <w:fldChar w:fldCharType="separate"/>
    </w:r>
    <w:r w:rsidR="001C7ADB">
      <w:rPr>
        <w:rStyle w:val="a7"/>
        <w:noProof/>
      </w:rPr>
      <w:t>2</w:t>
    </w:r>
    <w:r>
      <w:rPr>
        <w:rStyle w:val="a7"/>
      </w:rPr>
      <w:fldChar w:fldCharType="end"/>
    </w:r>
  </w:p>
  <w:p w:rsidR="001C7ADB" w:rsidRDefault="001C7ADB">
    <w:pPr>
      <w:pStyle w:val="a5"/>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84" w:rsidRDefault="004A6884">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84" w:rsidRDefault="00676948">
    <w:pPr>
      <w:pStyle w:val="a5"/>
      <w:jc w:val="center"/>
    </w:pPr>
    <w:fldSimple w:instr=" PAGE   \* MERGEFORMAT ">
      <w:r w:rsidR="00A93B72" w:rsidRPr="00A93B72">
        <w:rPr>
          <w:noProof/>
          <w:lang w:val="zh-CN"/>
        </w:rPr>
        <w:t>12</w:t>
      </w:r>
    </w:fldSimple>
  </w:p>
  <w:p w:rsidR="004A6884" w:rsidRDefault="004A6884">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84" w:rsidRDefault="004A688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5E19" w:rsidRDefault="00D65E19">
      <w:r>
        <w:separator/>
      </w:r>
    </w:p>
  </w:footnote>
  <w:footnote w:type="continuationSeparator" w:id="0">
    <w:p w:rsidR="00D65E19" w:rsidRDefault="00D65E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84" w:rsidRDefault="004A688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84" w:rsidRDefault="004A6884">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884" w:rsidRDefault="004A688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6487A"/>
    <w:rsid w:val="000B047F"/>
    <w:rsid w:val="000B5A48"/>
    <w:rsid w:val="000C3CA6"/>
    <w:rsid w:val="000D5782"/>
    <w:rsid w:val="00106065"/>
    <w:rsid w:val="0014729F"/>
    <w:rsid w:val="001877A7"/>
    <w:rsid w:val="00191536"/>
    <w:rsid w:val="00196687"/>
    <w:rsid w:val="001C7ADB"/>
    <w:rsid w:val="001D43BA"/>
    <w:rsid w:val="001E737D"/>
    <w:rsid w:val="001F7506"/>
    <w:rsid w:val="00202B36"/>
    <w:rsid w:val="00235629"/>
    <w:rsid w:val="00260C38"/>
    <w:rsid w:val="002616C0"/>
    <w:rsid w:val="002662AA"/>
    <w:rsid w:val="0037013F"/>
    <w:rsid w:val="003A484F"/>
    <w:rsid w:val="003B0C1B"/>
    <w:rsid w:val="003C0291"/>
    <w:rsid w:val="003C53DB"/>
    <w:rsid w:val="003C6905"/>
    <w:rsid w:val="003E412B"/>
    <w:rsid w:val="00443880"/>
    <w:rsid w:val="00487E5D"/>
    <w:rsid w:val="004A6884"/>
    <w:rsid w:val="004B4690"/>
    <w:rsid w:val="004E206B"/>
    <w:rsid w:val="00505A47"/>
    <w:rsid w:val="00512FDA"/>
    <w:rsid w:val="00541408"/>
    <w:rsid w:val="005664BB"/>
    <w:rsid w:val="0058486E"/>
    <w:rsid w:val="005D5CED"/>
    <w:rsid w:val="00607E6C"/>
    <w:rsid w:val="006325F8"/>
    <w:rsid w:val="0066343B"/>
    <w:rsid w:val="00676948"/>
    <w:rsid w:val="00683E73"/>
    <w:rsid w:val="0075404D"/>
    <w:rsid w:val="0076182A"/>
    <w:rsid w:val="00766543"/>
    <w:rsid w:val="00767B7E"/>
    <w:rsid w:val="007770C3"/>
    <w:rsid w:val="00786E4A"/>
    <w:rsid w:val="007E7E70"/>
    <w:rsid w:val="007F2C2F"/>
    <w:rsid w:val="00800112"/>
    <w:rsid w:val="00860645"/>
    <w:rsid w:val="00871F71"/>
    <w:rsid w:val="0092392E"/>
    <w:rsid w:val="00946945"/>
    <w:rsid w:val="00951248"/>
    <w:rsid w:val="0095152F"/>
    <w:rsid w:val="00971FFC"/>
    <w:rsid w:val="009936FC"/>
    <w:rsid w:val="009B2C43"/>
    <w:rsid w:val="009B4EAE"/>
    <w:rsid w:val="009B7573"/>
    <w:rsid w:val="009D3447"/>
    <w:rsid w:val="00A13CC1"/>
    <w:rsid w:val="00A307CD"/>
    <w:rsid w:val="00A40A00"/>
    <w:rsid w:val="00A603A8"/>
    <w:rsid w:val="00A93B72"/>
    <w:rsid w:val="00AD5620"/>
    <w:rsid w:val="00AD7C1B"/>
    <w:rsid w:val="00B03C9D"/>
    <w:rsid w:val="00B10517"/>
    <w:rsid w:val="00B14E76"/>
    <w:rsid w:val="00B2048C"/>
    <w:rsid w:val="00B310B9"/>
    <w:rsid w:val="00B44B70"/>
    <w:rsid w:val="00B77EA6"/>
    <w:rsid w:val="00B841F1"/>
    <w:rsid w:val="00BC5460"/>
    <w:rsid w:val="00BC5DE6"/>
    <w:rsid w:val="00C03E31"/>
    <w:rsid w:val="00C17E87"/>
    <w:rsid w:val="00C354B2"/>
    <w:rsid w:val="00C35554"/>
    <w:rsid w:val="00C533CC"/>
    <w:rsid w:val="00C62B85"/>
    <w:rsid w:val="00C8715A"/>
    <w:rsid w:val="00CC09B6"/>
    <w:rsid w:val="00CE7B61"/>
    <w:rsid w:val="00D00095"/>
    <w:rsid w:val="00D51276"/>
    <w:rsid w:val="00D65E19"/>
    <w:rsid w:val="00DB1913"/>
    <w:rsid w:val="00DC410D"/>
    <w:rsid w:val="00DC68CA"/>
    <w:rsid w:val="00E82267"/>
    <w:rsid w:val="00EA34C3"/>
    <w:rsid w:val="00ED1B63"/>
    <w:rsid w:val="00EE2F57"/>
    <w:rsid w:val="00EF4C34"/>
    <w:rsid w:val="00F1361C"/>
    <w:rsid w:val="00F160C7"/>
    <w:rsid w:val="00F417B1"/>
    <w:rsid w:val="00F602DF"/>
    <w:rsid w:val="00FF1E02"/>
    <w:rsid w:val="10B07A45"/>
    <w:rsid w:val="214F3EE8"/>
    <w:rsid w:val="319E0433"/>
    <w:rsid w:val="3C007C99"/>
    <w:rsid w:val="51C314D1"/>
    <w:rsid w:val="56D85C2A"/>
    <w:rsid w:val="5CDF049C"/>
    <w:rsid w:val="66BA000F"/>
    <w:rsid w:val="75CA09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6F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9936FC"/>
    <w:rPr>
      <w:b/>
      <w:bCs/>
    </w:rPr>
  </w:style>
  <w:style w:type="character" w:customStyle="1" w:styleId="Char">
    <w:name w:val="页眉 Char"/>
    <w:link w:val="a4"/>
    <w:uiPriority w:val="99"/>
    <w:semiHidden/>
    <w:rsid w:val="009936FC"/>
    <w:rPr>
      <w:sz w:val="18"/>
      <w:szCs w:val="18"/>
    </w:rPr>
  </w:style>
  <w:style w:type="character" w:customStyle="1" w:styleId="Char0">
    <w:name w:val="页脚 Char"/>
    <w:link w:val="a5"/>
    <w:uiPriority w:val="99"/>
    <w:qFormat/>
    <w:rsid w:val="009936FC"/>
    <w:rPr>
      <w:sz w:val="18"/>
      <w:szCs w:val="18"/>
    </w:rPr>
  </w:style>
  <w:style w:type="character" w:customStyle="1" w:styleId="Char1">
    <w:name w:val="正文文本 Char"/>
    <w:link w:val="a6"/>
    <w:rsid w:val="009936FC"/>
    <w:rPr>
      <w:rFonts w:ascii="仿宋_GB2312" w:eastAsia="仿宋_GB2312" w:hAnsi="Times New Roman" w:cs="Times New Roman"/>
      <w:sz w:val="30"/>
      <w:szCs w:val="24"/>
    </w:rPr>
  </w:style>
  <w:style w:type="paragraph" w:styleId="a4">
    <w:name w:val="header"/>
    <w:basedOn w:val="a"/>
    <w:link w:val="Char"/>
    <w:uiPriority w:val="99"/>
    <w:unhideWhenUsed/>
    <w:rsid w:val="009936FC"/>
    <w:pPr>
      <w:pBdr>
        <w:bottom w:val="single" w:sz="6" w:space="1" w:color="auto"/>
      </w:pBdr>
      <w:tabs>
        <w:tab w:val="center" w:pos="4153"/>
        <w:tab w:val="right" w:pos="8306"/>
      </w:tabs>
      <w:snapToGrid w:val="0"/>
      <w:jc w:val="center"/>
    </w:pPr>
    <w:rPr>
      <w:kern w:val="0"/>
      <w:sz w:val="18"/>
      <w:szCs w:val="18"/>
    </w:rPr>
  </w:style>
  <w:style w:type="paragraph" w:styleId="a6">
    <w:name w:val="Body Text"/>
    <w:basedOn w:val="a"/>
    <w:link w:val="Char1"/>
    <w:rsid w:val="009936FC"/>
    <w:pPr>
      <w:spacing w:beforeLines="30"/>
    </w:pPr>
    <w:rPr>
      <w:rFonts w:ascii="仿宋_GB2312" w:eastAsia="仿宋_GB2312"/>
      <w:kern w:val="0"/>
      <w:sz w:val="30"/>
    </w:rPr>
  </w:style>
  <w:style w:type="paragraph" w:styleId="a5">
    <w:name w:val="footer"/>
    <w:basedOn w:val="a"/>
    <w:link w:val="Char0"/>
    <w:uiPriority w:val="99"/>
    <w:unhideWhenUsed/>
    <w:rsid w:val="009936FC"/>
    <w:pPr>
      <w:tabs>
        <w:tab w:val="center" w:pos="4153"/>
        <w:tab w:val="right" w:pos="8306"/>
      </w:tabs>
      <w:snapToGrid w:val="0"/>
      <w:jc w:val="left"/>
    </w:pPr>
    <w:rPr>
      <w:kern w:val="0"/>
      <w:sz w:val="18"/>
      <w:szCs w:val="18"/>
    </w:rPr>
  </w:style>
  <w:style w:type="paragraph" w:customStyle="1" w:styleId="Default">
    <w:name w:val="Default"/>
    <w:rsid w:val="009936FC"/>
    <w:pPr>
      <w:widowControl w:val="0"/>
      <w:autoSpaceDE w:val="0"/>
      <w:autoSpaceDN w:val="0"/>
      <w:adjustRightInd w:val="0"/>
    </w:pPr>
    <w:rPr>
      <w:rFonts w:ascii="仿宋" w:eastAsia="仿宋" w:cs="仿宋"/>
      <w:color w:val="000000"/>
      <w:sz w:val="24"/>
      <w:szCs w:val="24"/>
    </w:rPr>
  </w:style>
  <w:style w:type="character" w:styleId="a7">
    <w:name w:val="page number"/>
    <w:basedOn w:val="a0"/>
    <w:uiPriority w:val="99"/>
    <w:unhideWhenUsed/>
    <w:rsid w:val="001C7ADB"/>
    <w:rPr>
      <w:rFonts w:cs="Times New Roman"/>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CB08BB-19D2-4556-AA0C-9F0BD7700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879</Words>
  <Characters>5012</Characters>
  <Application>Microsoft Office Word</Application>
  <DocSecurity>0</DocSecurity>
  <Lines>41</Lines>
  <Paragraphs>11</Paragraphs>
  <ScaleCrop>false</ScaleCrop>
  <Company>四川省财政厅</Company>
  <LinksUpToDate>false</LinksUpToDate>
  <CharactersWithSpaces>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张彬茜</dc:creator>
  <cp:lastModifiedBy>xbany</cp:lastModifiedBy>
  <cp:revision>5</cp:revision>
  <cp:lastPrinted>2018-07-30T03:50:00Z</cp:lastPrinted>
  <dcterms:created xsi:type="dcterms:W3CDTF">2019-08-01T01:19:00Z</dcterms:created>
  <dcterms:modified xsi:type="dcterms:W3CDTF">2021-06-03T02:18:00Z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