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937AF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3BBA3924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2026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档案馆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51075043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1CA4041E">
      <w:pPr>
        <w:pStyle w:val="2"/>
        <w:jc w:val="left"/>
      </w:pPr>
    </w:p>
    <w:p w14:paraId="55257B2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2026年，我单位部门预算176.11万元 ，均严格按绩效管理要求实现项目绩效目标管理，其中重点项目预算0个，现将情况说明如下：</w:t>
      </w:r>
    </w:p>
    <w:p w14:paraId="3C0A2838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33BD0AFF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完成了2026年本级部门预算整体绩效目标申报和0个项目预算绩效目标申报，并编报0个项目预算事前绩效评估报告。</w:t>
      </w:r>
    </w:p>
    <w:p w14:paraId="2FCA7B81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3D43648B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1、积极开展民生档案调研和民生档案业务指导工作。</w:t>
      </w:r>
    </w:p>
    <w:p w14:paraId="652F84AD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2、按照《国家重点建设项目档案管理登记办法》的规定，对我县2025年的重大建设项目档案进行登记，监督指导重大建设项目档案的收集、整理 归档工作，验收重大建设项目的档案资料。</w:t>
      </w:r>
    </w:p>
    <w:p w14:paraId="37375533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3、完成50个以上的机关、事业单位档案工作业务指导和行政执法检查。</w:t>
      </w:r>
    </w:p>
    <w:p w14:paraId="06CC0453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4、做好档案馆信息化建设的前期工作。</w:t>
      </w:r>
    </w:p>
    <w:p w14:paraId="2A250300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5、对档案接收进馆工作进行查漏补缺，将接收进馆的档案进行仔细检查，确保每一卷（盒）档案都达到进馆标准。</w:t>
      </w:r>
    </w:p>
    <w:p w14:paraId="0D980789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6、完成县委、县政府、县委办、县档案局和州档案馆安排的其他工作。</w:t>
      </w:r>
    </w:p>
    <w:p w14:paraId="083DC84E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155FDF4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无</w:t>
      </w:r>
    </w:p>
    <w:p w14:paraId="4C93538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0512EEAC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343B679E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03F7B3CB">
      <w:pPr>
        <w:pStyle w:val="2"/>
        <w:ind w:firstLine="4480" w:firstLineChars="14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金川县档案馆</w:t>
      </w:r>
    </w:p>
    <w:p w14:paraId="3B568A16">
      <w:pPr>
        <w:pStyle w:val="2"/>
        <w:ind w:firstLine="4160" w:firstLineChars="1300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2026年2月13日</w:t>
      </w:r>
    </w:p>
    <w:p w14:paraId="2CDD5D44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3B65B85"/>
    <w:rsid w:val="68AD2F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415</Words>
  <Characters>437</Characters>
  <Lines>23</Lines>
  <Paragraphs>15</Paragraphs>
  <TotalTime>2</TotalTime>
  <ScaleCrop>false</ScaleCrop>
  <LinksUpToDate>false</LinksUpToDate>
  <CharactersWithSpaces>439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gao</cp:lastModifiedBy>
  <dcterms:modified xsi:type="dcterms:W3CDTF">2026-03-10T03:21:16Z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eyJoZGlkIjoiYWZkMzQwYWNhNTUyOGY4ZmJlODI3YWVkN2M2ODBmMTgiLCJ1c2VySWQiOiI1MDUyMDE4MjkifQ==</vt:lpwstr>
  </property>
  <property fmtid="{D5CDD505-2E9C-101B-9397-08002B2CF9AE}" pid="4" name="ICV">
    <vt:lpwstr>7096D70FC2D14BB584300C5575C17FD7_12</vt:lpwstr>
  </property>
</Properties>
</file>