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3BA" w:rsidRDefault="00152574">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重点项目预算的绩效目标情况说明</w:t>
      </w:r>
    </w:p>
    <w:p w:rsidR="001913BA" w:rsidRDefault="0015257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年，我单位部门预算</w:t>
      </w:r>
      <w:r w:rsidR="002B2081">
        <w:rPr>
          <w:rFonts w:ascii="仿宋_GB2312" w:eastAsia="仿宋_GB2312" w:hAnsi="仿宋_GB2312" w:cs="仿宋_GB2312" w:hint="eastAsia"/>
          <w:sz w:val="32"/>
          <w:szCs w:val="32"/>
        </w:rPr>
        <w:t>1166.69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，均严格按绩效管理要求实现项目绩效目标管理，其中重点项目预算</w:t>
      </w:r>
      <w:r w:rsidR="008D7A8F">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个，现将情况说明如下：</w:t>
      </w:r>
      <w:bookmarkStart w:id="0" w:name="_GoBack"/>
      <w:bookmarkEnd w:id="0"/>
    </w:p>
    <w:p w:rsidR="001913BA" w:rsidRDefault="00152574">
      <w:pPr>
        <w:ind w:firstLineChars="200" w:firstLine="640"/>
        <w:rPr>
          <w:rFonts w:ascii="黑体" w:eastAsia="黑体" w:hAnsi="黑体" w:cs="黑体"/>
          <w:sz w:val="32"/>
          <w:szCs w:val="32"/>
        </w:rPr>
      </w:pPr>
      <w:r>
        <w:rPr>
          <w:rFonts w:ascii="黑体" w:eastAsia="黑体" w:hAnsi="黑体" w:cs="黑体" w:hint="eastAsia"/>
          <w:sz w:val="32"/>
          <w:szCs w:val="32"/>
        </w:rPr>
        <w:t>一、单位预算绩效管理工作开展情况。</w:t>
      </w:r>
    </w:p>
    <w:p w:rsidR="001913BA" w:rsidRDefault="0015257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完成了</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年本级部门预算整体绩效目标申报和</w:t>
      </w:r>
      <w:r w:rsidR="008D7A8F">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个重点项目预算绩效目标申报，并编报</w:t>
      </w:r>
      <w:r w:rsidR="008D7A8F">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个重点项目预算事前绩效评估报告。</w:t>
      </w:r>
    </w:p>
    <w:p w:rsidR="001913BA" w:rsidRDefault="00152574">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单位整体绩效目标。</w:t>
      </w:r>
    </w:p>
    <w:p w:rsidR="007F1DCA" w:rsidRPr="007F1DCA" w:rsidRDefault="007F1DCA" w:rsidP="007F1DCA">
      <w:pPr>
        <w:widowControl/>
        <w:wordWrap w:val="0"/>
        <w:spacing w:line="224" w:lineRule="atLeast"/>
        <w:ind w:firstLineChars="100" w:firstLine="320"/>
        <w:rPr>
          <w:rFonts w:ascii="仿宋_GB2312" w:eastAsia="仿宋_GB2312" w:hAnsi="仿宋_GB2312" w:cs="仿宋_GB2312"/>
          <w:sz w:val="32"/>
          <w:szCs w:val="32"/>
        </w:rPr>
      </w:pPr>
      <w:r w:rsidRPr="007F1DCA">
        <w:rPr>
          <w:rFonts w:ascii="仿宋_GB2312" w:eastAsia="仿宋_GB2312" w:hAnsi="仿宋_GB2312" w:cs="仿宋_GB2312"/>
          <w:sz w:val="32"/>
          <w:szCs w:val="32"/>
        </w:rPr>
        <w:t>负责全县党的纪律检查工作。贯彻落实党中央、省委、州委和县委关于纪律检查工作的决定，维护党的章程和其他党内法规，检查党的路线方针政策和决议的执行情况，协助县委推进全面从严治党、加强党风廉政建设和组织协调反腐败工作。对违反党章和其他党内法规，不履行或者不正确履行职责的所监督单位党的组织和负有责任的党的领导干部，按照管理权限对其作出问责决定，或者向有权作出问责决定的党的组织提出问责建议。完成当年案件审理大于等于69件</w:t>
      </w:r>
      <w:r>
        <w:rPr>
          <w:rFonts w:ascii="仿宋_GB2312" w:eastAsia="仿宋_GB2312" w:hAnsi="仿宋_GB2312" w:cs="仿宋_GB2312" w:hint="eastAsia"/>
          <w:sz w:val="32"/>
          <w:szCs w:val="32"/>
        </w:rPr>
        <w:t>人</w:t>
      </w:r>
      <w:r>
        <w:rPr>
          <w:rFonts w:ascii="仿宋_GB2312" w:eastAsia="仿宋_GB2312" w:hAnsi="仿宋_GB2312" w:cs="仿宋_GB2312"/>
          <w:sz w:val="32"/>
          <w:szCs w:val="32"/>
        </w:rPr>
        <w:t>次</w:t>
      </w:r>
      <w:r w:rsidRPr="007F1DCA">
        <w:rPr>
          <w:rFonts w:ascii="仿宋_GB2312" w:eastAsia="仿宋_GB2312" w:hAnsi="仿宋_GB2312" w:cs="仿宋_GB2312"/>
          <w:sz w:val="32"/>
          <w:szCs w:val="32"/>
        </w:rPr>
        <w:t>。</w:t>
      </w:r>
    </w:p>
    <w:p w:rsidR="001913BA" w:rsidRDefault="00152574">
      <w:pPr>
        <w:ind w:firstLineChars="200" w:firstLine="640"/>
        <w:rPr>
          <w:rFonts w:ascii="黑体" w:eastAsia="黑体" w:hAnsi="黑体" w:cs="黑体"/>
          <w:sz w:val="32"/>
          <w:szCs w:val="32"/>
        </w:rPr>
      </w:pPr>
      <w:r>
        <w:rPr>
          <w:rFonts w:ascii="黑体" w:eastAsia="黑体" w:hAnsi="黑体" w:cs="黑体" w:hint="eastAsia"/>
          <w:sz w:val="32"/>
          <w:szCs w:val="32"/>
        </w:rPr>
        <w:t>三、重点项目绩效目标。</w:t>
      </w:r>
    </w:p>
    <w:p w:rsidR="001913BA" w:rsidRDefault="0015257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重点项目</w:t>
      </w:r>
      <w:r>
        <w:rPr>
          <w:rFonts w:ascii="仿宋_GB2312" w:eastAsia="仿宋_GB2312" w:hAnsi="仿宋_GB2312" w:cs="仿宋_GB2312" w:hint="eastAsia"/>
          <w:sz w:val="32"/>
          <w:szCs w:val="32"/>
        </w:rPr>
        <w:t>：</w:t>
      </w:r>
      <w:r w:rsidR="00FE0A86">
        <w:rPr>
          <w:rFonts w:ascii="仿宋_GB2312" w:eastAsia="仿宋_GB2312" w:hAnsi="仿宋_GB2312" w:cs="仿宋_GB2312" w:hint="eastAsia"/>
          <w:sz w:val="32"/>
          <w:szCs w:val="32"/>
        </w:rPr>
        <w:t>办案专项经费</w:t>
      </w:r>
    </w:p>
    <w:p w:rsidR="000341E4" w:rsidRPr="000341E4" w:rsidRDefault="00152574" w:rsidP="000341E4">
      <w:pPr>
        <w:snapToGrid w:val="0"/>
        <w:spacing w:line="60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项目年度绩效目标：</w:t>
      </w:r>
      <w:r w:rsidR="000341E4" w:rsidRPr="000341E4">
        <w:rPr>
          <w:rFonts w:ascii="仿宋_GB2312" w:eastAsia="仿宋_GB2312" w:hAnsi="仿宋_GB2312" w:cs="仿宋_GB2312" w:hint="eastAsia"/>
          <w:sz w:val="32"/>
          <w:szCs w:val="32"/>
        </w:rPr>
        <w:t>党风廉政办案，违纪案件的处理，</w:t>
      </w:r>
      <w:r w:rsidR="000341E4" w:rsidRPr="000341E4">
        <w:rPr>
          <w:rFonts w:ascii="仿宋_GB2312" w:eastAsia="仿宋_GB2312" w:hAnsi="仿宋_GB2312" w:cs="仿宋_GB2312" w:hint="eastAsia"/>
          <w:sz w:val="32"/>
          <w:szCs w:val="32"/>
        </w:rPr>
        <w:lastRenderedPageBreak/>
        <w:t>案件审理室督办群众反映的案件。绩效目标和绩效指标可量化可考核，并且相匹配、全面完整，契合项目实质，与部门的长期规划目标、年度工作目标相一致，产出和效果相关联，满意度指标达到98%。</w:t>
      </w:r>
    </w:p>
    <w:p w:rsidR="001913BA" w:rsidRDefault="00152574" w:rsidP="00713D38">
      <w:pPr>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绩效指标设置情况：细化指标</w:t>
      </w:r>
      <w:r w:rsidR="00062D9C">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个，包括产出指标、成本指标、效益指标和满意度指标。</w:t>
      </w:r>
    </w:p>
    <w:p w:rsidR="001913BA" w:rsidRDefault="001913BA">
      <w:pPr>
        <w:rPr>
          <w:rFonts w:ascii="仿宋_GB2312" w:eastAsia="仿宋_GB2312" w:hAnsi="仿宋_GB2312" w:cs="仿宋_GB2312"/>
          <w:sz w:val="32"/>
          <w:szCs w:val="32"/>
        </w:rPr>
      </w:pPr>
    </w:p>
    <w:sectPr w:rsidR="001913BA" w:rsidSect="001913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auto"/>
    <w:pitch w:val="default"/>
    <w:sig w:usb0="00000000" w:usb1="080E0000" w:usb2="00000000" w:usb3="00000000" w:csb0="00040000" w:csb1="00000000"/>
  </w:font>
  <w:font w:name="仿宋_GB2312">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D0A63"/>
    <w:multiLevelType w:val="singleLevel"/>
    <w:tmpl w:val="E5FD0A63"/>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36F0070A"/>
    <w:rsid w:val="000341E4"/>
    <w:rsid w:val="00062D9C"/>
    <w:rsid w:val="00152574"/>
    <w:rsid w:val="00165D5F"/>
    <w:rsid w:val="001913BA"/>
    <w:rsid w:val="002A442D"/>
    <w:rsid w:val="002B2081"/>
    <w:rsid w:val="003C16D0"/>
    <w:rsid w:val="00713D38"/>
    <w:rsid w:val="007F1DCA"/>
    <w:rsid w:val="008D7A8F"/>
    <w:rsid w:val="00940288"/>
    <w:rsid w:val="00980C09"/>
    <w:rsid w:val="00E4446D"/>
    <w:rsid w:val="00E81B5E"/>
    <w:rsid w:val="00FE0A86"/>
    <w:rsid w:val="11232FC8"/>
    <w:rsid w:val="36F0070A"/>
    <w:rsid w:val="67EC65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1913BA"/>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rsid w:val="001913BA"/>
    <w:pPr>
      <w:tabs>
        <w:tab w:val="center" w:pos="4153"/>
        <w:tab w:val="right" w:pos="8306"/>
      </w:tabs>
      <w:snapToGrid w:val="0"/>
      <w:jc w:val="left"/>
    </w:pPr>
    <w:rPr>
      <w:sz w:val="18"/>
    </w:rPr>
  </w:style>
  <w:style w:type="paragraph" w:styleId="a4">
    <w:name w:val="Normal (Web)"/>
    <w:basedOn w:val="a"/>
    <w:qFormat/>
    <w:rsid w:val="001913BA"/>
    <w:pPr>
      <w:spacing w:beforeAutospacing="1" w:afterAutospacing="1"/>
      <w:jc w:val="left"/>
    </w:pPr>
    <w:rPr>
      <w:rFonts w:cs="Times New Roman"/>
      <w:kern w:val="0"/>
      <w:sz w:val="24"/>
    </w:rPr>
  </w:style>
  <w:style w:type="paragraph" w:styleId="a5">
    <w:name w:val="List Paragraph"/>
    <w:basedOn w:val="a"/>
    <w:uiPriority w:val="99"/>
    <w:unhideWhenUsed/>
    <w:rsid w:val="007F1DCA"/>
    <w:pPr>
      <w:ind w:firstLineChars="200" w:firstLine="420"/>
    </w:pPr>
  </w:style>
</w:styles>
</file>

<file path=word/webSettings.xml><?xml version="1.0" encoding="utf-8"?>
<w:webSettings xmlns:r="http://schemas.openxmlformats.org/officeDocument/2006/relationships" xmlns:w="http://schemas.openxmlformats.org/wordprocessingml/2006/main">
  <w:divs>
    <w:div w:id="1146823918">
      <w:bodyDiv w:val="1"/>
      <w:marLeft w:val="0"/>
      <w:marRight w:val="0"/>
      <w:marTop w:val="0"/>
      <w:marBottom w:val="0"/>
      <w:divBdr>
        <w:top w:val="none" w:sz="0" w:space="0" w:color="auto"/>
        <w:left w:val="none" w:sz="0" w:space="0" w:color="auto"/>
        <w:bottom w:val="none" w:sz="0" w:space="0" w:color="auto"/>
        <w:right w:val="none" w:sz="0" w:space="0" w:color="auto"/>
      </w:divBdr>
      <w:divsChild>
        <w:div w:id="53088876">
          <w:marLeft w:val="0"/>
          <w:marRight w:val="0"/>
          <w:marTop w:val="0"/>
          <w:marBottom w:val="0"/>
          <w:divBdr>
            <w:top w:val="none" w:sz="0" w:space="0" w:color="auto"/>
            <w:left w:val="none" w:sz="0" w:space="0" w:color="auto"/>
            <w:bottom w:val="none" w:sz="0" w:space="0" w:color="auto"/>
            <w:right w:val="none" w:sz="0" w:space="0" w:color="auto"/>
          </w:divBdr>
          <w:divsChild>
            <w:div w:id="1366784626">
              <w:marLeft w:val="0"/>
              <w:marRight w:val="0"/>
              <w:marTop w:val="0"/>
              <w:marBottom w:val="0"/>
              <w:divBdr>
                <w:top w:val="none" w:sz="0" w:space="0" w:color="auto"/>
                <w:left w:val="none" w:sz="0" w:space="0" w:color="auto"/>
                <w:bottom w:val="none" w:sz="0" w:space="0" w:color="auto"/>
                <w:right w:val="none" w:sz="0" w:space="0" w:color="auto"/>
              </w:divBdr>
              <w:divsChild>
                <w:div w:id="8580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26</Characters>
  <Application>Microsoft Office Word</Application>
  <DocSecurity>0</DocSecurity>
  <Lines>1</Lines>
  <Paragraphs>1</Paragraphs>
  <ScaleCrop>false</ScaleCrop>
  <Company/>
  <LinksUpToDate>false</LinksUpToDate>
  <CharactersWithSpaces>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2023-02-09T10:46:00Z</dcterms:created>
  <dcterms:modified xsi:type="dcterms:W3CDTF">2023-02-09T10:46:00Z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ies>
</file>